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C36A9" w:rsidRPr="000859F0" w:rsidRDefault="00FC36A9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A41C5">
        <w:rPr>
          <w:rFonts w:ascii="Cordia New" w:hAnsi="Cordia New" w:cs="Cordia New"/>
          <w:b/>
          <w:bCs/>
          <w:sz w:val="30"/>
          <w:szCs w:val="30"/>
        </w:rPr>
        <w:t>Level of Students:  M. 4</w:t>
      </w:r>
    </w:p>
    <w:p w:rsidR="00FC36A9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</w:t>
      </w:r>
      <w:r w:rsidR="003A41C5">
        <w:rPr>
          <w:rFonts w:ascii="Cordia New" w:hAnsi="Cordia New" w:cs="Cordia New"/>
          <w:b/>
          <w:bCs/>
          <w:sz w:val="30"/>
          <w:szCs w:val="30"/>
        </w:rPr>
        <w:t>13</w:t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A41C5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A41C5">
        <w:rPr>
          <w:rFonts w:ascii="Cordia New" w:hAnsi="Cordia New" w:cs="Cordia New"/>
          <w:b/>
          <w:bCs/>
          <w:sz w:val="30"/>
          <w:szCs w:val="30"/>
        </w:rPr>
        <w:t>Applied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3A41C5">
        <w:rPr>
          <w:rFonts w:ascii="Cordia New" w:hAnsi="Cordia New" w:cs="Cordia New"/>
          <w:b/>
          <w:bCs/>
          <w:sz w:val="30"/>
          <w:szCs w:val="30"/>
        </w:rPr>
        <w:t>1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Culture and Festival 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Pollution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B11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FF2F4F" w:rsidRPr="000859F0" w:rsidRDefault="00FF2F4F" w:rsidP="00B11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Rhetorical Language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 xml:space="preserve">Rhetorical Language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D93FD9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B089E"/>
    <w:rsid w:val="001B79BA"/>
    <w:rsid w:val="00201AE9"/>
    <w:rsid w:val="00267D3B"/>
    <w:rsid w:val="003A41C5"/>
    <w:rsid w:val="003C4393"/>
    <w:rsid w:val="00664B8C"/>
    <w:rsid w:val="007031C0"/>
    <w:rsid w:val="00770F16"/>
    <w:rsid w:val="00774B7C"/>
    <w:rsid w:val="0084627C"/>
    <w:rsid w:val="00A21ECA"/>
    <w:rsid w:val="00A277F1"/>
    <w:rsid w:val="00A97C74"/>
    <w:rsid w:val="00AE1559"/>
    <w:rsid w:val="00BE001F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2019-11-15T03:26:00Z</dcterms:created>
  <dcterms:modified xsi:type="dcterms:W3CDTF">2019-11-15T03:47:00Z</dcterms:modified>
</cp:coreProperties>
</file>