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B00" w:rsidRPr="00A2149A" w:rsidRDefault="00274B00" w:rsidP="00274B00">
      <w:pPr>
        <w:jc w:val="center"/>
        <w:rPr>
          <w:b/>
          <w:bCs/>
          <w:sz w:val="24"/>
          <w:szCs w:val="24"/>
        </w:rPr>
      </w:pPr>
      <w:r w:rsidRPr="00A2149A">
        <w:rPr>
          <w:b/>
          <w:bCs/>
          <w:sz w:val="24"/>
          <w:szCs w:val="24"/>
        </w:rPr>
        <w:t>Learning Standards and Indicators</w:t>
      </w:r>
    </w:p>
    <w:p w:rsidR="00274B00" w:rsidRPr="00A2149A" w:rsidRDefault="00274B00" w:rsidP="00274B00">
      <w:pPr>
        <w:rPr>
          <w:b/>
          <w:bCs/>
          <w:sz w:val="24"/>
          <w:szCs w:val="24"/>
        </w:rPr>
      </w:pPr>
      <w:r w:rsidRPr="00A2149A">
        <w:rPr>
          <w:b/>
          <w:bCs/>
          <w:sz w:val="24"/>
          <w:szCs w:val="24"/>
        </w:rPr>
        <w:t xml:space="preserve">The Department of Foreign Languages      </w:t>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Pr="00A2149A">
        <w:rPr>
          <w:b/>
          <w:bCs/>
          <w:sz w:val="24"/>
          <w:szCs w:val="24"/>
        </w:rPr>
        <w:tab/>
      </w:r>
      <w:r w:rsidR="008F3F13">
        <w:rPr>
          <w:b/>
          <w:bCs/>
          <w:sz w:val="24"/>
          <w:szCs w:val="24"/>
        </w:rPr>
        <w:t xml:space="preserve">      </w:t>
      </w:r>
      <w:r w:rsidR="008F3F13">
        <w:rPr>
          <w:b/>
          <w:bCs/>
          <w:sz w:val="24"/>
          <w:szCs w:val="24"/>
        </w:rPr>
        <w:tab/>
      </w:r>
      <w:r w:rsidR="008F3F13">
        <w:rPr>
          <w:b/>
          <w:bCs/>
          <w:sz w:val="24"/>
          <w:szCs w:val="24"/>
        </w:rPr>
        <w:tab/>
      </w:r>
      <w:r w:rsidR="008F3F13">
        <w:rPr>
          <w:b/>
          <w:bCs/>
          <w:sz w:val="24"/>
          <w:szCs w:val="24"/>
        </w:rPr>
        <w:tab/>
      </w:r>
      <w:r w:rsidRPr="00A2149A">
        <w:rPr>
          <w:b/>
          <w:bCs/>
          <w:sz w:val="24"/>
          <w:szCs w:val="24"/>
        </w:rPr>
        <w:t>Level of Students</w:t>
      </w:r>
      <w:r w:rsidRPr="00A2149A">
        <w:rPr>
          <w:b/>
          <w:bCs/>
          <w:sz w:val="24"/>
          <w:szCs w:val="24"/>
          <w:cs/>
        </w:rPr>
        <w:t xml:space="preserve">:  </w:t>
      </w:r>
      <w:r w:rsidRPr="00A2149A">
        <w:rPr>
          <w:b/>
          <w:bCs/>
          <w:sz w:val="24"/>
          <w:szCs w:val="24"/>
        </w:rPr>
        <w:t>M</w:t>
      </w:r>
      <w:r w:rsidRPr="00A2149A">
        <w:rPr>
          <w:b/>
          <w:bCs/>
          <w:sz w:val="24"/>
          <w:szCs w:val="24"/>
          <w:cs/>
        </w:rPr>
        <w:t>.</w:t>
      </w:r>
      <w:r w:rsidR="008F3F13">
        <w:rPr>
          <w:b/>
          <w:bCs/>
          <w:sz w:val="24"/>
          <w:szCs w:val="24"/>
        </w:rPr>
        <w:t>1</w:t>
      </w:r>
      <w:r w:rsidRPr="00A2149A">
        <w:rPr>
          <w:b/>
          <w:bCs/>
          <w:sz w:val="24"/>
          <w:szCs w:val="24"/>
          <w:cs/>
        </w:rPr>
        <w:t xml:space="preserve"> </w:t>
      </w:r>
    </w:p>
    <w:p w:rsidR="00274B00" w:rsidRPr="008F3F13" w:rsidRDefault="00573CBE" w:rsidP="00274B00">
      <w:pPr>
        <w:rPr>
          <w:rFonts w:cstheme="minorBidi"/>
          <w:b/>
          <w:bCs/>
          <w:sz w:val="24"/>
          <w:szCs w:val="24"/>
        </w:rPr>
      </w:pPr>
      <w:r w:rsidRPr="00A2149A">
        <w:rPr>
          <w:b/>
          <w:bCs/>
          <w:sz w:val="24"/>
          <w:szCs w:val="24"/>
        </w:rPr>
        <w:t>Subject Code</w:t>
      </w:r>
      <w:r w:rsidRPr="00A2149A">
        <w:rPr>
          <w:b/>
          <w:bCs/>
          <w:sz w:val="24"/>
          <w:szCs w:val="24"/>
          <w:cs/>
        </w:rPr>
        <w:t xml:space="preserve">: </w:t>
      </w:r>
      <w:r w:rsidR="008F3F13" w:rsidRPr="008F3F13">
        <w:rPr>
          <w:b/>
          <w:bCs/>
          <w:sz w:val="24"/>
          <w:szCs w:val="24"/>
        </w:rPr>
        <w:t>EN 21102</w:t>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274B00" w:rsidRPr="00A2149A">
        <w:rPr>
          <w:b/>
          <w:bCs/>
          <w:sz w:val="24"/>
          <w:szCs w:val="24"/>
        </w:rPr>
        <w:tab/>
      </w:r>
      <w:r w:rsidR="008F3F13">
        <w:rPr>
          <w:b/>
          <w:bCs/>
          <w:sz w:val="24"/>
          <w:szCs w:val="24"/>
        </w:rPr>
        <w:tab/>
      </w:r>
      <w:r w:rsidR="008F3F13">
        <w:rPr>
          <w:b/>
          <w:bCs/>
          <w:sz w:val="24"/>
          <w:szCs w:val="24"/>
        </w:rPr>
        <w:tab/>
      </w:r>
      <w:r w:rsidR="00274B00" w:rsidRPr="00A2149A">
        <w:rPr>
          <w:b/>
          <w:bCs/>
          <w:sz w:val="24"/>
          <w:szCs w:val="24"/>
        </w:rPr>
        <w:t>Subject</w:t>
      </w:r>
      <w:r w:rsidR="00274B00" w:rsidRPr="00A2149A">
        <w:rPr>
          <w:b/>
          <w:bCs/>
          <w:sz w:val="24"/>
          <w:szCs w:val="24"/>
          <w:cs/>
        </w:rPr>
        <w:t xml:space="preserve">: </w:t>
      </w:r>
      <w:r w:rsidR="008F3F13">
        <w:rPr>
          <w:b/>
          <w:bCs/>
          <w:sz w:val="24"/>
          <w:szCs w:val="24"/>
        </w:rPr>
        <w:t>Foun</w:t>
      </w:r>
      <w:r w:rsidR="008F3F13">
        <w:rPr>
          <w:rFonts w:cstheme="minorBidi"/>
          <w:b/>
          <w:bCs/>
          <w:sz w:val="24"/>
          <w:szCs w:val="24"/>
        </w:rPr>
        <w:t xml:space="preserve">dation English 2 </w:t>
      </w:r>
    </w:p>
    <w:p w:rsidR="00DE2610" w:rsidRPr="00A2149A" w:rsidRDefault="00DE2610">
      <w:pPr>
        <w:pBdr>
          <w:top w:val="nil"/>
          <w:left w:val="nil"/>
          <w:bottom w:val="nil"/>
          <w:right w:val="nil"/>
          <w:between w:val="nil"/>
        </w:pBdr>
        <w:jc w:val="center"/>
        <w:rPr>
          <w:color w:val="000000"/>
          <w:sz w:val="24"/>
          <w:szCs w:val="24"/>
        </w:rPr>
      </w:pPr>
    </w:p>
    <w:tbl>
      <w:tblPr>
        <w:tblStyle w:val="a"/>
        <w:tblW w:w="14835"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2"/>
        <w:gridCol w:w="1984"/>
        <w:gridCol w:w="2977"/>
        <w:gridCol w:w="2551"/>
        <w:gridCol w:w="2271"/>
      </w:tblGrid>
      <w:tr w:rsidR="00DE2610" w:rsidRPr="00A2149A" w:rsidTr="005E112F">
        <w:tc>
          <w:tcPr>
            <w:tcW w:w="5052" w:type="dxa"/>
            <w:vAlign w:val="center"/>
          </w:tcPr>
          <w:p w:rsidR="00DE2610" w:rsidRPr="00A2149A" w:rsidRDefault="00573CBE">
            <w:pPr>
              <w:pBdr>
                <w:top w:val="nil"/>
                <w:left w:val="nil"/>
                <w:bottom w:val="nil"/>
                <w:right w:val="nil"/>
                <w:between w:val="nil"/>
              </w:pBdr>
              <w:ind w:left="360"/>
              <w:jc w:val="center"/>
              <w:rPr>
                <w:color w:val="000000"/>
                <w:sz w:val="24"/>
                <w:szCs w:val="24"/>
              </w:rPr>
            </w:pPr>
            <w:r w:rsidRPr="00A2149A">
              <w:rPr>
                <w:rFonts w:eastAsia="Arial Unicode MS"/>
                <w:b/>
                <w:bCs/>
                <w:color w:val="000000"/>
                <w:sz w:val="24"/>
                <w:szCs w:val="24"/>
              </w:rPr>
              <w:t>Indicators</w:t>
            </w:r>
          </w:p>
        </w:tc>
        <w:tc>
          <w:tcPr>
            <w:tcW w:w="1984" w:type="dxa"/>
            <w:vAlign w:val="center"/>
          </w:tcPr>
          <w:p w:rsidR="00DE2610" w:rsidRPr="00A2149A" w:rsidRDefault="002D50CF" w:rsidP="00573CBE">
            <w:pPr>
              <w:pBdr>
                <w:top w:val="nil"/>
                <w:left w:val="nil"/>
                <w:bottom w:val="nil"/>
                <w:right w:val="nil"/>
                <w:between w:val="nil"/>
              </w:pBdr>
              <w:jc w:val="center"/>
              <w:rPr>
                <w:color w:val="000000"/>
                <w:sz w:val="24"/>
                <w:szCs w:val="24"/>
              </w:rPr>
            </w:pPr>
            <w:r w:rsidRPr="00A2149A">
              <w:rPr>
                <w:b/>
                <w:color w:val="000000"/>
                <w:sz w:val="24"/>
                <w:szCs w:val="24"/>
              </w:rPr>
              <w:t xml:space="preserve">Key Word </w:t>
            </w:r>
          </w:p>
        </w:tc>
        <w:tc>
          <w:tcPr>
            <w:tcW w:w="2977" w:type="dxa"/>
          </w:tcPr>
          <w:p w:rsidR="00DE2610" w:rsidRPr="00A2149A" w:rsidRDefault="00573CBE">
            <w:pPr>
              <w:pBdr>
                <w:top w:val="nil"/>
                <w:left w:val="nil"/>
                <w:bottom w:val="nil"/>
                <w:right w:val="nil"/>
                <w:between w:val="nil"/>
              </w:pBdr>
              <w:jc w:val="center"/>
              <w:rPr>
                <w:color w:val="000000"/>
                <w:sz w:val="24"/>
                <w:szCs w:val="24"/>
              </w:rPr>
            </w:pPr>
            <w:r w:rsidRPr="00A2149A">
              <w:rPr>
                <w:b/>
                <w:bCs/>
                <w:sz w:val="24"/>
                <w:szCs w:val="24"/>
              </w:rPr>
              <w:t>Learners</w:t>
            </w:r>
            <w:r w:rsidRPr="00A2149A">
              <w:rPr>
                <w:b/>
                <w:bCs/>
                <w:sz w:val="24"/>
                <w:szCs w:val="24"/>
                <w:cs/>
              </w:rPr>
              <w:t xml:space="preserve">’ </w:t>
            </w:r>
            <w:r w:rsidRPr="00A2149A">
              <w:rPr>
                <w:b/>
                <w:bCs/>
                <w:sz w:val="24"/>
                <w:szCs w:val="24"/>
              </w:rPr>
              <w:t>Key Competencies</w:t>
            </w:r>
            <w:r w:rsidRPr="00A2149A">
              <w:rPr>
                <w:b/>
                <w:bCs/>
                <w:sz w:val="24"/>
                <w:szCs w:val="24"/>
                <w:cs/>
              </w:rPr>
              <w:t xml:space="preserve">  </w:t>
            </w:r>
            <w:r w:rsidRPr="00A2149A">
              <w:rPr>
                <w:b/>
                <w:bCs/>
                <w:sz w:val="24"/>
                <w:szCs w:val="24"/>
                <w:rtl/>
                <w:cs/>
              </w:rPr>
              <w:t>-</w:t>
            </w:r>
            <w:r w:rsidRPr="00A2149A">
              <w:rPr>
                <w:b/>
                <w:bCs/>
                <w:sz w:val="24"/>
                <w:szCs w:val="24"/>
              </w:rPr>
              <w:t xml:space="preserve"> Activities</w:t>
            </w:r>
          </w:p>
        </w:tc>
        <w:tc>
          <w:tcPr>
            <w:tcW w:w="2551" w:type="dxa"/>
            <w:vAlign w:val="center"/>
          </w:tcPr>
          <w:p w:rsidR="00DE2610" w:rsidRPr="00A2149A" w:rsidRDefault="00B4761F">
            <w:pPr>
              <w:pBdr>
                <w:top w:val="nil"/>
                <w:left w:val="nil"/>
                <w:bottom w:val="nil"/>
                <w:right w:val="nil"/>
                <w:between w:val="nil"/>
              </w:pBdr>
              <w:jc w:val="center"/>
              <w:rPr>
                <w:color w:val="000000"/>
                <w:sz w:val="24"/>
                <w:szCs w:val="24"/>
              </w:rPr>
            </w:pPr>
            <w:r w:rsidRPr="00A2149A">
              <w:rPr>
                <w:rFonts w:eastAsia="Arial Unicode MS"/>
                <w:b/>
                <w:bCs/>
                <w:color w:val="000000"/>
                <w:sz w:val="24"/>
                <w:szCs w:val="24"/>
                <w:cs/>
              </w:rPr>
              <w:t>21</w:t>
            </w:r>
            <w:proofErr w:type="spellStart"/>
            <w:r w:rsidRPr="00A2149A">
              <w:rPr>
                <w:rFonts w:eastAsia="Arial Unicode MS"/>
                <w:b/>
                <w:bCs/>
                <w:color w:val="000000"/>
                <w:sz w:val="24"/>
                <w:szCs w:val="24"/>
              </w:rPr>
              <w:t>st</w:t>
            </w:r>
            <w:proofErr w:type="spellEnd"/>
            <w:r w:rsidRPr="00A2149A">
              <w:rPr>
                <w:rFonts w:eastAsia="Arial Unicode MS"/>
                <w:b/>
                <w:bCs/>
                <w:color w:val="000000"/>
                <w:sz w:val="24"/>
                <w:szCs w:val="24"/>
                <w:cs/>
              </w:rPr>
              <w:t>-</w:t>
            </w:r>
            <w:r w:rsidRPr="00A2149A">
              <w:rPr>
                <w:rFonts w:eastAsia="Arial Unicode MS"/>
                <w:b/>
                <w:bCs/>
                <w:color w:val="000000"/>
                <w:sz w:val="24"/>
                <w:szCs w:val="24"/>
              </w:rPr>
              <w:t>Century Skill</w:t>
            </w:r>
            <w:r w:rsidR="002D50CF" w:rsidRPr="00A2149A">
              <w:rPr>
                <w:rFonts w:eastAsia="Arial Unicode MS"/>
                <w:b/>
                <w:bCs/>
                <w:color w:val="000000"/>
                <w:sz w:val="24"/>
                <w:szCs w:val="24"/>
                <w:cs/>
              </w:rPr>
              <w:t>/</w:t>
            </w:r>
          </w:p>
          <w:p w:rsidR="00B4761F" w:rsidRPr="00A2149A" w:rsidRDefault="00B4761F" w:rsidP="00B4761F">
            <w:pPr>
              <w:pBdr>
                <w:top w:val="nil"/>
                <w:left w:val="nil"/>
                <w:bottom w:val="nil"/>
                <w:right w:val="nil"/>
                <w:between w:val="nil"/>
              </w:pBdr>
              <w:jc w:val="center"/>
              <w:rPr>
                <w:rFonts w:eastAsia="Arial Unicode MS"/>
                <w:b/>
                <w:bCs/>
                <w:color w:val="000000"/>
                <w:sz w:val="24"/>
                <w:szCs w:val="24"/>
              </w:rPr>
            </w:pPr>
            <w:r w:rsidRPr="00A2149A">
              <w:rPr>
                <w:rFonts w:eastAsia="Arial Unicode MS"/>
                <w:b/>
                <w:bCs/>
                <w:color w:val="000000"/>
                <w:sz w:val="24"/>
                <w:szCs w:val="24"/>
              </w:rPr>
              <w:t>Local Wisdom</w:t>
            </w:r>
            <w:r w:rsidR="002D50CF" w:rsidRPr="00A2149A">
              <w:rPr>
                <w:rFonts w:eastAsia="Arial Unicode MS"/>
                <w:b/>
                <w:bCs/>
                <w:color w:val="000000"/>
                <w:sz w:val="24"/>
                <w:szCs w:val="24"/>
                <w:cs/>
              </w:rPr>
              <w:t>/</w:t>
            </w:r>
            <w:r w:rsidRPr="00A2149A">
              <w:rPr>
                <w:rFonts w:eastAsia="Arial Unicode MS"/>
                <w:b/>
                <w:bCs/>
                <w:color w:val="000000"/>
                <w:sz w:val="24"/>
                <w:szCs w:val="24"/>
              </w:rPr>
              <w:t>Thai Wisdom</w:t>
            </w:r>
            <w:r w:rsidR="002D50CF" w:rsidRPr="00A2149A">
              <w:rPr>
                <w:rFonts w:eastAsia="Arial Unicode MS"/>
                <w:b/>
                <w:bCs/>
                <w:color w:val="000000"/>
                <w:sz w:val="24"/>
                <w:szCs w:val="24"/>
                <w:cs/>
              </w:rPr>
              <w:t>/</w:t>
            </w:r>
            <w:r w:rsidRPr="00A2149A">
              <w:rPr>
                <w:sz w:val="24"/>
                <w:szCs w:val="24"/>
                <w:cs/>
              </w:rPr>
              <w:t xml:space="preserve"> </w:t>
            </w:r>
          </w:p>
          <w:p w:rsidR="00DE2610" w:rsidRPr="00A2149A" w:rsidRDefault="00B4761F" w:rsidP="00B4761F">
            <w:pPr>
              <w:pBdr>
                <w:top w:val="nil"/>
                <w:left w:val="nil"/>
                <w:bottom w:val="nil"/>
                <w:right w:val="nil"/>
                <w:between w:val="nil"/>
              </w:pBdr>
              <w:jc w:val="center"/>
              <w:rPr>
                <w:color w:val="000000"/>
                <w:sz w:val="24"/>
                <w:szCs w:val="24"/>
              </w:rPr>
            </w:pPr>
            <w:r w:rsidRPr="00A2149A">
              <w:rPr>
                <w:rFonts w:eastAsia="Arial Unicode MS"/>
                <w:b/>
                <w:bCs/>
                <w:color w:val="000000"/>
                <w:sz w:val="24"/>
                <w:szCs w:val="24"/>
              </w:rPr>
              <w:t xml:space="preserve">Sufficiency Economy Philosophy </w:t>
            </w:r>
            <w:r w:rsidR="002D50CF" w:rsidRPr="00A2149A">
              <w:rPr>
                <w:rFonts w:eastAsia="Arial Unicode MS"/>
                <w:b/>
                <w:bCs/>
                <w:color w:val="000000"/>
                <w:sz w:val="24"/>
                <w:szCs w:val="24"/>
                <w:cs/>
              </w:rPr>
              <w:t>/</w:t>
            </w:r>
            <w:r w:rsidRPr="00A2149A">
              <w:rPr>
                <w:rFonts w:eastAsia="Arial Unicode MS"/>
                <w:b/>
                <w:bCs/>
                <w:color w:val="000000"/>
                <w:sz w:val="24"/>
                <w:szCs w:val="24"/>
              </w:rPr>
              <w:t>School Focus</w:t>
            </w:r>
          </w:p>
        </w:tc>
        <w:tc>
          <w:tcPr>
            <w:tcW w:w="2271" w:type="dxa"/>
            <w:vAlign w:val="center"/>
          </w:tcPr>
          <w:p w:rsidR="00DA46D3" w:rsidRPr="00A2149A" w:rsidRDefault="00DA46D3" w:rsidP="00DA46D3">
            <w:pPr>
              <w:jc w:val="center"/>
              <w:rPr>
                <w:b/>
                <w:bCs/>
                <w:sz w:val="24"/>
                <w:szCs w:val="24"/>
              </w:rPr>
            </w:pPr>
            <w:r w:rsidRPr="00A2149A">
              <w:rPr>
                <w:b/>
                <w:bCs/>
                <w:sz w:val="24"/>
                <w:szCs w:val="24"/>
              </w:rPr>
              <w:t>Desirables</w:t>
            </w:r>
          </w:p>
          <w:p w:rsidR="00DE2610" w:rsidRPr="00A2149A" w:rsidRDefault="00DE2610">
            <w:pPr>
              <w:pBdr>
                <w:top w:val="nil"/>
                <w:left w:val="nil"/>
                <w:bottom w:val="nil"/>
                <w:right w:val="nil"/>
                <w:between w:val="nil"/>
              </w:pBdr>
              <w:jc w:val="center"/>
              <w:rPr>
                <w:color w:val="000000"/>
                <w:sz w:val="24"/>
                <w:szCs w:val="24"/>
              </w:rPr>
            </w:pPr>
          </w:p>
        </w:tc>
      </w:tr>
      <w:tr w:rsidR="00DE2610" w:rsidRPr="00A2149A" w:rsidTr="00A2149A">
        <w:tc>
          <w:tcPr>
            <w:tcW w:w="14835" w:type="dxa"/>
            <w:gridSpan w:val="5"/>
          </w:tcPr>
          <w:p w:rsidR="008F3F13" w:rsidRPr="008F3F13" w:rsidRDefault="008F3F13" w:rsidP="008F3F13">
            <w:pPr>
              <w:rPr>
                <w:sz w:val="24"/>
                <w:szCs w:val="24"/>
                <w:lang w:val="en-GB"/>
              </w:rPr>
            </w:pPr>
            <w:r w:rsidRPr="008F3F13">
              <w:rPr>
                <w:b/>
                <w:bCs/>
                <w:sz w:val="24"/>
                <w:szCs w:val="24"/>
                <w:lang w:val="en-GB"/>
              </w:rPr>
              <w:t>Strand 1:</w:t>
            </w:r>
            <w:r w:rsidRPr="008F3F13">
              <w:rPr>
                <w:sz w:val="24"/>
                <w:szCs w:val="24"/>
                <w:lang w:val="en-GB"/>
              </w:rPr>
              <w:t xml:space="preserve"> Language for Communication</w:t>
            </w:r>
          </w:p>
          <w:p w:rsidR="00DE2610" w:rsidRPr="008F3F13" w:rsidRDefault="008F3F13" w:rsidP="008F3F13">
            <w:pPr>
              <w:ind w:right="-28"/>
              <w:rPr>
                <w:sz w:val="24"/>
                <w:szCs w:val="24"/>
                <w:cs/>
                <w:lang w:val="en-GB"/>
              </w:rPr>
            </w:pPr>
            <w:r w:rsidRPr="008F3F13">
              <w:rPr>
                <w:b/>
                <w:bCs/>
                <w:sz w:val="24"/>
                <w:szCs w:val="24"/>
                <w:lang w:val="en-GB"/>
              </w:rPr>
              <w:t>Standard   F1.1:</w:t>
            </w:r>
            <w:r>
              <w:rPr>
                <w:sz w:val="24"/>
                <w:szCs w:val="24"/>
                <w:lang w:val="en-GB"/>
              </w:rPr>
              <w:t xml:space="preserve">  </w:t>
            </w:r>
            <w:r w:rsidRPr="008F3F13">
              <w:rPr>
                <w:sz w:val="24"/>
                <w:szCs w:val="24"/>
                <w:lang w:val="en-GB"/>
              </w:rPr>
              <w:t>Understanding of and capacity to interpret what has been heard and read from various types of media, and ability to express opinions with proper reasoning</w:t>
            </w:r>
          </w:p>
        </w:tc>
      </w:tr>
      <w:tr w:rsidR="00EC1662" w:rsidRPr="00A2149A" w:rsidTr="005E112F">
        <w:tc>
          <w:tcPr>
            <w:tcW w:w="5052" w:type="dxa"/>
          </w:tcPr>
          <w:p w:rsidR="008F3F13" w:rsidRPr="008F3F13" w:rsidRDefault="008F3F13" w:rsidP="008F3F13">
            <w:pPr>
              <w:rPr>
                <w:sz w:val="24"/>
                <w:szCs w:val="24"/>
              </w:rPr>
            </w:pPr>
            <w:r w:rsidRPr="008F3F13">
              <w:rPr>
                <w:b/>
                <w:bCs/>
                <w:sz w:val="24"/>
                <w:szCs w:val="24"/>
              </w:rPr>
              <w:t>Indicator 1</w:t>
            </w:r>
            <w:r w:rsidR="00103008">
              <w:rPr>
                <w:b/>
                <w:bCs/>
                <w:sz w:val="24"/>
                <w:szCs w:val="24"/>
              </w:rPr>
              <w:t xml:space="preserve"> :</w:t>
            </w:r>
            <w:r w:rsidRPr="008F3F13">
              <w:rPr>
                <w:b/>
                <w:bCs/>
                <w:sz w:val="24"/>
                <w:szCs w:val="24"/>
              </w:rPr>
              <w:t xml:space="preserve"> </w:t>
            </w:r>
            <w:r w:rsidRPr="008F3F13">
              <w:rPr>
                <w:sz w:val="24"/>
                <w:szCs w:val="24"/>
              </w:rPr>
              <w:t>Act in compliance with orders requests, instructions and simple explanations heard and read.</w:t>
            </w:r>
            <w:r w:rsidR="00103008">
              <w:rPr>
                <w:sz w:val="24"/>
                <w:szCs w:val="24"/>
              </w:rPr>
              <w:t>(1)</w:t>
            </w:r>
          </w:p>
          <w:p w:rsidR="00EC1662" w:rsidRPr="008F3F13" w:rsidRDefault="00EC1662" w:rsidP="0006517A">
            <w:pPr>
              <w:rPr>
                <w:color w:val="FF0000"/>
                <w:sz w:val="24"/>
                <w:szCs w:val="24"/>
              </w:rPr>
            </w:pPr>
          </w:p>
        </w:tc>
        <w:tc>
          <w:tcPr>
            <w:tcW w:w="1984" w:type="dxa"/>
          </w:tcPr>
          <w:p w:rsidR="00EC1662" w:rsidRDefault="0001307A" w:rsidP="0006517A">
            <w:pPr>
              <w:pBdr>
                <w:top w:val="nil"/>
                <w:left w:val="nil"/>
                <w:bottom w:val="nil"/>
                <w:right w:val="nil"/>
                <w:between w:val="nil"/>
              </w:pBdr>
              <w:rPr>
                <w:color w:val="000000"/>
                <w:sz w:val="24"/>
                <w:szCs w:val="24"/>
              </w:rPr>
            </w:pPr>
            <w:r>
              <w:rPr>
                <w:color w:val="000000"/>
                <w:sz w:val="24"/>
                <w:szCs w:val="24"/>
              </w:rPr>
              <w:t>explain</w:t>
            </w:r>
          </w:p>
          <w:p w:rsidR="0001307A" w:rsidRDefault="0001307A" w:rsidP="0006517A">
            <w:pPr>
              <w:pBdr>
                <w:top w:val="nil"/>
                <w:left w:val="nil"/>
                <w:bottom w:val="nil"/>
                <w:right w:val="nil"/>
                <w:between w:val="nil"/>
              </w:pBdr>
              <w:rPr>
                <w:color w:val="000000"/>
                <w:sz w:val="24"/>
                <w:szCs w:val="24"/>
              </w:rPr>
            </w:pPr>
            <w:r>
              <w:rPr>
                <w:color w:val="000000"/>
                <w:sz w:val="24"/>
                <w:szCs w:val="24"/>
              </w:rPr>
              <w:t>clarify</w:t>
            </w:r>
          </w:p>
          <w:p w:rsidR="0001307A" w:rsidRPr="00A2149A" w:rsidRDefault="0001307A" w:rsidP="0006517A">
            <w:pPr>
              <w:pBdr>
                <w:top w:val="nil"/>
                <w:left w:val="nil"/>
                <w:bottom w:val="nil"/>
                <w:right w:val="nil"/>
                <w:between w:val="nil"/>
              </w:pBdr>
              <w:rPr>
                <w:color w:val="000000"/>
                <w:sz w:val="24"/>
                <w:szCs w:val="24"/>
              </w:rPr>
            </w:pPr>
            <w:r>
              <w:rPr>
                <w:color w:val="000000"/>
                <w:sz w:val="24"/>
                <w:szCs w:val="24"/>
              </w:rPr>
              <w:t>describe</w:t>
            </w:r>
          </w:p>
        </w:tc>
        <w:tc>
          <w:tcPr>
            <w:tcW w:w="2977" w:type="dxa"/>
            <w:vMerge w:val="restart"/>
          </w:tcPr>
          <w:p w:rsidR="00A2149A" w:rsidRPr="00A2149A" w:rsidRDefault="00A2149A" w:rsidP="00A2149A">
            <w:pPr>
              <w:pBdr>
                <w:top w:val="nil"/>
                <w:left w:val="nil"/>
                <w:bottom w:val="nil"/>
                <w:right w:val="nil"/>
                <w:between w:val="nil"/>
              </w:pBdr>
              <w:rPr>
                <w:color w:val="000000"/>
                <w:sz w:val="24"/>
                <w:szCs w:val="24"/>
              </w:rPr>
            </w:pPr>
            <w:r w:rsidRPr="00A2149A">
              <w:rPr>
                <w:color w:val="000000"/>
                <w:sz w:val="24"/>
                <w:szCs w:val="24"/>
              </w:rPr>
              <w:t xml:space="preserve">Learners’ Key Competencies </w:t>
            </w:r>
          </w:p>
          <w:p w:rsidR="00A2149A" w:rsidRPr="00A2149A" w:rsidRDefault="00A2149A" w:rsidP="00A2149A">
            <w:pPr>
              <w:pBdr>
                <w:top w:val="nil"/>
                <w:left w:val="nil"/>
                <w:bottom w:val="nil"/>
                <w:right w:val="nil"/>
                <w:between w:val="nil"/>
              </w:pBdr>
              <w:rPr>
                <w:color w:val="000000"/>
                <w:sz w:val="24"/>
                <w:szCs w:val="24"/>
              </w:rPr>
            </w:pPr>
            <w:r w:rsidRPr="00A2149A">
              <w:rPr>
                <w:color w:val="000000"/>
                <w:sz w:val="24"/>
                <w:szCs w:val="24"/>
              </w:rPr>
              <w:t xml:space="preserve">communication capability </w:t>
            </w:r>
          </w:p>
          <w:p w:rsidR="00A2149A" w:rsidRPr="00A2149A" w:rsidRDefault="00A2149A" w:rsidP="00A2149A">
            <w:pPr>
              <w:pBdr>
                <w:top w:val="nil"/>
                <w:left w:val="nil"/>
                <w:bottom w:val="nil"/>
                <w:right w:val="nil"/>
                <w:between w:val="nil"/>
              </w:pBdr>
              <w:rPr>
                <w:color w:val="000000"/>
                <w:sz w:val="24"/>
                <w:szCs w:val="24"/>
              </w:rPr>
            </w:pPr>
            <w:r w:rsidRPr="00A2149A">
              <w:rPr>
                <w:color w:val="000000"/>
                <w:sz w:val="24"/>
                <w:szCs w:val="24"/>
              </w:rPr>
              <w:t xml:space="preserve">thinking capability </w:t>
            </w:r>
          </w:p>
          <w:p w:rsidR="00A2149A" w:rsidRPr="00A2149A" w:rsidRDefault="00A2149A" w:rsidP="00A2149A">
            <w:pPr>
              <w:pBdr>
                <w:top w:val="nil"/>
                <w:left w:val="nil"/>
                <w:bottom w:val="nil"/>
                <w:right w:val="nil"/>
                <w:between w:val="nil"/>
              </w:pBdr>
              <w:rPr>
                <w:color w:val="000000"/>
                <w:sz w:val="24"/>
                <w:szCs w:val="24"/>
              </w:rPr>
            </w:pPr>
            <w:r w:rsidRPr="00A2149A">
              <w:rPr>
                <w:color w:val="000000"/>
                <w:sz w:val="24"/>
                <w:szCs w:val="24"/>
              </w:rPr>
              <w:t xml:space="preserve">problem solving capability </w:t>
            </w:r>
          </w:p>
          <w:p w:rsidR="00A2149A" w:rsidRPr="00A2149A" w:rsidRDefault="00A2149A" w:rsidP="00A2149A">
            <w:pPr>
              <w:pBdr>
                <w:top w:val="nil"/>
                <w:left w:val="nil"/>
                <w:bottom w:val="nil"/>
                <w:right w:val="nil"/>
                <w:between w:val="nil"/>
              </w:pBdr>
              <w:rPr>
                <w:color w:val="000000"/>
                <w:sz w:val="24"/>
                <w:szCs w:val="24"/>
              </w:rPr>
            </w:pPr>
            <w:r w:rsidRPr="00A2149A">
              <w:rPr>
                <w:color w:val="000000"/>
                <w:sz w:val="24"/>
                <w:szCs w:val="24"/>
              </w:rPr>
              <w:t xml:space="preserve">capability in applying life skills and </w:t>
            </w:r>
          </w:p>
          <w:p w:rsidR="00A2149A" w:rsidRPr="00A2149A" w:rsidRDefault="00A2149A" w:rsidP="00A2149A">
            <w:pPr>
              <w:pBdr>
                <w:top w:val="nil"/>
                <w:left w:val="nil"/>
                <w:bottom w:val="nil"/>
                <w:right w:val="nil"/>
                <w:between w:val="nil"/>
              </w:pBdr>
              <w:rPr>
                <w:color w:val="000000"/>
                <w:sz w:val="24"/>
                <w:szCs w:val="24"/>
              </w:rPr>
            </w:pPr>
            <w:r w:rsidRPr="00A2149A">
              <w:rPr>
                <w:color w:val="000000"/>
                <w:sz w:val="24"/>
                <w:szCs w:val="24"/>
              </w:rPr>
              <w:t>capability in technological application</w:t>
            </w:r>
          </w:p>
          <w:p w:rsidR="00A2149A" w:rsidRPr="00A2149A" w:rsidRDefault="00A2149A" w:rsidP="00A2149A">
            <w:pPr>
              <w:pBdr>
                <w:top w:val="nil"/>
                <w:left w:val="nil"/>
                <w:bottom w:val="nil"/>
                <w:right w:val="nil"/>
                <w:between w:val="nil"/>
              </w:pBdr>
              <w:rPr>
                <w:color w:val="000000"/>
                <w:sz w:val="24"/>
                <w:szCs w:val="24"/>
              </w:rPr>
            </w:pPr>
            <w:r w:rsidRPr="00A2149A">
              <w:rPr>
                <w:color w:val="000000"/>
                <w:sz w:val="24"/>
                <w:szCs w:val="24"/>
              </w:rPr>
              <w:t>Activities</w:t>
            </w:r>
          </w:p>
          <w:p w:rsidR="00EC1662" w:rsidRPr="00A2149A" w:rsidRDefault="00A2149A" w:rsidP="00A2149A">
            <w:pPr>
              <w:pBdr>
                <w:top w:val="nil"/>
                <w:left w:val="nil"/>
                <w:bottom w:val="nil"/>
                <w:right w:val="nil"/>
                <w:between w:val="nil"/>
              </w:pBdr>
              <w:rPr>
                <w:color w:val="000000"/>
                <w:sz w:val="24"/>
                <w:szCs w:val="24"/>
              </w:rPr>
            </w:pPr>
            <w:r w:rsidRPr="00A2149A">
              <w:rPr>
                <w:color w:val="000000"/>
                <w:sz w:val="24"/>
                <w:szCs w:val="24"/>
              </w:rPr>
              <w:t>5E Model / PPP / Explicit Teaching Model / CIPPA / CALLA / SIOP / CLT/ CBL / TBL / The Direct Method / Real-life scenarios / The Structural Approach / Cooperative Learning/ KWL-Plus / CIRC / Brainstorming / STAD/ Dramatization / Group discussion / Pair work / Peer Teaching / Mind Maps / Group work</w:t>
            </w:r>
          </w:p>
        </w:tc>
        <w:tc>
          <w:tcPr>
            <w:tcW w:w="2551" w:type="dxa"/>
            <w:vMerge w:val="restart"/>
          </w:tcPr>
          <w:p w:rsidR="00EC1662" w:rsidRPr="00A2149A" w:rsidRDefault="00EC1662" w:rsidP="0006517A">
            <w:pPr>
              <w:pBdr>
                <w:top w:val="nil"/>
                <w:left w:val="nil"/>
                <w:bottom w:val="nil"/>
                <w:right w:val="nil"/>
                <w:between w:val="nil"/>
              </w:pBdr>
              <w:rPr>
                <w:color w:val="000000"/>
                <w:sz w:val="24"/>
                <w:szCs w:val="24"/>
              </w:rPr>
            </w:pPr>
            <w:r w:rsidRPr="00A2149A">
              <w:rPr>
                <w:color w:val="000000"/>
                <w:sz w:val="24"/>
                <w:szCs w:val="24"/>
              </w:rPr>
              <w:t>Reading, Writing,  Critical Thinking and Problem Solving, Creativity and Innovation,</w:t>
            </w:r>
          </w:p>
          <w:p w:rsidR="00EC1662" w:rsidRPr="00A2149A" w:rsidRDefault="00EC1662" w:rsidP="0006517A">
            <w:pPr>
              <w:pBdr>
                <w:top w:val="nil"/>
                <w:left w:val="nil"/>
                <w:bottom w:val="nil"/>
                <w:right w:val="nil"/>
                <w:between w:val="nil"/>
              </w:pBdr>
              <w:rPr>
                <w:color w:val="000000"/>
                <w:sz w:val="24"/>
                <w:szCs w:val="24"/>
              </w:rPr>
            </w:pPr>
            <w:r w:rsidRPr="00A2149A">
              <w:rPr>
                <w:color w:val="000000"/>
                <w:sz w:val="24"/>
                <w:szCs w:val="24"/>
              </w:rPr>
              <w:t>Cross</w:t>
            </w:r>
            <w:r w:rsidRPr="00A2149A">
              <w:rPr>
                <w:color w:val="000000"/>
                <w:sz w:val="24"/>
                <w:szCs w:val="24"/>
                <w:cs/>
              </w:rPr>
              <w:t>-</w:t>
            </w:r>
            <w:r w:rsidRPr="00A2149A">
              <w:rPr>
                <w:color w:val="000000"/>
                <w:sz w:val="24"/>
                <w:szCs w:val="24"/>
              </w:rPr>
              <w:t>cultural Understanding, Collaboration, Teamwork and Leadership,</w:t>
            </w:r>
          </w:p>
          <w:p w:rsidR="00EC1662" w:rsidRPr="00A2149A" w:rsidRDefault="00EC1662" w:rsidP="0006517A">
            <w:pPr>
              <w:pBdr>
                <w:top w:val="nil"/>
                <w:left w:val="nil"/>
                <w:bottom w:val="nil"/>
                <w:right w:val="nil"/>
                <w:between w:val="nil"/>
              </w:pBdr>
              <w:rPr>
                <w:color w:val="000000"/>
                <w:sz w:val="24"/>
                <w:szCs w:val="24"/>
              </w:rPr>
            </w:pPr>
            <w:r w:rsidRPr="00A2149A">
              <w:rPr>
                <w:color w:val="000000"/>
                <w:sz w:val="24"/>
                <w:szCs w:val="24"/>
              </w:rPr>
              <w:t>Communications, Information, and Media Literacy,</w:t>
            </w:r>
          </w:p>
          <w:p w:rsidR="00EC1662" w:rsidRPr="00A2149A" w:rsidRDefault="00EC1662" w:rsidP="0006517A">
            <w:pPr>
              <w:pBdr>
                <w:top w:val="nil"/>
                <w:left w:val="nil"/>
                <w:bottom w:val="nil"/>
                <w:right w:val="nil"/>
                <w:between w:val="nil"/>
              </w:pBdr>
              <w:rPr>
                <w:color w:val="000000"/>
                <w:sz w:val="24"/>
                <w:szCs w:val="24"/>
              </w:rPr>
            </w:pPr>
            <w:r w:rsidRPr="00A2149A">
              <w:rPr>
                <w:color w:val="000000"/>
                <w:sz w:val="24"/>
                <w:szCs w:val="24"/>
              </w:rPr>
              <w:t>Computing and ICT Literacy,</w:t>
            </w:r>
          </w:p>
          <w:p w:rsidR="00EC1662" w:rsidRPr="00A2149A" w:rsidRDefault="00EC1662" w:rsidP="0006517A">
            <w:pPr>
              <w:pBdr>
                <w:top w:val="nil"/>
                <w:left w:val="nil"/>
                <w:bottom w:val="nil"/>
                <w:right w:val="nil"/>
                <w:between w:val="nil"/>
              </w:pBdr>
              <w:rPr>
                <w:color w:val="000000"/>
                <w:sz w:val="24"/>
                <w:szCs w:val="24"/>
              </w:rPr>
            </w:pPr>
            <w:r w:rsidRPr="00A2149A">
              <w:rPr>
                <w:color w:val="000000"/>
                <w:sz w:val="24"/>
                <w:szCs w:val="24"/>
              </w:rPr>
              <w:t>Career and Learning Skills,</w:t>
            </w:r>
          </w:p>
          <w:p w:rsidR="00EC1662" w:rsidRPr="00A2149A" w:rsidRDefault="00EC1662" w:rsidP="0006517A">
            <w:pPr>
              <w:pBdr>
                <w:top w:val="nil"/>
                <w:left w:val="nil"/>
                <w:bottom w:val="nil"/>
                <w:right w:val="nil"/>
                <w:between w:val="nil"/>
              </w:pBdr>
              <w:rPr>
                <w:color w:val="000000"/>
                <w:sz w:val="24"/>
                <w:szCs w:val="24"/>
              </w:rPr>
            </w:pPr>
            <w:r w:rsidRPr="00A2149A">
              <w:rPr>
                <w:color w:val="000000"/>
                <w:sz w:val="24"/>
                <w:szCs w:val="24"/>
              </w:rPr>
              <w:t>Compassion,</w:t>
            </w:r>
          </w:p>
          <w:p w:rsidR="00EC1662" w:rsidRPr="00A2149A" w:rsidRDefault="00EC1662" w:rsidP="0006517A">
            <w:pPr>
              <w:pBdr>
                <w:top w:val="nil"/>
                <w:left w:val="nil"/>
                <w:bottom w:val="nil"/>
                <w:right w:val="nil"/>
                <w:between w:val="nil"/>
              </w:pBdr>
              <w:rPr>
                <w:color w:val="000000"/>
                <w:sz w:val="24"/>
                <w:szCs w:val="24"/>
              </w:rPr>
            </w:pPr>
            <w:r w:rsidRPr="00A2149A">
              <w:rPr>
                <w:color w:val="000000"/>
                <w:sz w:val="24"/>
                <w:szCs w:val="24"/>
              </w:rPr>
              <w:t>Learning, Leadership</w:t>
            </w:r>
          </w:p>
        </w:tc>
        <w:tc>
          <w:tcPr>
            <w:tcW w:w="2271" w:type="dxa"/>
            <w:vMerge w:val="restart"/>
          </w:tcPr>
          <w:p w:rsidR="00D8781B" w:rsidRPr="00A2149A" w:rsidRDefault="00D8781B" w:rsidP="00D8781B">
            <w:pPr>
              <w:pBdr>
                <w:top w:val="nil"/>
                <w:left w:val="nil"/>
                <w:bottom w:val="nil"/>
                <w:right w:val="nil"/>
                <w:between w:val="nil"/>
              </w:pBdr>
              <w:tabs>
                <w:tab w:val="left" w:pos="318"/>
              </w:tabs>
              <w:ind w:left="34"/>
              <w:rPr>
                <w:color w:val="000000"/>
                <w:sz w:val="24"/>
                <w:szCs w:val="24"/>
              </w:rPr>
            </w:pPr>
            <w:r w:rsidRPr="00A2149A">
              <w:rPr>
                <w:color w:val="000000"/>
                <w:sz w:val="24"/>
                <w:szCs w:val="24"/>
              </w:rPr>
              <w:t>1.</w:t>
            </w:r>
            <w:r w:rsidRPr="00A2149A">
              <w:rPr>
                <w:color w:val="000000"/>
                <w:sz w:val="24"/>
                <w:szCs w:val="24"/>
              </w:rPr>
              <w:tab/>
              <w:t>Love of nation, religion and king</w:t>
            </w:r>
          </w:p>
          <w:p w:rsidR="00D8781B" w:rsidRPr="00A2149A" w:rsidRDefault="00D8781B" w:rsidP="00D8781B">
            <w:pPr>
              <w:pBdr>
                <w:top w:val="nil"/>
                <w:left w:val="nil"/>
                <w:bottom w:val="nil"/>
                <w:right w:val="nil"/>
                <w:between w:val="nil"/>
              </w:pBdr>
              <w:tabs>
                <w:tab w:val="left" w:pos="318"/>
              </w:tabs>
              <w:ind w:left="34"/>
              <w:rPr>
                <w:color w:val="000000"/>
                <w:sz w:val="24"/>
                <w:szCs w:val="24"/>
              </w:rPr>
            </w:pPr>
            <w:r w:rsidRPr="00A2149A">
              <w:rPr>
                <w:color w:val="000000"/>
                <w:sz w:val="24"/>
                <w:szCs w:val="24"/>
              </w:rPr>
              <w:t>2.</w:t>
            </w:r>
            <w:r w:rsidRPr="00A2149A">
              <w:rPr>
                <w:color w:val="000000"/>
                <w:sz w:val="24"/>
                <w:szCs w:val="24"/>
              </w:rPr>
              <w:tab/>
              <w:t>Honesty and integrity</w:t>
            </w:r>
          </w:p>
          <w:p w:rsidR="00D8781B" w:rsidRPr="00A2149A" w:rsidRDefault="00D8781B" w:rsidP="00D8781B">
            <w:pPr>
              <w:pBdr>
                <w:top w:val="nil"/>
                <w:left w:val="nil"/>
                <w:bottom w:val="nil"/>
                <w:right w:val="nil"/>
                <w:between w:val="nil"/>
              </w:pBdr>
              <w:tabs>
                <w:tab w:val="left" w:pos="318"/>
              </w:tabs>
              <w:ind w:left="34"/>
              <w:rPr>
                <w:color w:val="000000"/>
                <w:sz w:val="24"/>
                <w:szCs w:val="24"/>
              </w:rPr>
            </w:pPr>
            <w:r w:rsidRPr="00A2149A">
              <w:rPr>
                <w:color w:val="000000"/>
                <w:sz w:val="24"/>
                <w:szCs w:val="24"/>
              </w:rPr>
              <w:t>3.</w:t>
            </w:r>
            <w:r w:rsidRPr="00A2149A">
              <w:rPr>
                <w:color w:val="000000"/>
                <w:sz w:val="24"/>
                <w:szCs w:val="24"/>
              </w:rPr>
              <w:tab/>
              <w:t>Self-discipline</w:t>
            </w:r>
          </w:p>
          <w:p w:rsidR="00D8781B" w:rsidRPr="00A2149A" w:rsidRDefault="00D8781B" w:rsidP="00D8781B">
            <w:pPr>
              <w:pBdr>
                <w:top w:val="nil"/>
                <w:left w:val="nil"/>
                <w:bottom w:val="nil"/>
                <w:right w:val="nil"/>
                <w:between w:val="nil"/>
              </w:pBdr>
              <w:tabs>
                <w:tab w:val="left" w:pos="318"/>
              </w:tabs>
              <w:ind w:left="34"/>
              <w:rPr>
                <w:color w:val="000000"/>
                <w:sz w:val="24"/>
                <w:szCs w:val="24"/>
              </w:rPr>
            </w:pPr>
            <w:r w:rsidRPr="00A2149A">
              <w:rPr>
                <w:color w:val="000000"/>
                <w:sz w:val="24"/>
                <w:szCs w:val="24"/>
              </w:rPr>
              <w:t>4.</w:t>
            </w:r>
            <w:r w:rsidRPr="00A2149A">
              <w:rPr>
                <w:color w:val="000000"/>
                <w:sz w:val="24"/>
                <w:szCs w:val="24"/>
              </w:rPr>
              <w:tab/>
              <w:t>Avidity for learning</w:t>
            </w:r>
          </w:p>
          <w:p w:rsidR="00D8781B" w:rsidRPr="00A2149A" w:rsidRDefault="00D8781B" w:rsidP="00D8781B">
            <w:pPr>
              <w:pBdr>
                <w:top w:val="nil"/>
                <w:left w:val="nil"/>
                <w:bottom w:val="nil"/>
                <w:right w:val="nil"/>
                <w:between w:val="nil"/>
              </w:pBdr>
              <w:tabs>
                <w:tab w:val="left" w:pos="318"/>
              </w:tabs>
              <w:ind w:left="34"/>
              <w:rPr>
                <w:color w:val="000000"/>
                <w:sz w:val="24"/>
                <w:szCs w:val="24"/>
              </w:rPr>
            </w:pPr>
            <w:r w:rsidRPr="00A2149A">
              <w:rPr>
                <w:color w:val="000000"/>
                <w:sz w:val="24"/>
                <w:szCs w:val="24"/>
              </w:rPr>
              <w:t>5.</w:t>
            </w:r>
            <w:r w:rsidRPr="00A2149A">
              <w:rPr>
                <w:color w:val="000000"/>
                <w:sz w:val="24"/>
                <w:szCs w:val="24"/>
              </w:rPr>
              <w:tab/>
              <w:t>Observance of principles of Sufficiency Economy Philosophy in one’s way of life</w:t>
            </w:r>
          </w:p>
          <w:p w:rsidR="00D8781B" w:rsidRPr="00A2149A" w:rsidRDefault="00D8781B" w:rsidP="00D8781B">
            <w:pPr>
              <w:pBdr>
                <w:top w:val="nil"/>
                <w:left w:val="nil"/>
                <w:bottom w:val="nil"/>
                <w:right w:val="nil"/>
                <w:between w:val="nil"/>
              </w:pBdr>
              <w:tabs>
                <w:tab w:val="left" w:pos="318"/>
              </w:tabs>
              <w:ind w:left="34"/>
              <w:rPr>
                <w:color w:val="000000"/>
                <w:sz w:val="24"/>
                <w:szCs w:val="24"/>
              </w:rPr>
            </w:pPr>
            <w:r w:rsidRPr="00A2149A">
              <w:rPr>
                <w:color w:val="000000"/>
                <w:sz w:val="24"/>
                <w:szCs w:val="24"/>
              </w:rPr>
              <w:t>6.</w:t>
            </w:r>
            <w:r w:rsidRPr="00A2149A">
              <w:rPr>
                <w:color w:val="000000"/>
                <w:sz w:val="24"/>
                <w:szCs w:val="24"/>
              </w:rPr>
              <w:tab/>
              <w:t>Dedication and commitment to work</w:t>
            </w:r>
          </w:p>
          <w:p w:rsidR="00D8781B" w:rsidRPr="00A2149A" w:rsidRDefault="00D8781B" w:rsidP="00D8781B">
            <w:pPr>
              <w:pBdr>
                <w:top w:val="nil"/>
                <w:left w:val="nil"/>
                <w:bottom w:val="nil"/>
                <w:right w:val="nil"/>
                <w:between w:val="nil"/>
              </w:pBdr>
              <w:tabs>
                <w:tab w:val="left" w:pos="318"/>
              </w:tabs>
              <w:ind w:left="34"/>
              <w:rPr>
                <w:color w:val="000000"/>
                <w:sz w:val="24"/>
                <w:szCs w:val="24"/>
              </w:rPr>
            </w:pPr>
            <w:r w:rsidRPr="00A2149A">
              <w:rPr>
                <w:color w:val="000000"/>
                <w:sz w:val="24"/>
                <w:szCs w:val="24"/>
              </w:rPr>
              <w:t>7.</w:t>
            </w:r>
            <w:r w:rsidRPr="00A2149A">
              <w:rPr>
                <w:color w:val="000000"/>
                <w:sz w:val="24"/>
                <w:szCs w:val="24"/>
              </w:rPr>
              <w:tab/>
              <w:t>Cherishing Thai-ness</w:t>
            </w:r>
          </w:p>
          <w:p w:rsidR="00D8781B" w:rsidRPr="00A2149A" w:rsidRDefault="00D8781B" w:rsidP="00D8781B">
            <w:pPr>
              <w:pBdr>
                <w:top w:val="nil"/>
                <w:left w:val="nil"/>
                <w:bottom w:val="nil"/>
                <w:right w:val="nil"/>
                <w:between w:val="nil"/>
              </w:pBdr>
              <w:tabs>
                <w:tab w:val="left" w:pos="318"/>
              </w:tabs>
              <w:ind w:left="34"/>
              <w:rPr>
                <w:color w:val="000000"/>
                <w:sz w:val="24"/>
                <w:szCs w:val="24"/>
              </w:rPr>
            </w:pPr>
            <w:r w:rsidRPr="00A2149A">
              <w:rPr>
                <w:color w:val="000000"/>
                <w:sz w:val="24"/>
                <w:szCs w:val="24"/>
              </w:rPr>
              <w:t>8.</w:t>
            </w:r>
            <w:r w:rsidRPr="00A2149A">
              <w:rPr>
                <w:color w:val="000000"/>
                <w:sz w:val="24"/>
                <w:szCs w:val="24"/>
              </w:rPr>
              <w:tab/>
              <w:t>Public-mindedness</w:t>
            </w:r>
          </w:p>
          <w:p w:rsidR="00D8781B" w:rsidRPr="00A2149A" w:rsidRDefault="00D8781B" w:rsidP="00D8781B">
            <w:pPr>
              <w:pBdr>
                <w:top w:val="nil"/>
                <w:left w:val="nil"/>
                <w:bottom w:val="nil"/>
                <w:right w:val="nil"/>
                <w:between w:val="nil"/>
              </w:pBdr>
              <w:tabs>
                <w:tab w:val="left" w:pos="318"/>
              </w:tabs>
              <w:ind w:left="34"/>
              <w:rPr>
                <w:color w:val="000000"/>
                <w:sz w:val="24"/>
                <w:szCs w:val="24"/>
              </w:rPr>
            </w:pPr>
            <w:r w:rsidRPr="00A2149A">
              <w:rPr>
                <w:color w:val="000000"/>
                <w:sz w:val="24"/>
                <w:szCs w:val="24"/>
              </w:rPr>
              <w:t>9.</w:t>
            </w:r>
            <w:r w:rsidRPr="00A2149A">
              <w:rPr>
                <w:color w:val="000000"/>
                <w:sz w:val="24"/>
                <w:szCs w:val="24"/>
              </w:rPr>
              <w:tab/>
              <w:t>Gentlemen of Assumption College</w:t>
            </w:r>
          </w:p>
          <w:p w:rsidR="00EC1662" w:rsidRPr="00A2149A" w:rsidRDefault="00EC1662" w:rsidP="0006517A">
            <w:pPr>
              <w:pBdr>
                <w:top w:val="nil"/>
                <w:left w:val="nil"/>
                <w:bottom w:val="nil"/>
                <w:right w:val="nil"/>
                <w:between w:val="nil"/>
              </w:pBdr>
              <w:tabs>
                <w:tab w:val="left" w:pos="318"/>
              </w:tabs>
              <w:ind w:left="34"/>
              <w:rPr>
                <w:color w:val="000000"/>
                <w:sz w:val="24"/>
                <w:szCs w:val="24"/>
              </w:rPr>
            </w:pPr>
          </w:p>
        </w:tc>
      </w:tr>
      <w:tr w:rsidR="00EC1662" w:rsidRPr="00A2149A" w:rsidTr="005E112F">
        <w:tc>
          <w:tcPr>
            <w:tcW w:w="5052" w:type="dxa"/>
          </w:tcPr>
          <w:p w:rsidR="00103008" w:rsidRPr="00103008" w:rsidRDefault="00103008" w:rsidP="00103008">
            <w:pPr>
              <w:rPr>
                <w:color w:val="000000" w:themeColor="text1"/>
                <w:sz w:val="24"/>
                <w:szCs w:val="24"/>
                <w:lang w:val="en-GB"/>
              </w:rPr>
            </w:pPr>
            <w:r w:rsidRPr="00103008">
              <w:rPr>
                <w:b/>
                <w:bCs/>
                <w:color w:val="000000" w:themeColor="text1"/>
                <w:sz w:val="24"/>
                <w:szCs w:val="24"/>
                <w:lang w:val="en-GB"/>
              </w:rPr>
              <w:t>Indicator 2</w:t>
            </w:r>
            <w:r>
              <w:rPr>
                <w:b/>
                <w:bCs/>
                <w:color w:val="000000" w:themeColor="text1"/>
                <w:sz w:val="24"/>
                <w:szCs w:val="24"/>
                <w:lang w:val="en-GB"/>
              </w:rPr>
              <w:t xml:space="preserve"> :</w:t>
            </w:r>
            <w:r w:rsidRPr="00103008">
              <w:rPr>
                <w:color w:val="000000" w:themeColor="text1"/>
                <w:sz w:val="24"/>
                <w:szCs w:val="24"/>
                <w:lang w:val="en-GB"/>
              </w:rPr>
              <w:t xml:space="preserve"> Accurately read aloud texts, tales and short poems by observing the principles of reading.</w:t>
            </w:r>
            <w:r>
              <w:rPr>
                <w:color w:val="000000" w:themeColor="text1"/>
                <w:sz w:val="24"/>
                <w:szCs w:val="24"/>
                <w:lang w:val="en-GB"/>
              </w:rPr>
              <w:t>(2)</w:t>
            </w:r>
          </w:p>
          <w:p w:rsidR="00103008" w:rsidRPr="00103008" w:rsidRDefault="00103008" w:rsidP="00103008">
            <w:pPr>
              <w:rPr>
                <w:color w:val="000000" w:themeColor="text1"/>
                <w:sz w:val="24"/>
                <w:szCs w:val="24"/>
                <w:lang w:val="en-GB"/>
              </w:rPr>
            </w:pPr>
          </w:p>
          <w:p w:rsidR="00EC1662" w:rsidRPr="00103008" w:rsidRDefault="00EC1662" w:rsidP="0006517A">
            <w:pPr>
              <w:rPr>
                <w:color w:val="000000" w:themeColor="text1"/>
                <w:sz w:val="24"/>
                <w:szCs w:val="24"/>
                <w:lang w:val="en-GB"/>
              </w:rPr>
            </w:pPr>
          </w:p>
        </w:tc>
        <w:tc>
          <w:tcPr>
            <w:tcW w:w="1984" w:type="dxa"/>
          </w:tcPr>
          <w:p w:rsidR="00EC1662" w:rsidRPr="00A2149A" w:rsidRDefault="0001307A" w:rsidP="0001307A">
            <w:pPr>
              <w:pBdr>
                <w:top w:val="nil"/>
                <w:left w:val="nil"/>
                <w:bottom w:val="nil"/>
                <w:right w:val="nil"/>
                <w:between w:val="nil"/>
              </w:pBdr>
              <w:rPr>
                <w:color w:val="000000"/>
                <w:sz w:val="24"/>
                <w:szCs w:val="24"/>
              </w:rPr>
            </w:pPr>
            <w:r w:rsidRPr="0001307A">
              <w:rPr>
                <w:color w:val="000000"/>
                <w:sz w:val="24"/>
                <w:szCs w:val="24"/>
              </w:rPr>
              <w:t>identify, justify, select, indicate, repre</w:t>
            </w:r>
            <w:r>
              <w:rPr>
                <w:color w:val="000000"/>
                <w:sz w:val="24"/>
                <w:szCs w:val="24"/>
              </w:rPr>
              <w:t>sent, name, formulate, explain</w:t>
            </w:r>
          </w:p>
        </w:tc>
        <w:tc>
          <w:tcPr>
            <w:tcW w:w="2977" w:type="dxa"/>
            <w:vMerge/>
          </w:tcPr>
          <w:p w:rsidR="00EC1662" w:rsidRPr="00A2149A" w:rsidRDefault="00EC1662" w:rsidP="0006517A">
            <w:pPr>
              <w:pBdr>
                <w:top w:val="nil"/>
                <w:left w:val="nil"/>
                <w:bottom w:val="nil"/>
                <w:right w:val="nil"/>
                <w:between w:val="nil"/>
              </w:pBdr>
              <w:rPr>
                <w:color w:val="000000"/>
                <w:sz w:val="24"/>
                <w:szCs w:val="24"/>
              </w:rPr>
            </w:pPr>
          </w:p>
        </w:tc>
        <w:tc>
          <w:tcPr>
            <w:tcW w:w="2551" w:type="dxa"/>
            <w:vMerge/>
          </w:tcPr>
          <w:p w:rsidR="00EC1662" w:rsidRPr="00A2149A" w:rsidRDefault="00EC1662" w:rsidP="0006517A">
            <w:pPr>
              <w:pBdr>
                <w:top w:val="nil"/>
                <w:left w:val="nil"/>
                <w:bottom w:val="nil"/>
                <w:right w:val="nil"/>
                <w:between w:val="nil"/>
              </w:pBdr>
              <w:rPr>
                <w:color w:val="000000"/>
                <w:sz w:val="24"/>
                <w:szCs w:val="24"/>
              </w:rPr>
            </w:pPr>
          </w:p>
        </w:tc>
        <w:tc>
          <w:tcPr>
            <w:tcW w:w="2271" w:type="dxa"/>
            <w:vMerge/>
          </w:tcPr>
          <w:p w:rsidR="00EC1662" w:rsidRPr="00A2149A" w:rsidRDefault="00EC1662" w:rsidP="0006517A">
            <w:pPr>
              <w:pBdr>
                <w:top w:val="nil"/>
                <w:left w:val="nil"/>
                <w:bottom w:val="nil"/>
                <w:right w:val="nil"/>
                <w:between w:val="nil"/>
              </w:pBdr>
              <w:tabs>
                <w:tab w:val="left" w:pos="318"/>
              </w:tabs>
              <w:ind w:left="34"/>
              <w:rPr>
                <w:color w:val="000000"/>
                <w:sz w:val="24"/>
                <w:szCs w:val="24"/>
              </w:rPr>
            </w:pPr>
          </w:p>
        </w:tc>
      </w:tr>
      <w:tr w:rsidR="00EC1662" w:rsidRPr="00A2149A" w:rsidTr="005E112F">
        <w:tc>
          <w:tcPr>
            <w:tcW w:w="5052" w:type="dxa"/>
          </w:tcPr>
          <w:p w:rsidR="00EC1662" w:rsidRPr="008F3F13" w:rsidRDefault="00103008" w:rsidP="00103008">
            <w:pPr>
              <w:rPr>
                <w:color w:val="FF0000"/>
                <w:sz w:val="24"/>
                <w:szCs w:val="24"/>
                <w:lang w:val="en-GB"/>
              </w:rPr>
            </w:pPr>
            <w:r w:rsidRPr="00103008">
              <w:rPr>
                <w:b/>
                <w:bCs/>
                <w:color w:val="000000" w:themeColor="text1"/>
                <w:sz w:val="24"/>
                <w:szCs w:val="24"/>
                <w:lang w:val="en-GB"/>
              </w:rPr>
              <w:t>Indicator 3</w:t>
            </w:r>
            <w:r>
              <w:rPr>
                <w:b/>
                <w:bCs/>
                <w:color w:val="000000" w:themeColor="text1"/>
                <w:sz w:val="24"/>
                <w:szCs w:val="24"/>
                <w:lang w:val="en-GB"/>
              </w:rPr>
              <w:t xml:space="preserve"> :</w:t>
            </w:r>
            <w:r w:rsidRPr="00103008">
              <w:rPr>
                <w:color w:val="000000" w:themeColor="text1"/>
                <w:sz w:val="24"/>
                <w:szCs w:val="24"/>
                <w:lang w:val="en-GB"/>
              </w:rPr>
              <w:t xml:space="preserve"> Choose/specify the sentences and texts related to non-text information read.</w:t>
            </w:r>
            <w:r>
              <w:rPr>
                <w:color w:val="000000" w:themeColor="text1"/>
                <w:sz w:val="24"/>
                <w:szCs w:val="24"/>
                <w:lang w:val="en-GB"/>
              </w:rPr>
              <w:t>(3)</w:t>
            </w:r>
          </w:p>
        </w:tc>
        <w:tc>
          <w:tcPr>
            <w:tcW w:w="1984" w:type="dxa"/>
          </w:tcPr>
          <w:p w:rsidR="00EC1662" w:rsidRDefault="0001307A" w:rsidP="0006517A">
            <w:pPr>
              <w:pBdr>
                <w:top w:val="nil"/>
                <w:left w:val="nil"/>
                <w:bottom w:val="nil"/>
                <w:right w:val="nil"/>
                <w:between w:val="nil"/>
              </w:pBdr>
              <w:rPr>
                <w:color w:val="000000"/>
                <w:sz w:val="24"/>
                <w:szCs w:val="24"/>
              </w:rPr>
            </w:pPr>
            <w:r>
              <w:rPr>
                <w:color w:val="000000"/>
                <w:sz w:val="24"/>
                <w:szCs w:val="24"/>
              </w:rPr>
              <w:t>explain</w:t>
            </w:r>
          </w:p>
          <w:p w:rsidR="0001307A" w:rsidRPr="00A2149A" w:rsidRDefault="0001307A" w:rsidP="0006517A">
            <w:pPr>
              <w:pBdr>
                <w:top w:val="nil"/>
                <w:left w:val="nil"/>
                <w:bottom w:val="nil"/>
                <w:right w:val="nil"/>
                <w:between w:val="nil"/>
              </w:pBdr>
              <w:rPr>
                <w:color w:val="000000"/>
                <w:sz w:val="24"/>
                <w:szCs w:val="24"/>
              </w:rPr>
            </w:pPr>
            <w:r w:rsidRPr="0001307A">
              <w:rPr>
                <w:color w:val="000000"/>
                <w:sz w:val="24"/>
                <w:szCs w:val="24"/>
              </w:rPr>
              <w:t>analyze, identify, conclude, differentiate, select, separate, compare, contrast</w:t>
            </w:r>
          </w:p>
        </w:tc>
        <w:tc>
          <w:tcPr>
            <w:tcW w:w="2977" w:type="dxa"/>
            <w:vMerge/>
          </w:tcPr>
          <w:p w:rsidR="00EC1662" w:rsidRPr="00A2149A" w:rsidRDefault="00EC1662" w:rsidP="0006517A">
            <w:pPr>
              <w:pBdr>
                <w:top w:val="nil"/>
                <w:left w:val="nil"/>
                <w:bottom w:val="nil"/>
                <w:right w:val="nil"/>
                <w:between w:val="nil"/>
              </w:pBdr>
              <w:rPr>
                <w:color w:val="000000"/>
                <w:sz w:val="24"/>
                <w:szCs w:val="24"/>
              </w:rPr>
            </w:pPr>
          </w:p>
        </w:tc>
        <w:tc>
          <w:tcPr>
            <w:tcW w:w="2551" w:type="dxa"/>
            <w:vMerge/>
          </w:tcPr>
          <w:p w:rsidR="00EC1662" w:rsidRPr="00A2149A" w:rsidRDefault="00EC1662" w:rsidP="0006517A">
            <w:pPr>
              <w:pBdr>
                <w:top w:val="nil"/>
                <w:left w:val="nil"/>
                <w:bottom w:val="nil"/>
                <w:right w:val="nil"/>
                <w:between w:val="nil"/>
              </w:pBdr>
              <w:rPr>
                <w:color w:val="000000"/>
                <w:sz w:val="24"/>
                <w:szCs w:val="24"/>
              </w:rPr>
            </w:pPr>
          </w:p>
        </w:tc>
        <w:tc>
          <w:tcPr>
            <w:tcW w:w="2271" w:type="dxa"/>
            <w:vMerge/>
          </w:tcPr>
          <w:p w:rsidR="00EC1662" w:rsidRPr="00A2149A" w:rsidRDefault="00EC1662" w:rsidP="0006517A">
            <w:pPr>
              <w:pBdr>
                <w:top w:val="nil"/>
                <w:left w:val="nil"/>
                <w:bottom w:val="nil"/>
                <w:right w:val="nil"/>
                <w:between w:val="nil"/>
              </w:pBdr>
              <w:tabs>
                <w:tab w:val="left" w:pos="318"/>
              </w:tabs>
              <w:ind w:left="34"/>
              <w:rPr>
                <w:color w:val="000000"/>
                <w:sz w:val="24"/>
                <w:szCs w:val="24"/>
              </w:rPr>
            </w:pPr>
          </w:p>
        </w:tc>
      </w:tr>
      <w:tr w:rsidR="00EC1662" w:rsidRPr="00A2149A" w:rsidTr="005E112F">
        <w:tc>
          <w:tcPr>
            <w:tcW w:w="5052" w:type="dxa"/>
          </w:tcPr>
          <w:p w:rsidR="00EC1662" w:rsidRPr="00103008" w:rsidRDefault="00103008" w:rsidP="00103008">
            <w:pPr>
              <w:rPr>
                <w:color w:val="000000" w:themeColor="text1"/>
                <w:sz w:val="24"/>
                <w:szCs w:val="24"/>
                <w:lang w:val="en-GB"/>
              </w:rPr>
            </w:pPr>
            <w:r w:rsidRPr="00103008">
              <w:rPr>
                <w:b/>
                <w:bCs/>
                <w:color w:val="000000" w:themeColor="text1"/>
                <w:sz w:val="24"/>
                <w:szCs w:val="24"/>
              </w:rPr>
              <w:t>Indicator 4</w:t>
            </w:r>
            <w:r>
              <w:rPr>
                <w:b/>
                <w:bCs/>
                <w:color w:val="000000" w:themeColor="text1"/>
                <w:sz w:val="24"/>
                <w:szCs w:val="24"/>
              </w:rPr>
              <w:t xml:space="preserve"> :</w:t>
            </w:r>
            <w:r w:rsidRPr="00103008">
              <w:rPr>
                <w:b/>
                <w:bCs/>
                <w:color w:val="000000" w:themeColor="text1"/>
                <w:sz w:val="24"/>
                <w:szCs w:val="24"/>
              </w:rPr>
              <w:t xml:space="preserve"> </w:t>
            </w:r>
            <w:r w:rsidRPr="00103008">
              <w:rPr>
                <w:color w:val="000000" w:themeColor="text1"/>
                <w:sz w:val="24"/>
                <w:szCs w:val="24"/>
              </w:rPr>
              <w:t>Specify the topic and main idea and answer questions from listening to and reading dialogues, tales and short stories.</w:t>
            </w:r>
            <w:r>
              <w:rPr>
                <w:color w:val="000000" w:themeColor="text1"/>
                <w:sz w:val="24"/>
                <w:szCs w:val="24"/>
              </w:rPr>
              <w:t>(4)</w:t>
            </w:r>
          </w:p>
        </w:tc>
        <w:tc>
          <w:tcPr>
            <w:tcW w:w="1984" w:type="dxa"/>
          </w:tcPr>
          <w:p w:rsidR="00EC1662" w:rsidRPr="00A2149A" w:rsidRDefault="0001307A" w:rsidP="0006517A">
            <w:pPr>
              <w:pBdr>
                <w:top w:val="nil"/>
                <w:left w:val="nil"/>
                <w:bottom w:val="nil"/>
                <w:right w:val="nil"/>
                <w:between w:val="nil"/>
              </w:pBdr>
              <w:rPr>
                <w:color w:val="000000"/>
                <w:sz w:val="24"/>
                <w:szCs w:val="24"/>
              </w:rPr>
            </w:pPr>
            <w:r w:rsidRPr="0001307A">
              <w:rPr>
                <w:color w:val="000000"/>
                <w:sz w:val="24"/>
                <w:szCs w:val="24"/>
              </w:rPr>
              <w:t>identify, justify,</w:t>
            </w:r>
            <w:r>
              <w:rPr>
                <w:color w:val="000000"/>
                <w:sz w:val="24"/>
                <w:szCs w:val="24"/>
              </w:rPr>
              <w:t xml:space="preserve"> analyze, give examples, illustrate</w:t>
            </w:r>
          </w:p>
        </w:tc>
        <w:tc>
          <w:tcPr>
            <w:tcW w:w="2977" w:type="dxa"/>
            <w:vMerge/>
          </w:tcPr>
          <w:p w:rsidR="00EC1662" w:rsidRPr="00A2149A" w:rsidRDefault="00EC1662" w:rsidP="0006517A">
            <w:pPr>
              <w:pBdr>
                <w:top w:val="nil"/>
                <w:left w:val="nil"/>
                <w:bottom w:val="nil"/>
                <w:right w:val="nil"/>
                <w:between w:val="nil"/>
              </w:pBdr>
              <w:rPr>
                <w:color w:val="000000"/>
                <w:sz w:val="24"/>
                <w:szCs w:val="24"/>
              </w:rPr>
            </w:pPr>
          </w:p>
        </w:tc>
        <w:tc>
          <w:tcPr>
            <w:tcW w:w="2551" w:type="dxa"/>
            <w:vMerge/>
          </w:tcPr>
          <w:p w:rsidR="00EC1662" w:rsidRPr="00A2149A" w:rsidRDefault="00EC1662" w:rsidP="0006517A">
            <w:pPr>
              <w:pBdr>
                <w:top w:val="nil"/>
                <w:left w:val="nil"/>
                <w:bottom w:val="nil"/>
                <w:right w:val="nil"/>
                <w:between w:val="nil"/>
              </w:pBdr>
              <w:rPr>
                <w:color w:val="000000"/>
                <w:sz w:val="24"/>
                <w:szCs w:val="24"/>
              </w:rPr>
            </w:pPr>
          </w:p>
        </w:tc>
        <w:tc>
          <w:tcPr>
            <w:tcW w:w="2271" w:type="dxa"/>
            <w:vMerge/>
          </w:tcPr>
          <w:p w:rsidR="00EC1662" w:rsidRPr="00A2149A" w:rsidRDefault="00EC1662" w:rsidP="0006517A">
            <w:pPr>
              <w:pBdr>
                <w:top w:val="nil"/>
                <w:left w:val="nil"/>
                <w:bottom w:val="nil"/>
                <w:right w:val="nil"/>
                <w:between w:val="nil"/>
              </w:pBdr>
              <w:tabs>
                <w:tab w:val="left" w:pos="318"/>
              </w:tabs>
              <w:ind w:left="34"/>
              <w:rPr>
                <w:color w:val="000000"/>
                <w:sz w:val="24"/>
                <w:szCs w:val="24"/>
              </w:rPr>
            </w:pPr>
          </w:p>
        </w:tc>
      </w:tr>
      <w:tr w:rsidR="00DE2610" w:rsidRPr="00A2149A" w:rsidTr="00A2149A">
        <w:tc>
          <w:tcPr>
            <w:tcW w:w="14835" w:type="dxa"/>
            <w:gridSpan w:val="5"/>
          </w:tcPr>
          <w:p w:rsidR="00103008" w:rsidRPr="00103008" w:rsidRDefault="00103008" w:rsidP="00103008">
            <w:pPr>
              <w:tabs>
                <w:tab w:val="left" w:pos="1980"/>
              </w:tabs>
              <w:ind w:right="-766"/>
              <w:rPr>
                <w:b/>
                <w:bCs/>
                <w:color w:val="000000" w:themeColor="text1"/>
                <w:sz w:val="24"/>
                <w:szCs w:val="24"/>
                <w:lang w:val="en-GB"/>
              </w:rPr>
            </w:pPr>
            <w:r w:rsidRPr="00103008">
              <w:rPr>
                <w:b/>
                <w:bCs/>
                <w:color w:val="000000" w:themeColor="text1"/>
                <w:sz w:val="24"/>
                <w:szCs w:val="24"/>
                <w:lang w:val="en-GB"/>
              </w:rPr>
              <w:lastRenderedPageBreak/>
              <w:t xml:space="preserve">Strand 1: </w:t>
            </w:r>
            <w:r w:rsidRPr="00103008">
              <w:rPr>
                <w:color w:val="000000" w:themeColor="text1"/>
                <w:sz w:val="24"/>
                <w:szCs w:val="24"/>
                <w:lang w:val="en-GB"/>
              </w:rPr>
              <w:t>Language for Communication</w:t>
            </w:r>
            <w:r w:rsidRPr="00103008">
              <w:rPr>
                <w:b/>
                <w:bCs/>
                <w:color w:val="000000" w:themeColor="text1"/>
                <w:sz w:val="24"/>
                <w:szCs w:val="24"/>
                <w:lang w:val="en-GB"/>
              </w:rPr>
              <w:t xml:space="preserve"> </w:t>
            </w:r>
          </w:p>
          <w:p w:rsidR="00DE2610" w:rsidRPr="008F3F13" w:rsidRDefault="00103008" w:rsidP="00103008">
            <w:pPr>
              <w:tabs>
                <w:tab w:val="left" w:pos="1980"/>
              </w:tabs>
              <w:ind w:right="-766"/>
              <w:rPr>
                <w:color w:val="FF0000"/>
                <w:sz w:val="24"/>
                <w:szCs w:val="24"/>
                <w:lang w:val="en-GB"/>
              </w:rPr>
            </w:pPr>
            <w:r w:rsidRPr="00103008">
              <w:rPr>
                <w:b/>
                <w:bCs/>
                <w:color w:val="000000" w:themeColor="text1"/>
                <w:sz w:val="24"/>
                <w:szCs w:val="24"/>
                <w:lang w:val="en-GB"/>
              </w:rPr>
              <w:t xml:space="preserve">Standard   F1.2: </w:t>
            </w:r>
            <w:r w:rsidRPr="00103008">
              <w:rPr>
                <w:color w:val="000000" w:themeColor="text1"/>
                <w:sz w:val="24"/>
                <w:szCs w:val="24"/>
                <w:lang w:val="en-GB"/>
              </w:rPr>
              <w:t>Endowment with language communication skills for exchange of data and information; efficient expression of feelings and opinions.</w:t>
            </w:r>
          </w:p>
        </w:tc>
      </w:tr>
      <w:tr w:rsidR="005E112F" w:rsidRPr="00A2149A" w:rsidTr="005E112F">
        <w:tc>
          <w:tcPr>
            <w:tcW w:w="5052" w:type="dxa"/>
          </w:tcPr>
          <w:p w:rsidR="005E112F" w:rsidRPr="008F3F13" w:rsidRDefault="00103008" w:rsidP="00103008">
            <w:pPr>
              <w:rPr>
                <w:color w:val="FF0000"/>
                <w:sz w:val="24"/>
                <w:szCs w:val="24"/>
                <w:lang w:val="en-GB"/>
              </w:rPr>
            </w:pPr>
            <w:r w:rsidRPr="00103008">
              <w:rPr>
                <w:b/>
                <w:bCs/>
                <w:color w:val="000000" w:themeColor="text1"/>
                <w:sz w:val="24"/>
                <w:szCs w:val="24"/>
              </w:rPr>
              <w:t xml:space="preserve">Indicator </w:t>
            </w:r>
            <w:r>
              <w:rPr>
                <w:b/>
                <w:bCs/>
                <w:color w:val="000000" w:themeColor="text1"/>
                <w:sz w:val="24"/>
                <w:szCs w:val="24"/>
              </w:rPr>
              <w:t>1</w:t>
            </w:r>
            <w:r w:rsidRPr="002E106D">
              <w:rPr>
                <w:color w:val="000000" w:themeColor="text1"/>
                <w:sz w:val="24"/>
                <w:szCs w:val="24"/>
              </w:rPr>
              <w:t>:</w:t>
            </w:r>
            <w:r w:rsidRPr="00103008">
              <w:rPr>
                <w:b/>
                <w:bCs/>
                <w:color w:val="000000" w:themeColor="text1"/>
                <w:sz w:val="24"/>
                <w:szCs w:val="24"/>
              </w:rPr>
              <w:t xml:space="preserve"> </w:t>
            </w:r>
            <w:r w:rsidRPr="00103008">
              <w:rPr>
                <w:color w:val="000000" w:themeColor="text1"/>
                <w:sz w:val="24"/>
                <w:szCs w:val="24"/>
              </w:rPr>
              <w:t>Converse to exchange data about themselves, various activities and situations in daily life.</w:t>
            </w:r>
            <w:r>
              <w:rPr>
                <w:color w:val="000000" w:themeColor="text1"/>
                <w:sz w:val="24"/>
                <w:szCs w:val="24"/>
              </w:rPr>
              <w:t>(5)</w:t>
            </w:r>
          </w:p>
        </w:tc>
        <w:tc>
          <w:tcPr>
            <w:tcW w:w="1984" w:type="dxa"/>
          </w:tcPr>
          <w:p w:rsidR="005E112F" w:rsidRDefault="000136B9" w:rsidP="0006517A">
            <w:pPr>
              <w:pBdr>
                <w:top w:val="nil"/>
                <w:left w:val="nil"/>
                <w:bottom w:val="nil"/>
                <w:right w:val="nil"/>
                <w:between w:val="nil"/>
              </w:pBdr>
              <w:rPr>
                <w:color w:val="000000"/>
                <w:sz w:val="24"/>
                <w:szCs w:val="24"/>
              </w:rPr>
            </w:pPr>
            <w:r w:rsidRPr="000136B9">
              <w:rPr>
                <w:color w:val="000000"/>
                <w:sz w:val="24"/>
                <w:szCs w:val="24"/>
              </w:rPr>
              <w:t>explain, judge, contrast, classify</w:t>
            </w:r>
            <w:r>
              <w:rPr>
                <w:color w:val="000000"/>
                <w:sz w:val="24"/>
                <w:szCs w:val="24"/>
              </w:rPr>
              <w:t>, discuss, compare,</w:t>
            </w:r>
          </w:p>
          <w:p w:rsidR="000136B9" w:rsidRPr="00A2149A" w:rsidRDefault="000136B9" w:rsidP="0006517A">
            <w:pPr>
              <w:pBdr>
                <w:top w:val="nil"/>
                <w:left w:val="nil"/>
                <w:bottom w:val="nil"/>
                <w:right w:val="nil"/>
                <w:between w:val="nil"/>
              </w:pBdr>
              <w:rPr>
                <w:color w:val="000000"/>
                <w:sz w:val="24"/>
                <w:szCs w:val="24"/>
              </w:rPr>
            </w:pPr>
            <w:r>
              <w:rPr>
                <w:color w:val="000000"/>
                <w:sz w:val="24"/>
                <w:szCs w:val="24"/>
              </w:rPr>
              <w:t>conclude, summarize</w:t>
            </w:r>
          </w:p>
        </w:tc>
        <w:tc>
          <w:tcPr>
            <w:tcW w:w="2977" w:type="dxa"/>
            <w:vMerge w:val="restart"/>
          </w:tcPr>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Learners’ Key Competencies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communication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thinking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problem solving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capability in applying life skills and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capability in technological application</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Activities</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5E Model / PPP / Explicit Teaching Model / CIPPA / CALLA / SIOP / CLT/ CBL / TBL / The Direct Method / Real-life scenarios / The Structural Approach / Cooperative Learning/ KWL-Plus / CIRC / Brainstorming / STAD/ Dramatization / Group discussion / Pair work / Peer Teaching / Mind Maps / Group work</w:t>
            </w:r>
          </w:p>
        </w:tc>
        <w:tc>
          <w:tcPr>
            <w:tcW w:w="2551" w:type="dxa"/>
            <w:vMerge w:val="restart"/>
          </w:tcPr>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Reading, Writing,  Critical Thinking and Problem Solving, Creativity and Innovation,</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Cross</w:t>
            </w:r>
            <w:r w:rsidRPr="00A2149A">
              <w:rPr>
                <w:color w:val="000000"/>
                <w:sz w:val="24"/>
                <w:szCs w:val="24"/>
                <w:cs/>
              </w:rPr>
              <w:t>-</w:t>
            </w:r>
            <w:r w:rsidRPr="00A2149A">
              <w:rPr>
                <w:color w:val="000000"/>
                <w:sz w:val="24"/>
                <w:szCs w:val="24"/>
              </w:rPr>
              <w:t>cultural Understanding, Collaboration, Teamwork and Leadership,</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Communications, Information, and Media Literacy,</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Computing and ICT Literacy,</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Career and Learning Skills,</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Compassion,</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Learning, Leadership</w:t>
            </w:r>
          </w:p>
        </w:tc>
        <w:tc>
          <w:tcPr>
            <w:tcW w:w="2271" w:type="dxa"/>
            <w:vMerge w:val="restart"/>
          </w:tcPr>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1.</w:t>
            </w:r>
            <w:r w:rsidRPr="00A2149A">
              <w:rPr>
                <w:color w:val="000000"/>
                <w:sz w:val="24"/>
                <w:szCs w:val="24"/>
              </w:rPr>
              <w:tab/>
              <w:t>Love of nation, religion and king</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2.</w:t>
            </w:r>
            <w:r w:rsidRPr="00A2149A">
              <w:rPr>
                <w:color w:val="000000"/>
                <w:sz w:val="24"/>
                <w:szCs w:val="24"/>
              </w:rPr>
              <w:tab/>
              <w:t>Honesty and integrity</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3.</w:t>
            </w:r>
            <w:r w:rsidRPr="00A2149A">
              <w:rPr>
                <w:color w:val="000000"/>
                <w:sz w:val="24"/>
                <w:szCs w:val="24"/>
              </w:rPr>
              <w:tab/>
              <w:t>Self-discipline</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4.</w:t>
            </w:r>
            <w:r w:rsidRPr="00A2149A">
              <w:rPr>
                <w:color w:val="000000"/>
                <w:sz w:val="24"/>
                <w:szCs w:val="24"/>
              </w:rPr>
              <w:tab/>
              <w:t>Avidity for learning</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5.</w:t>
            </w:r>
            <w:r w:rsidRPr="00A2149A">
              <w:rPr>
                <w:color w:val="000000"/>
                <w:sz w:val="24"/>
                <w:szCs w:val="24"/>
              </w:rPr>
              <w:tab/>
              <w:t>Observance of principles of Sufficiency Economy Philosophy in one’s way of life</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6.</w:t>
            </w:r>
            <w:r w:rsidRPr="00A2149A">
              <w:rPr>
                <w:color w:val="000000"/>
                <w:sz w:val="24"/>
                <w:szCs w:val="24"/>
              </w:rPr>
              <w:tab/>
              <w:t>Dedication and commitment to work</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7.</w:t>
            </w:r>
            <w:r w:rsidRPr="00A2149A">
              <w:rPr>
                <w:color w:val="000000"/>
                <w:sz w:val="24"/>
                <w:szCs w:val="24"/>
              </w:rPr>
              <w:tab/>
              <w:t>Cherishing Thai-ness</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8.</w:t>
            </w:r>
            <w:r w:rsidRPr="00A2149A">
              <w:rPr>
                <w:color w:val="000000"/>
                <w:sz w:val="24"/>
                <w:szCs w:val="24"/>
              </w:rPr>
              <w:tab/>
              <w:t>Public-mindedness</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9.</w:t>
            </w:r>
            <w:r w:rsidRPr="00A2149A">
              <w:rPr>
                <w:color w:val="000000"/>
                <w:sz w:val="24"/>
                <w:szCs w:val="24"/>
              </w:rPr>
              <w:tab/>
              <w:t>Gentlemen of Assumption College</w:t>
            </w:r>
          </w:p>
        </w:tc>
      </w:tr>
      <w:tr w:rsidR="005E112F" w:rsidRPr="00A2149A" w:rsidTr="005E112F">
        <w:tc>
          <w:tcPr>
            <w:tcW w:w="5052" w:type="dxa"/>
          </w:tcPr>
          <w:p w:rsidR="005E112F" w:rsidRPr="00103008" w:rsidRDefault="00103008" w:rsidP="00103008">
            <w:pPr>
              <w:rPr>
                <w:color w:val="000000" w:themeColor="text1"/>
                <w:sz w:val="24"/>
                <w:szCs w:val="24"/>
                <w:lang w:val="en-GB"/>
              </w:rPr>
            </w:pPr>
            <w:r w:rsidRPr="00103008">
              <w:rPr>
                <w:b/>
                <w:bCs/>
                <w:color w:val="000000" w:themeColor="text1"/>
                <w:sz w:val="24"/>
                <w:szCs w:val="24"/>
              </w:rPr>
              <w:t>Indicator 2</w:t>
            </w:r>
            <w:r w:rsidRPr="002E106D">
              <w:rPr>
                <w:color w:val="000000" w:themeColor="text1"/>
                <w:sz w:val="24"/>
                <w:szCs w:val="24"/>
              </w:rPr>
              <w:t>:</w:t>
            </w:r>
            <w:r w:rsidRPr="00103008">
              <w:rPr>
                <w:b/>
                <w:bCs/>
                <w:color w:val="000000" w:themeColor="text1"/>
                <w:sz w:val="24"/>
                <w:szCs w:val="24"/>
              </w:rPr>
              <w:t xml:space="preserve"> </w:t>
            </w:r>
            <w:r w:rsidRPr="00103008">
              <w:rPr>
                <w:color w:val="000000" w:themeColor="text1"/>
                <w:sz w:val="24"/>
                <w:szCs w:val="24"/>
              </w:rPr>
              <w:t>Use requests and give instructions and clarifications according to the situation. (6)</w:t>
            </w:r>
          </w:p>
        </w:tc>
        <w:tc>
          <w:tcPr>
            <w:tcW w:w="1984" w:type="dxa"/>
          </w:tcPr>
          <w:p w:rsidR="005E112F" w:rsidRPr="00A2149A" w:rsidRDefault="00F92BF6" w:rsidP="0006517A">
            <w:pPr>
              <w:pBdr>
                <w:top w:val="nil"/>
                <w:left w:val="nil"/>
                <w:bottom w:val="nil"/>
                <w:right w:val="nil"/>
                <w:between w:val="nil"/>
              </w:pBdr>
              <w:rPr>
                <w:color w:val="000000"/>
                <w:sz w:val="24"/>
                <w:szCs w:val="24"/>
              </w:rPr>
            </w:pPr>
            <w:r>
              <w:rPr>
                <w:color w:val="000000"/>
                <w:sz w:val="24"/>
                <w:szCs w:val="24"/>
              </w:rPr>
              <w:t>choose, use, clarify, explain</w:t>
            </w:r>
          </w:p>
        </w:tc>
        <w:tc>
          <w:tcPr>
            <w:tcW w:w="2977" w:type="dxa"/>
            <w:vMerge/>
          </w:tcPr>
          <w:p w:rsidR="005E112F" w:rsidRPr="00A2149A" w:rsidRDefault="005E112F" w:rsidP="0006517A">
            <w:pPr>
              <w:pBdr>
                <w:top w:val="nil"/>
                <w:left w:val="nil"/>
                <w:bottom w:val="nil"/>
                <w:right w:val="nil"/>
                <w:between w:val="nil"/>
              </w:pBdr>
              <w:rPr>
                <w:color w:val="000000"/>
                <w:sz w:val="24"/>
                <w:szCs w:val="24"/>
              </w:rPr>
            </w:pPr>
          </w:p>
        </w:tc>
        <w:tc>
          <w:tcPr>
            <w:tcW w:w="2551" w:type="dxa"/>
            <w:vMerge/>
          </w:tcPr>
          <w:p w:rsidR="005E112F" w:rsidRPr="00A2149A" w:rsidRDefault="005E112F" w:rsidP="0006517A">
            <w:pPr>
              <w:pBdr>
                <w:top w:val="nil"/>
                <w:left w:val="nil"/>
                <w:bottom w:val="nil"/>
                <w:right w:val="nil"/>
                <w:between w:val="nil"/>
              </w:pBdr>
              <w:rPr>
                <w:color w:val="000000"/>
                <w:sz w:val="24"/>
                <w:szCs w:val="24"/>
              </w:rPr>
            </w:pPr>
          </w:p>
        </w:tc>
        <w:tc>
          <w:tcPr>
            <w:tcW w:w="2271" w:type="dxa"/>
            <w:vMerge/>
          </w:tcPr>
          <w:p w:rsidR="005E112F" w:rsidRPr="00A2149A" w:rsidRDefault="005E112F" w:rsidP="0006517A">
            <w:pPr>
              <w:pBdr>
                <w:top w:val="nil"/>
                <w:left w:val="nil"/>
                <w:bottom w:val="nil"/>
                <w:right w:val="nil"/>
                <w:between w:val="nil"/>
              </w:pBdr>
              <w:tabs>
                <w:tab w:val="left" w:pos="318"/>
              </w:tabs>
              <w:ind w:left="34"/>
              <w:rPr>
                <w:color w:val="000000"/>
                <w:sz w:val="24"/>
                <w:szCs w:val="24"/>
              </w:rPr>
            </w:pPr>
          </w:p>
        </w:tc>
      </w:tr>
      <w:tr w:rsidR="005E112F" w:rsidRPr="00A2149A" w:rsidTr="005E112F">
        <w:tc>
          <w:tcPr>
            <w:tcW w:w="5052" w:type="dxa"/>
          </w:tcPr>
          <w:p w:rsidR="005E112F" w:rsidRPr="008F3F13" w:rsidRDefault="005E112F" w:rsidP="00103008">
            <w:pPr>
              <w:rPr>
                <w:color w:val="FF0000"/>
                <w:sz w:val="24"/>
                <w:szCs w:val="24"/>
                <w:lang w:val="en-GB"/>
              </w:rPr>
            </w:pPr>
            <w:r w:rsidRPr="00103008">
              <w:rPr>
                <w:b/>
                <w:bCs/>
                <w:color w:val="000000" w:themeColor="text1"/>
                <w:sz w:val="24"/>
                <w:szCs w:val="24"/>
              </w:rPr>
              <w:t xml:space="preserve">Indicator </w:t>
            </w:r>
            <w:r w:rsidR="00103008" w:rsidRPr="00103008">
              <w:rPr>
                <w:b/>
                <w:bCs/>
                <w:color w:val="000000" w:themeColor="text1"/>
                <w:sz w:val="24"/>
                <w:szCs w:val="24"/>
              </w:rPr>
              <w:t>3</w:t>
            </w:r>
            <w:r w:rsidRPr="00103008">
              <w:rPr>
                <w:color w:val="000000" w:themeColor="text1"/>
                <w:sz w:val="24"/>
                <w:szCs w:val="24"/>
                <w:cs/>
              </w:rPr>
              <w:t xml:space="preserve">: </w:t>
            </w:r>
            <w:r w:rsidRPr="00103008">
              <w:rPr>
                <w:color w:val="000000" w:themeColor="text1"/>
                <w:sz w:val="24"/>
                <w:szCs w:val="24"/>
                <w:lang w:val="en-GB"/>
              </w:rPr>
              <w:t>Speak and write to express needs and offer, accept and refuse to give help in simulated or real situations</w:t>
            </w:r>
            <w:r w:rsidRPr="00103008">
              <w:rPr>
                <w:color w:val="000000" w:themeColor="text1"/>
                <w:sz w:val="24"/>
                <w:szCs w:val="24"/>
                <w:cs/>
                <w:lang w:val="en-GB"/>
              </w:rPr>
              <w:t>. (</w:t>
            </w:r>
            <w:r w:rsidRPr="00103008">
              <w:rPr>
                <w:color w:val="000000" w:themeColor="text1"/>
                <w:sz w:val="24"/>
                <w:szCs w:val="24"/>
                <w:lang w:val="en-GB"/>
              </w:rPr>
              <w:t>7</w:t>
            </w:r>
            <w:r w:rsidRPr="00103008">
              <w:rPr>
                <w:color w:val="000000" w:themeColor="text1"/>
                <w:sz w:val="24"/>
                <w:szCs w:val="24"/>
                <w:cs/>
                <w:lang w:val="en-GB"/>
              </w:rPr>
              <w:t>)</w:t>
            </w:r>
          </w:p>
        </w:tc>
        <w:tc>
          <w:tcPr>
            <w:tcW w:w="1984" w:type="dxa"/>
          </w:tcPr>
          <w:p w:rsidR="005E112F" w:rsidRPr="00A2149A" w:rsidRDefault="00F92BF6" w:rsidP="0006517A">
            <w:pPr>
              <w:pBdr>
                <w:top w:val="nil"/>
                <w:left w:val="nil"/>
                <w:bottom w:val="nil"/>
                <w:right w:val="nil"/>
                <w:between w:val="nil"/>
              </w:pBdr>
              <w:rPr>
                <w:color w:val="000000"/>
                <w:sz w:val="24"/>
                <w:szCs w:val="24"/>
              </w:rPr>
            </w:pPr>
            <w:r>
              <w:rPr>
                <w:color w:val="000000"/>
                <w:sz w:val="24"/>
                <w:szCs w:val="24"/>
              </w:rPr>
              <w:t>express, offer, refuse, find, show</w:t>
            </w:r>
          </w:p>
        </w:tc>
        <w:tc>
          <w:tcPr>
            <w:tcW w:w="2977" w:type="dxa"/>
            <w:vMerge/>
          </w:tcPr>
          <w:p w:rsidR="005E112F" w:rsidRPr="00A2149A" w:rsidRDefault="005E112F" w:rsidP="0006517A">
            <w:pPr>
              <w:pBdr>
                <w:top w:val="nil"/>
                <w:left w:val="nil"/>
                <w:bottom w:val="nil"/>
                <w:right w:val="nil"/>
                <w:between w:val="nil"/>
              </w:pBdr>
              <w:rPr>
                <w:color w:val="000000"/>
                <w:sz w:val="24"/>
                <w:szCs w:val="24"/>
              </w:rPr>
            </w:pPr>
          </w:p>
        </w:tc>
        <w:tc>
          <w:tcPr>
            <w:tcW w:w="2551" w:type="dxa"/>
            <w:vMerge/>
          </w:tcPr>
          <w:p w:rsidR="005E112F" w:rsidRPr="00A2149A" w:rsidRDefault="005E112F" w:rsidP="0006517A">
            <w:pPr>
              <w:pBdr>
                <w:top w:val="nil"/>
                <w:left w:val="nil"/>
                <w:bottom w:val="nil"/>
                <w:right w:val="nil"/>
                <w:between w:val="nil"/>
              </w:pBdr>
              <w:rPr>
                <w:color w:val="000000"/>
                <w:sz w:val="24"/>
                <w:szCs w:val="24"/>
              </w:rPr>
            </w:pPr>
          </w:p>
        </w:tc>
        <w:tc>
          <w:tcPr>
            <w:tcW w:w="2271" w:type="dxa"/>
            <w:vMerge/>
          </w:tcPr>
          <w:p w:rsidR="005E112F" w:rsidRPr="00A2149A" w:rsidRDefault="005E112F" w:rsidP="0006517A">
            <w:pPr>
              <w:pBdr>
                <w:top w:val="nil"/>
                <w:left w:val="nil"/>
                <w:bottom w:val="nil"/>
                <w:right w:val="nil"/>
                <w:between w:val="nil"/>
              </w:pBdr>
              <w:tabs>
                <w:tab w:val="left" w:pos="318"/>
              </w:tabs>
              <w:ind w:left="34"/>
              <w:rPr>
                <w:color w:val="000000"/>
                <w:sz w:val="24"/>
                <w:szCs w:val="24"/>
              </w:rPr>
            </w:pPr>
          </w:p>
        </w:tc>
      </w:tr>
      <w:tr w:rsidR="005E112F" w:rsidRPr="00A2149A" w:rsidTr="005E112F">
        <w:tc>
          <w:tcPr>
            <w:tcW w:w="5052" w:type="dxa"/>
          </w:tcPr>
          <w:p w:rsidR="005E112F" w:rsidRPr="008F3F13" w:rsidRDefault="005E112F" w:rsidP="00103008">
            <w:pPr>
              <w:rPr>
                <w:color w:val="FF0000"/>
                <w:sz w:val="24"/>
                <w:szCs w:val="24"/>
                <w:lang w:val="en-GB"/>
              </w:rPr>
            </w:pPr>
            <w:r w:rsidRPr="002E106D">
              <w:rPr>
                <w:b/>
                <w:bCs/>
                <w:color w:val="000000" w:themeColor="text1"/>
                <w:sz w:val="24"/>
                <w:szCs w:val="24"/>
              </w:rPr>
              <w:t xml:space="preserve">Indicator </w:t>
            </w:r>
            <w:r w:rsidR="00103008" w:rsidRPr="002E106D">
              <w:rPr>
                <w:b/>
                <w:bCs/>
                <w:color w:val="000000" w:themeColor="text1"/>
                <w:sz w:val="24"/>
                <w:szCs w:val="24"/>
              </w:rPr>
              <w:t>4</w:t>
            </w:r>
            <w:r w:rsidR="00103008" w:rsidRPr="002E106D">
              <w:rPr>
                <w:color w:val="000000" w:themeColor="text1"/>
                <w:sz w:val="24"/>
                <w:szCs w:val="24"/>
              </w:rPr>
              <w:t>:</w:t>
            </w:r>
            <w:r w:rsidR="00103008" w:rsidRPr="002E106D">
              <w:rPr>
                <w:b/>
                <w:bCs/>
                <w:color w:val="000000" w:themeColor="text1"/>
                <w:sz w:val="24"/>
                <w:szCs w:val="24"/>
              </w:rPr>
              <w:t xml:space="preserve"> </w:t>
            </w:r>
            <w:r w:rsidR="00103008" w:rsidRPr="002E106D">
              <w:rPr>
                <w:color w:val="000000" w:themeColor="text1"/>
                <w:sz w:val="24"/>
                <w:szCs w:val="24"/>
              </w:rPr>
              <w:t>Speak and write appropriately to ask for and give data and express opinions about what has been heard or read</w:t>
            </w:r>
            <w:r w:rsidR="00103008" w:rsidRPr="002E106D">
              <w:rPr>
                <w:b/>
                <w:bCs/>
                <w:color w:val="000000" w:themeColor="text1"/>
                <w:sz w:val="24"/>
                <w:szCs w:val="24"/>
              </w:rPr>
              <w:t xml:space="preserve"> </w:t>
            </w:r>
            <w:r w:rsidRPr="002E106D">
              <w:rPr>
                <w:color w:val="000000" w:themeColor="text1"/>
                <w:sz w:val="24"/>
                <w:szCs w:val="24"/>
                <w:cs/>
                <w:lang w:val="en-GB"/>
              </w:rPr>
              <w:t>(</w:t>
            </w:r>
            <w:r w:rsidRPr="002E106D">
              <w:rPr>
                <w:color w:val="000000" w:themeColor="text1"/>
                <w:sz w:val="24"/>
                <w:szCs w:val="24"/>
                <w:lang w:val="en-GB"/>
              </w:rPr>
              <w:t>8</w:t>
            </w:r>
            <w:r w:rsidRPr="002E106D">
              <w:rPr>
                <w:color w:val="000000" w:themeColor="text1"/>
                <w:sz w:val="24"/>
                <w:szCs w:val="24"/>
                <w:cs/>
                <w:lang w:val="en-GB"/>
              </w:rPr>
              <w:t>)</w:t>
            </w:r>
          </w:p>
        </w:tc>
        <w:tc>
          <w:tcPr>
            <w:tcW w:w="1984" w:type="dxa"/>
          </w:tcPr>
          <w:p w:rsidR="005E112F" w:rsidRPr="00A2149A" w:rsidRDefault="00F92BF6" w:rsidP="0006517A">
            <w:pPr>
              <w:pBdr>
                <w:top w:val="nil"/>
                <w:left w:val="nil"/>
                <w:bottom w:val="nil"/>
                <w:right w:val="nil"/>
                <w:between w:val="nil"/>
              </w:pBdr>
              <w:rPr>
                <w:color w:val="000000"/>
                <w:sz w:val="24"/>
                <w:szCs w:val="24"/>
              </w:rPr>
            </w:pPr>
            <w:r>
              <w:rPr>
                <w:color w:val="000000"/>
                <w:sz w:val="24"/>
                <w:szCs w:val="24"/>
              </w:rPr>
              <w:t>describe, explain, compare, express, contrast, discuss</w:t>
            </w:r>
          </w:p>
        </w:tc>
        <w:tc>
          <w:tcPr>
            <w:tcW w:w="2977" w:type="dxa"/>
            <w:vMerge/>
          </w:tcPr>
          <w:p w:rsidR="005E112F" w:rsidRPr="00A2149A" w:rsidRDefault="005E112F" w:rsidP="0006517A">
            <w:pPr>
              <w:pBdr>
                <w:top w:val="nil"/>
                <w:left w:val="nil"/>
                <w:bottom w:val="nil"/>
                <w:right w:val="nil"/>
                <w:between w:val="nil"/>
              </w:pBdr>
              <w:rPr>
                <w:color w:val="000000"/>
                <w:sz w:val="24"/>
                <w:szCs w:val="24"/>
              </w:rPr>
            </w:pPr>
          </w:p>
        </w:tc>
        <w:tc>
          <w:tcPr>
            <w:tcW w:w="2551" w:type="dxa"/>
            <w:vMerge/>
          </w:tcPr>
          <w:p w:rsidR="005E112F" w:rsidRPr="00A2149A" w:rsidRDefault="005E112F" w:rsidP="0006517A">
            <w:pPr>
              <w:pBdr>
                <w:top w:val="nil"/>
                <w:left w:val="nil"/>
                <w:bottom w:val="nil"/>
                <w:right w:val="nil"/>
                <w:between w:val="nil"/>
              </w:pBdr>
              <w:rPr>
                <w:color w:val="000000"/>
                <w:sz w:val="24"/>
                <w:szCs w:val="24"/>
              </w:rPr>
            </w:pPr>
          </w:p>
        </w:tc>
        <w:tc>
          <w:tcPr>
            <w:tcW w:w="2271" w:type="dxa"/>
            <w:vMerge/>
          </w:tcPr>
          <w:p w:rsidR="005E112F" w:rsidRPr="00A2149A" w:rsidRDefault="005E112F" w:rsidP="0006517A">
            <w:pPr>
              <w:pBdr>
                <w:top w:val="nil"/>
                <w:left w:val="nil"/>
                <w:bottom w:val="nil"/>
                <w:right w:val="nil"/>
                <w:between w:val="nil"/>
              </w:pBdr>
              <w:tabs>
                <w:tab w:val="left" w:pos="318"/>
              </w:tabs>
              <w:ind w:left="34"/>
              <w:rPr>
                <w:color w:val="000000"/>
                <w:sz w:val="24"/>
                <w:szCs w:val="24"/>
              </w:rPr>
            </w:pPr>
          </w:p>
        </w:tc>
      </w:tr>
      <w:tr w:rsidR="005E112F" w:rsidRPr="00A2149A" w:rsidTr="005E112F">
        <w:tc>
          <w:tcPr>
            <w:tcW w:w="5052" w:type="dxa"/>
          </w:tcPr>
          <w:p w:rsidR="005E112F" w:rsidRPr="002E106D" w:rsidRDefault="005E112F" w:rsidP="002E106D">
            <w:pPr>
              <w:rPr>
                <w:color w:val="000000" w:themeColor="text1"/>
                <w:sz w:val="24"/>
                <w:szCs w:val="24"/>
                <w:lang w:val="en-GB"/>
              </w:rPr>
            </w:pPr>
            <w:r w:rsidRPr="002E106D">
              <w:rPr>
                <w:b/>
                <w:bCs/>
                <w:color w:val="000000" w:themeColor="text1"/>
                <w:sz w:val="24"/>
                <w:szCs w:val="24"/>
              </w:rPr>
              <w:t xml:space="preserve">Indicator </w:t>
            </w:r>
            <w:r w:rsidR="002E106D" w:rsidRPr="002E106D">
              <w:rPr>
                <w:b/>
                <w:bCs/>
                <w:color w:val="000000" w:themeColor="text1"/>
                <w:sz w:val="24"/>
                <w:szCs w:val="24"/>
              </w:rPr>
              <w:t>5</w:t>
            </w:r>
            <w:r w:rsidR="002E106D" w:rsidRPr="002E106D">
              <w:rPr>
                <w:color w:val="000000" w:themeColor="text1"/>
                <w:sz w:val="24"/>
                <w:szCs w:val="24"/>
              </w:rPr>
              <w:t>:</w:t>
            </w:r>
            <w:r w:rsidRPr="002E106D">
              <w:rPr>
                <w:color w:val="000000" w:themeColor="text1"/>
                <w:sz w:val="24"/>
                <w:szCs w:val="24"/>
                <w:cs/>
              </w:rPr>
              <w:t xml:space="preserve"> </w:t>
            </w:r>
            <w:r w:rsidR="002E106D" w:rsidRPr="002E106D">
              <w:rPr>
                <w:color w:val="000000" w:themeColor="text1"/>
                <w:sz w:val="24"/>
                <w:szCs w:val="24"/>
                <w:lang w:val="en-GB"/>
              </w:rPr>
              <w:t>Speak and write to express their own feelings and opinions about various matters around them, various activities, as well as provide brief justifications appropriately.(</w:t>
            </w:r>
            <w:r w:rsidRPr="002E106D">
              <w:rPr>
                <w:color w:val="000000" w:themeColor="text1"/>
                <w:sz w:val="24"/>
                <w:szCs w:val="24"/>
                <w:lang w:val="en-GB"/>
              </w:rPr>
              <w:t>9</w:t>
            </w:r>
            <w:r w:rsidRPr="002E106D">
              <w:rPr>
                <w:color w:val="000000" w:themeColor="text1"/>
                <w:sz w:val="24"/>
                <w:szCs w:val="24"/>
                <w:cs/>
                <w:lang w:val="en-GB"/>
              </w:rPr>
              <w:t>)</w:t>
            </w:r>
          </w:p>
        </w:tc>
        <w:tc>
          <w:tcPr>
            <w:tcW w:w="1984" w:type="dxa"/>
          </w:tcPr>
          <w:p w:rsidR="00F92BF6" w:rsidRDefault="00F92BF6" w:rsidP="00F92BF6">
            <w:pPr>
              <w:pBdr>
                <w:top w:val="nil"/>
                <w:left w:val="nil"/>
                <w:bottom w:val="nil"/>
                <w:right w:val="nil"/>
                <w:between w:val="nil"/>
              </w:pBdr>
              <w:rPr>
                <w:color w:val="000000"/>
                <w:sz w:val="24"/>
                <w:szCs w:val="24"/>
              </w:rPr>
            </w:pPr>
            <w:r>
              <w:rPr>
                <w:color w:val="000000"/>
                <w:sz w:val="24"/>
                <w:szCs w:val="24"/>
              </w:rPr>
              <w:t xml:space="preserve">describe, give opinions, </w:t>
            </w:r>
            <w:r w:rsidRPr="000136B9">
              <w:rPr>
                <w:color w:val="000000"/>
                <w:sz w:val="24"/>
                <w:szCs w:val="24"/>
              </w:rPr>
              <w:t>classify</w:t>
            </w:r>
            <w:r>
              <w:rPr>
                <w:color w:val="000000"/>
                <w:sz w:val="24"/>
                <w:szCs w:val="24"/>
              </w:rPr>
              <w:t>, discuss, compare,</w:t>
            </w:r>
          </w:p>
          <w:p w:rsidR="005E112F" w:rsidRPr="00A2149A" w:rsidRDefault="00F92BF6" w:rsidP="00F92BF6">
            <w:pPr>
              <w:pBdr>
                <w:top w:val="nil"/>
                <w:left w:val="nil"/>
                <w:bottom w:val="nil"/>
                <w:right w:val="nil"/>
                <w:between w:val="nil"/>
              </w:pBdr>
              <w:rPr>
                <w:color w:val="000000"/>
                <w:sz w:val="24"/>
                <w:szCs w:val="24"/>
              </w:rPr>
            </w:pPr>
            <w:r>
              <w:rPr>
                <w:color w:val="000000"/>
                <w:sz w:val="24"/>
                <w:szCs w:val="24"/>
              </w:rPr>
              <w:t>conclude, summarize</w:t>
            </w:r>
          </w:p>
        </w:tc>
        <w:tc>
          <w:tcPr>
            <w:tcW w:w="2977" w:type="dxa"/>
            <w:vMerge/>
          </w:tcPr>
          <w:p w:rsidR="005E112F" w:rsidRPr="00A2149A" w:rsidRDefault="005E112F" w:rsidP="0006517A">
            <w:pPr>
              <w:pBdr>
                <w:top w:val="nil"/>
                <w:left w:val="nil"/>
                <w:bottom w:val="nil"/>
                <w:right w:val="nil"/>
                <w:between w:val="nil"/>
              </w:pBdr>
              <w:rPr>
                <w:color w:val="000000"/>
                <w:sz w:val="24"/>
                <w:szCs w:val="24"/>
              </w:rPr>
            </w:pPr>
          </w:p>
        </w:tc>
        <w:tc>
          <w:tcPr>
            <w:tcW w:w="2551" w:type="dxa"/>
            <w:vMerge/>
          </w:tcPr>
          <w:p w:rsidR="005E112F" w:rsidRPr="00A2149A" w:rsidRDefault="005E112F" w:rsidP="0006517A">
            <w:pPr>
              <w:pBdr>
                <w:top w:val="nil"/>
                <w:left w:val="nil"/>
                <w:bottom w:val="nil"/>
                <w:right w:val="nil"/>
                <w:between w:val="nil"/>
              </w:pBdr>
              <w:rPr>
                <w:color w:val="000000"/>
                <w:sz w:val="24"/>
                <w:szCs w:val="24"/>
              </w:rPr>
            </w:pPr>
          </w:p>
        </w:tc>
        <w:tc>
          <w:tcPr>
            <w:tcW w:w="2271" w:type="dxa"/>
            <w:vMerge/>
          </w:tcPr>
          <w:p w:rsidR="005E112F" w:rsidRPr="00A2149A" w:rsidRDefault="005E112F" w:rsidP="0006517A">
            <w:pPr>
              <w:pBdr>
                <w:top w:val="nil"/>
                <w:left w:val="nil"/>
                <w:bottom w:val="nil"/>
                <w:right w:val="nil"/>
                <w:between w:val="nil"/>
              </w:pBdr>
              <w:tabs>
                <w:tab w:val="left" w:pos="318"/>
              </w:tabs>
              <w:ind w:left="34"/>
              <w:rPr>
                <w:color w:val="000000"/>
                <w:sz w:val="24"/>
                <w:szCs w:val="24"/>
              </w:rPr>
            </w:pPr>
          </w:p>
        </w:tc>
      </w:tr>
      <w:tr w:rsidR="00DE2610" w:rsidRPr="00A2149A" w:rsidTr="00A2149A">
        <w:tc>
          <w:tcPr>
            <w:tcW w:w="14835" w:type="dxa"/>
            <w:gridSpan w:val="5"/>
          </w:tcPr>
          <w:p w:rsidR="0006517A" w:rsidRPr="00066588" w:rsidRDefault="0006517A" w:rsidP="0006517A">
            <w:pPr>
              <w:tabs>
                <w:tab w:val="left" w:pos="1980"/>
              </w:tabs>
              <w:ind w:right="-766"/>
              <w:rPr>
                <w:color w:val="000000" w:themeColor="text1"/>
                <w:sz w:val="24"/>
                <w:szCs w:val="24"/>
                <w:lang w:val="en-GB"/>
              </w:rPr>
            </w:pPr>
            <w:r w:rsidRPr="00066588">
              <w:rPr>
                <w:b/>
                <w:bCs/>
                <w:color w:val="000000" w:themeColor="text1"/>
                <w:sz w:val="24"/>
                <w:szCs w:val="24"/>
                <w:lang w:val="en-GB"/>
              </w:rPr>
              <w:t>Strand 1</w:t>
            </w:r>
            <w:r w:rsidRPr="00066588">
              <w:rPr>
                <w:b/>
                <w:bCs/>
                <w:color w:val="000000" w:themeColor="text1"/>
                <w:sz w:val="24"/>
                <w:szCs w:val="24"/>
                <w:cs/>
                <w:lang w:val="en-GB"/>
              </w:rPr>
              <w:t>:</w:t>
            </w:r>
            <w:r w:rsidRPr="00066588">
              <w:rPr>
                <w:color w:val="000000" w:themeColor="text1"/>
                <w:sz w:val="24"/>
                <w:szCs w:val="24"/>
                <w:cs/>
                <w:lang w:val="en-GB"/>
              </w:rPr>
              <w:t xml:space="preserve"> </w:t>
            </w:r>
            <w:r w:rsidRPr="00066588">
              <w:rPr>
                <w:color w:val="000000" w:themeColor="text1"/>
                <w:sz w:val="24"/>
                <w:szCs w:val="24"/>
                <w:lang w:val="en-GB"/>
              </w:rPr>
              <w:t xml:space="preserve">Language for Communication </w:t>
            </w:r>
          </w:p>
          <w:p w:rsidR="00DE2610" w:rsidRPr="008F3F13" w:rsidRDefault="0006517A" w:rsidP="0006517A">
            <w:pPr>
              <w:tabs>
                <w:tab w:val="left" w:pos="2160"/>
              </w:tabs>
              <w:ind w:right="-118"/>
              <w:rPr>
                <w:color w:val="FF0000"/>
                <w:sz w:val="24"/>
                <w:szCs w:val="24"/>
                <w:lang w:val="en-GB"/>
              </w:rPr>
            </w:pPr>
            <w:r w:rsidRPr="00066588">
              <w:rPr>
                <w:b/>
                <w:bCs/>
                <w:color w:val="000000" w:themeColor="text1"/>
                <w:sz w:val="24"/>
                <w:szCs w:val="24"/>
                <w:lang w:val="en-GB"/>
              </w:rPr>
              <w:t>Standard F1</w:t>
            </w:r>
            <w:r w:rsidRPr="00066588">
              <w:rPr>
                <w:b/>
                <w:bCs/>
                <w:color w:val="000000" w:themeColor="text1"/>
                <w:sz w:val="24"/>
                <w:szCs w:val="24"/>
                <w:cs/>
                <w:lang w:val="en-GB"/>
              </w:rPr>
              <w:t>.</w:t>
            </w:r>
            <w:r w:rsidRPr="00066588">
              <w:rPr>
                <w:b/>
                <w:bCs/>
                <w:color w:val="000000" w:themeColor="text1"/>
                <w:sz w:val="24"/>
                <w:szCs w:val="24"/>
                <w:lang w:val="en-GB"/>
              </w:rPr>
              <w:t>3</w:t>
            </w:r>
            <w:r w:rsidRPr="00066588">
              <w:rPr>
                <w:b/>
                <w:bCs/>
                <w:color w:val="000000" w:themeColor="text1"/>
                <w:sz w:val="24"/>
                <w:szCs w:val="24"/>
                <w:cs/>
                <w:lang w:val="en-GB"/>
              </w:rPr>
              <w:t>:</w:t>
            </w:r>
            <w:r w:rsidRPr="00066588">
              <w:rPr>
                <w:color w:val="000000" w:themeColor="text1"/>
                <w:sz w:val="24"/>
                <w:szCs w:val="24"/>
                <w:cs/>
                <w:lang w:val="en-GB"/>
              </w:rPr>
              <w:t xml:space="preserve"> </w:t>
            </w:r>
            <w:r w:rsidRPr="00066588">
              <w:rPr>
                <w:color w:val="000000" w:themeColor="text1"/>
                <w:sz w:val="24"/>
                <w:szCs w:val="24"/>
                <w:lang w:val="en-GB"/>
              </w:rPr>
              <w:t>Ability to present data, information, concepts and views about various matters through speaking and writing</w:t>
            </w:r>
          </w:p>
        </w:tc>
      </w:tr>
      <w:tr w:rsidR="005E112F" w:rsidRPr="00A2149A" w:rsidTr="005E112F">
        <w:tc>
          <w:tcPr>
            <w:tcW w:w="5052" w:type="dxa"/>
          </w:tcPr>
          <w:p w:rsidR="005E112F" w:rsidRPr="008F3F13" w:rsidRDefault="005E112F" w:rsidP="002E106D">
            <w:pPr>
              <w:rPr>
                <w:color w:val="FF0000"/>
                <w:sz w:val="24"/>
                <w:szCs w:val="24"/>
                <w:lang w:val="en-GB"/>
              </w:rPr>
            </w:pPr>
            <w:r w:rsidRPr="00066588">
              <w:rPr>
                <w:b/>
                <w:bCs/>
                <w:color w:val="000000" w:themeColor="text1"/>
                <w:sz w:val="24"/>
                <w:szCs w:val="24"/>
              </w:rPr>
              <w:t xml:space="preserve">Indicator </w:t>
            </w:r>
            <w:r w:rsidR="002E106D" w:rsidRPr="00066588">
              <w:rPr>
                <w:b/>
                <w:bCs/>
                <w:color w:val="000000" w:themeColor="text1"/>
                <w:sz w:val="24"/>
                <w:szCs w:val="24"/>
                <w:lang w:val="en-GB"/>
              </w:rPr>
              <w:t>1</w:t>
            </w:r>
            <w:r w:rsidR="002E106D" w:rsidRPr="00066588">
              <w:rPr>
                <w:color w:val="000000" w:themeColor="text1"/>
                <w:sz w:val="24"/>
                <w:szCs w:val="24"/>
                <w:lang w:val="en-GB"/>
              </w:rPr>
              <w:t xml:space="preserve">: Speak and write to describe themselves, their daily routines, experiences and the environment around them. </w:t>
            </w:r>
            <w:r w:rsidRPr="00066588">
              <w:rPr>
                <w:color w:val="000000" w:themeColor="text1"/>
                <w:sz w:val="24"/>
                <w:szCs w:val="24"/>
                <w:cs/>
                <w:lang w:val="en-GB"/>
              </w:rPr>
              <w:t>(</w:t>
            </w:r>
            <w:r w:rsidRPr="00066588">
              <w:rPr>
                <w:color w:val="000000" w:themeColor="text1"/>
                <w:sz w:val="24"/>
                <w:szCs w:val="24"/>
                <w:lang w:val="en-GB"/>
              </w:rPr>
              <w:t>10</w:t>
            </w:r>
            <w:r w:rsidRPr="00066588">
              <w:rPr>
                <w:color w:val="000000" w:themeColor="text1"/>
                <w:sz w:val="24"/>
                <w:szCs w:val="24"/>
                <w:cs/>
                <w:lang w:val="en-GB"/>
              </w:rPr>
              <w:t>)</w:t>
            </w:r>
          </w:p>
        </w:tc>
        <w:tc>
          <w:tcPr>
            <w:tcW w:w="1984" w:type="dxa"/>
          </w:tcPr>
          <w:p w:rsidR="00F92BF6" w:rsidRDefault="00F92BF6" w:rsidP="00F92BF6">
            <w:pPr>
              <w:pBdr>
                <w:top w:val="nil"/>
                <w:left w:val="nil"/>
                <w:bottom w:val="nil"/>
                <w:right w:val="nil"/>
                <w:between w:val="nil"/>
              </w:pBdr>
              <w:rPr>
                <w:color w:val="000000"/>
                <w:sz w:val="24"/>
                <w:szCs w:val="24"/>
              </w:rPr>
            </w:pPr>
            <w:r w:rsidRPr="000136B9">
              <w:rPr>
                <w:color w:val="000000"/>
                <w:sz w:val="24"/>
                <w:szCs w:val="24"/>
              </w:rPr>
              <w:t>classify</w:t>
            </w:r>
            <w:r>
              <w:rPr>
                <w:color w:val="000000"/>
                <w:sz w:val="24"/>
                <w:szCs w:val="24"/>
              </w:rPr>
              <w:t>, discuss, compare,</w:t>
            </w:r>
          </w:p>
          <w:p w:rsidR="005E112F" w:rsidRPr="00A2149A" w:rsidRDefault="00F92BF6" w:rsidP="00F92BF6">
            <w:pPr>
              <w:pBdr>
                <w:top w:val="nil"/>
                <w:left w:val="nil"/>
                <w:bottom w:val="nil"/>
                <w:right w:val="nil"/>
                <w:between w:val="nil"/>
              </w:pBdr>
              <w:rPr>
                <w:color w:val="000000"/>
                <w:sz w:val="24"/>
                <w:szCs w:val="24"/>
              </w:rPr>
            </w:pPr>
            <w:r>
              <w:rPr>
                <w:color w:val="000000"/>
                <w:sz w:val="24"/>
                <w:szCs w:val="24"/>
              </w:rPr>
              <w:t>conclude, summarize, show, explain</w:t>
            </w:r>
          </w:p>
        </w:tc>
        <w:tc>
          <w:tcPr>
            <w:tcW w:w="2977" w:type="dxa"/>
            <w:vMerge w:val="restart"/>
          </w:tcPr>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Learners’ Key Competencies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communication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thinking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problem solving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capability in applying life skills and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capability in technological application</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lastRenderedPageBreak/>
              <w:t>Activities</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5E Model / PPP / Explicit Teaching Model / CIPPA / CALLA / SIOP / CLT/ CBL / TBL / The Direct Method / Real-life scenarios / The Structural Approach / Cooperative Learning/ KWL-Plus / CIRC / Brainstorming / STAD/ Dramatization / Group discussion / Pair work / Peer Teaching / Mind Maps / Group work</w:t>
            </w:r>
          </w:p>
        </w:tc>
        <w:tc>
          <w:tcPr>
            <w:tcW w:w="2551" w:type="dxa"/>
            <w:vMerge w:val="restart"/>
          </w:tcPr>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lastRenderedPageBreak/>
              <w:t>Reading, Writing,  Critical Thinking and Problem Solving, Creativity and Innovation,</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Cross</w:t>
            </w:r>
            <w:r w:rsidRPr="00A2149A">
              <w:rPr>
                <w:color w:val="000000"/>
                <w:sz w:val="24"/>
                <w:szCs w:val="24"/>
                <w:cs/>
              </w:rPr>
              <w:t>-</w:t>
            </w:r>
            <w:r w:rsidRPr="00A2149A">
              <w:rPr>
                <w:color w:val="000000"/>
                <w:sz w:val="24"/>
                <w:szCs w:val="24"/>
              </w:rPr>
              <w:t xml:space="preserve">cultural Understanding, Collaboration, </w:t>
            </w:r>
            <w:r w:rsidRPr="00A2149A">
              <w:rPr>
                <w:color w:val="000000"/>
                <w:sz w:val="24"/>
                <w:szCs w:val="24"/>
              </w:rPr>
              <w:lastRenderedPageBreak/>
              <w:t>Teamwork and Leadership,</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Communications, Information, and Media Literacy,</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Computing and ICT Literacy,</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Career and Learning Skills,</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Compassion,</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Learning, Leadership</w:t>
            </w:r>
          </w:p>
        </w:tc>
        <w:tc>
          <w:tcPr>
            <w:tcW w:w="2271" w:type="dxa"/>
            <w:vMerge w:val="restart"/>
          </w:tcPr>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lastRenderedPageBreak/>
              <w:t>1.</w:t>
            </w:r>
            <w:r w:rsidRPr="00A2149A">
              <w:rPr>
                <w:color w:val="000000"/>
                <w:sz w:val="24"/>
                <w:szCs w:val="24"/>
              </w:rPr>
              <w:tab/>
              <w:t>Love of nation, religion and king</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2.</w:t>
            </w:r>
            <w:r w:rsidRPr="00A2149A">
              <w:rPr>
                <w:color w:val="000000"/>
                <w:sz w:val="24"/>
                <w:szCs w:val="24"/>
              </w:rPr>
              <w:tab/>
              <w:t>Honesty and integrity</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3.</w:t>
            </w:r>
            <w:r w:rsidRPr="00A2149A">
              <w:rPr>
                <w:color w:val="000000"/>
                <w:sz w:val="24"/>
                <w:szCs w:val="24"/>
              </w:rPr>
              <w:tab/>
              <w:t>Self-discipline</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4.</w:t>
            </w:r>
            <w:r w:rsidRPr="00A2149A">
              <w:rPr>
                <w:color w:val="000000"/>
                <w:sz w:val="24"/>
                <w:szCs w:val="24"/>
              </w:rPr>
              <w:tab/>
              <w:t>Avidity for learning</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5.</w:t>
            </w:r>
            <w:r w:rsidRPr="00A2149A">
              <w:rPr>
                <w:color w:val="000000"/>
                <w:sz w:val="24"/>
                <w:szCs w:val="24"/>
              </w:rPr>
              <w:tab/>
              <w:t xml:space="preserve">Observance of principles of </w:t>
            </w:r>
            <w:r w:rsidRPr="00A2149A">
              <w:rPr>
                <w:color w:val="000000"/>
                <w:sz w:val="24"/>
                <w:szCs w:val="24"/>
              </w:rPr>
              <w:lastRenderedPageBreak/>
              <w:t>Sufficiency Economy Philosophy in one’s way of life</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6.</w:t>
            </w:r>
            <w:r w:rsidRPr="00A2149A">
              <w:rPr>
                <w:color w:val="000000"/>
                <w:sz w:val="24"/>
                <w:szCs w:val="24"/>
              </w:rPr>
              <w:tab/>
              <w:t>Dedication and commitment to work</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7.</w:t>
            </w:r>
            <w:r w:rsidRPr="00A2149A">
              <w:rPr>
                <w:color w:val="000000"/>
                <w:sz w:val="24"/>
                <w:szCs w:val="24"/>
              </w:rPr>
              <w:tab/>
              <w:t>Cherishing Thai-ness</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8.</w:t>
            </w:r>
            <w:r w:rsidRPr="00A2149A">
              <w:rPr>
                <w:color w:val="000000"/>
                <w:sz w:val="24"/>
                <w:szCs w:val="24"/>
              </w:rPr>
              <w:tab/>
              <w:t>Public-mindedness</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9.</w:t>
            </w:r>
            <w:r w:rsidRPr="00A2149A">
              <w:rPr>
                <w:color w:val="000000"/>
                <w:sz w:val="24"/>
                <w:szCs w:val="24"/>
              </w:rPr>
              <w:tab/>
              <w:t>Gentlemen of Assumption College</w:t>
            </w:r>
          </w:p>
        </w:tc>
      </w:tr>
      <w:tr w:rsidR="005E112F" w:rsidRPr="00A2149A" w:rsidTr="005E112F">
        <w:tc>
          <w:tcPr>
            <w:tcW w:w="5052" w:type="dxa"/>
          </w:tcPr>
          <w:p w:rsidR="005E112F" w:rsidRPr="008F3F13" w:rsidRDefault="005E112F" w:rsidP="002E106D">
            <w:pPr>
              <w:rPr>
                <w:color w:val="FF0000"/>
                <w:sz w:val="24"/>
                <w:szCs w:val="24"/>
                <w:lang w:val="en-GB"/>
              </w:rPr>
            </w:pPr>
            <w:r w:rsidRPr="00066588">
              <w:rPr>
                <w:b/>
                <w:bCs/>
                <w:color w:val="000000" w:themeColor="text1"/>
                <w:sz w:val="24"/>
                <w:szCs w:val="24"/>
              </w:rPr>
              <w:t xml:space="preserve">Indicator </w:t>
            </w:r>
            <w:r w:rsidR="002E106D" w:rsidRPr="00066588">
              <w:rPr>
                <w:b/>
                <w:bCs/>
                <w:color w:val="000000" w:themeColor="text1"/>
                <w:sz w:val="24"/>
                <w:szCs w:val="24"/>
              </w:rPr>
              <w:t>2</w:t>
            </w:r>
            <w:r w:rsidR="002E106D" w:rsidRPr="00066588">
              <w:rPr>
                <w:color w:val="000000" w:themeColor="text1"/>
                <w:sz w:val="24"/>
                <w:szCs w:val="24"/>
              </w:rPr>
              <w:t>:</w:t>
            </w:r>
            <w:r w:rsidR="002E106D" w:rsidRPr="00066588">
              <w:rPr>
                <w:b/>
                <w:bCs/>
                <w:color w:val="000000" w:themeColor="text1"/>
                <w:sz w:val="24"/>
                <w:szCs w:val="24"/>
              </w:rPr>
              <w:t xml:space="preserve"> </w:t>
            </w:r>
            <w:r w:rsidR="002E106D" w:rsidRPr="00066588">
              <w:rPr>
                <w:color w:val="000000" w:themeColor="text1"/>
                <w:sz w:val="24"/>
                <w:szCs w:val="24"/>
              </w:rPr>
              <w:t>Speak/ write to summarize the main idea/theme identified from analysis of matters/incidents of interest to society.</w:t>
            </w:r>
            <w:r w:rsidR="002E106D" w:rsidRPr="00066588">
              <w:rPr>
                <w:b/>
                <w:bCs/>
                <w:color w:val="000000" w:themeColor="text1"/>
                <w:sz w:val="24"/>
                <w:szCs w:val="24"/>
              </w:rPr>
              <w:t xml:space="preserve"> </w:t>
            </w:r>
            <w:r w:rsidRPr="00066588">
              <w:rPr>
                <w:color w:val="000000" w:themeColor="text1"/>
                <w:sz w:val="24"/>
                <w:szCs w:val="24"/>
                <w:cs/>
                <w:lang w:val="en-GB"/>
              </w:rPr>
              <w:t>(</w:t>
            </w:r>
            <w:r w:rsidRPr="00066588">
              <w:rPr>
                <w:color w:val="000000" w:themeColor="text1"/>
                <w:sz w:val="24"/>
                <w:szCs w:val="24"/>
                <w:lang w:val="en-GB"/>
              </w:rPr>
              <w:t>11</w:t>
            </w:r>
            <w:r w:rsidRPr="00066588">
              <w:rPr>
                <w:color w:val="000000" w:themeColor="text1"/>
                <w:sz w:val="24"/>
                <w:szCs w:val="24"/>
                <w:cs/>
                <w:lang w:val="en-GB"/>
              </w:rPr>
              <w:t>)</w:t>
            </w:r>
          </w:p>
        </w:tc>
        <w:tc>
          <w:tcPr>
            <w:tcW w:w="1984" w:type="dxa"/>
          </w:tcPr>
          <w:p w:rsidR="00F92BF6" w:rsidRDefault="00F92BF6" w:rsidP="00F92BF6">
            <w:pPr>
              <w:pBdr>
                <w:top w:val="nil"/>
                <w:left w:val="nil"/>
                <w:bottom w:val="nil"/>
                <w:right w:val="nil"/>
                <w:between w:val="nil"/>
              </w:pBdr>
              <w:rPr>
                <w:color w:val="000000"/>
                <w:sz w:val="24"/>
                <w:szCs w:val="24"/>
              </w:rPr>
            </w:pPr>
            <w:r w:rsidRPr="000136B9">
              <w:rPr>
                <w:color w:val="000000"/>
                <w:sz w:val="24"/>
                <w:szCs w:val="24"/>
              </w:rPr>
              <w:t>classify</w:t>
            </w:r>
            <w:r>
              <w:rPr>
                <w:color w:val="000000"/>
                <w:sz w:val="24"/>
                <w:szCs w:val="24"/>
              </w:rPr>
              <w:t>, discuss, compare, contrast,</w:t>
            </w:r>
          </w:p>
          <w:p w:rsidR="005E112F" w:rsidRPr="00A2149A" w:rsidRDefault="00F92BF6" w:rsidP="00F92BF6">
            <w:pPr>
              <w:pBdr>
                <w:top w:val="nil"/>
                <w:left w:val="nil"/>
                <w:bottom w:val="nil"/>
                <w:right w:val="nil"/>
                <w:between w:val="nil"/>
              </w:pBdr>
              <w:rPr>
                <w:color w:val="000000"/>
                <w:sz w:val="24"/>
                <w:szCs w:val="24"/>
              </w:rPr>
            </w:pPr>
            <w:r>
              <w:rPr>
                <w:color w:val="000000"/>
                <w:sz w:val="24"/>
                <w:szCs w:val="24"/>
              </w:rPr>
              <w:t>conclude, summarize, argue</w:t>
            </w:r>
          </w:p>
        </w:tc>
        <w:tc>
          <w:tcPr>
            <w:tcW w:w="2977" w:type="dxa"/>
            <w:vMerge/>
          </w:tcPr>
          <w:p w:rsidR="005E112F" w:rsidRPr="00A2149A" w:rsidRDefault="005E112F" w:rsidP="0006517A">
            <w:pPr>
              <w:pBdr>
                <w:top w:val="nil"/>
                <w:left w:val="nil"/>
                <w:bottom w:val="nil"/>
                <w:right w:val="nil"/>
                <w:between w:val="nil"/>
              </w:pBdr>
              <w:rPr>
                <w:color w:val="000000"/>
                <w:sz w:val="24"/>
                <w:szCs w:val="24"/>
              </w:rPr>
            </w:pPr>
          </w:p>
        </w:tc>
        <w:tc>
          <w:tcPr>
            <w:tcW w:w="2551" w:type="dxa"/>
            <w:vMerge/>
          </w:tcPr>
          <w:p w:rsidR="005E112F" w:rsidRPr="00A2149A" w:rsidRDefault="005E112F" w:rsidP="0006517A">
            <w:pPr>
              <w:pBdr>
                <w:top w:val="nil"/>
                <w:left w:val="nil"/>
                <w:bottom w:val="nil"/>
                <w:right w:val="nil"/>
                <w:between w:val="nil"/>
              </w:pBdr>
              <w:rPr>
                <w:color w:val="000000"/>
                <w:sz w:val="24"/>
                <w:szCs w:val="24"/>
              </w:rPr>
            </w:pPr>
          </w:p>
        </w:tc>
        <w:tc>
          <w:tcPr>
            <w:tcW w:w="2271" w:type="dxa"/>
            <w:vMerge/>
          </w:tcPr>
          <w:p w:rsidR="005E112F" w:rsidRPr="00A2149A" w:rsidRDefault="005E112F" w:rsidP="0006517A">
            <w:pPr>
              <w:pBdr>
                <w:top w:val="nil"/>
                <w:left w:val="nil"/>
                <w:bottom w:val="nil"/>
                <w:right w:val="nil"/>
                <w:between w:val="nil"/>
              </w:pBdr>
              <w:tabs>
                <w:tab w:val="left" w:pos="318"/>
              </w:tabs>
              <w:ind w:left="34"/>
              <w:rPr>
                <w:color w:val="000000"/>
                <w:sz w:val="24"/>
                <w:szCs w:val="24"/>
              </w:rPr>
            </w:pPr>
          </w:p>
        </w:tc>
      </w:tr>
      <w:tr w:rsidR="005E112F" w:rsidRPr="00A2149A" w:rsidTr="005E112F">
        <w:tc>
          <w:tcPr>
            <w:tcW w:w="5052" w:type="dxa"/>
          </w:tcPr>
          <w:p w:rsidR="002E106D" w:rsidRPr="00066588" w:rsidRDefault="005E112F" w:rsidP="002E106D">
            <w:pPr>
              <w:rPr>
                <w:color w:val="000000" w:themeColor="text1"/>
                <w:sz w:val="24"/>
                <w:szCs w:val="24"/>
                <w:lang w:val="en-GB"/>
              </w:rPr>
            </w:pPr>
            <w:r w:rsidRPr="00066588">
              <w:rPr>
                <w:b/>
                <w:bCs/>
                <w:color w:val="000000" w:themeColor="text1"/>
                <w:sz w:val="24"/>
                <w:szCs w:val="24"/>
              </w:rPr>
              <w:lastRenderedPageBreak/>
              <w:t xml:space="preserve">Indicator </w:t>
            </w:r>
            <w:r w:rsidR="002E106D" w:rsidRPr="00066588">
              <w:rPr>
                <w:b/>
                <w:bCs/>
                <w:color w:val="000000" w:themeColor="text1"/>
                <w:sz w:val="24"/>
                <w:szCs w:val="24"/>
              </w:rPr>
              <w:t>3</w:t>
            </w:r>
            <w:r w:rsidRPr="00066588">
              <w:rPr>
                <w:color w:val="000000" w:themeColor="text1"/>
                <w:sz w:val="24"/>
                <w:szCs w:val="24"/>
                <w:cs/>
              </w:rPr>
              <w:t xml:space="preserve">: </w:t>
            </w:r>
            <w:r w:rsidR="002E106D" w:rsidRPr="00066588">
              <w:rPr>
                <w:color w:val="000000" w:themeColor="text1"/>
                <w:sz w:val="24"/>
                <w:szCs w:val="24"/>
                <w:lang w:val="en-GB"/>
              </w:rPr>
              <w:t>Speak/write to express opinions about activities or various matters around them as well as provide brief justifications.</w:t>
            </w:r>
          </w:p>
          <w:p w:rsidR="005E112F" w:rsidRPr="008F3F13" w:rsidRDefault="005E112F" w:rsidP="0006517A">
            <w:pPr>
              <w:rPr>
                <w:color w:val="FF0000"/>
                <w:sz w:val="24"/>
                <w:szCs w:val="24"/>
                <w:lang w:val="en-GB"/>
              </w:rPr>
            </w:pPr>
            <w:r w:rsidRPr="00066588">
              <w:rPr>
                <w:color w:val="000000" w:themeColor="text1"/>
                <w:sz w:val="24"/>
                <w:szCs w:val="24"/>
                <w:cs/>
                <w:lang w:val="en-GB"/>
              </w:rPr>
              <w:t xml:space="preserve"> (</w:t>
            </w:r>
            <w:r w:rsidRPr="00066588">
              <w:rPr>
                <w:color w:val="000000" w:themeColor="text1"/>
                <w:sz w:val="24"/>
                <w:szCs w:val="24"/>
                <w:lang w:val="en-GB"/>
              </w:rPr>
              <w:t>12</w:t>
            </w:r>
            <w:r w:rsidRPr="00066588">
              <w:rPr>
                <w:color w:val="000000" w:themeColor="text1"/>
                <w:sz w:val="24"/>
                <w:szCs w:val="24"/>
                <w:cs/>
                <w:lang w:val="en-GB"/>
              </w:rPr>
              <w:t>)</w:t>
            </w:r>
          </w:p>
        </w:tc>
        <w:tc>
          <w:tcPr>
            <w:tcW w:w="1984" w:type="dxa"/>
          </w:tcPr>
          <w:p w:rsidR="00F92BF6" w:rsidRDefault="00F92BF6" w:rsidP="00F92BF6">
            <w:pPr>
              <w:pBdr>
                <w:top w:val="nil"/>
                <w:left w:val="nil"/>
                <w:bottom w:val="nil"/>
                <w:right w:val="nil"/>
                <w:between w:val="nil"/>
              </w:pBdr>
              <w:rPr>
                <w:color w:val="000000"/>
                <w:sz w:val="24"/>
                <w:szCs w:val="24"/>
              </w:rPr>
            </w:pPr>
            <w:r>
              <w:rPr>
                <w:color w:val="000000"/>
                <w:sz w:val="24"/>
                <w:szCs w:val="24"/>
              </w:rPr>
              <w:t xml:space="preserve">express, </w:t>
            </w:r>
            <w:r w:rsidRPr="000136B9">
              <w:rPr>
                <w:color w:val="000000"/>
                <w:sz w:val="24"/>
                <w:szCs w:val="24"/>
              </w:rPr>
              <w:t>classify</w:t>
            </w:r>
            <w:r>
              <w:rPr>
                <w:color w:val="000000"/>
                <w:sz w:val="24"/>
                <w:szCs w:val="24"/>
              </w:rPr>
              <w:t>, justify, discuss, compare, contrast,</w:t>
            </w:r>
          </w:p>
          <w:p w:rsidR="005E112F" w:rsidRPr="00A2149A" w:rsidRDefault="00F92BF6" w:rsidP="00F92BF6">
            <w:pPr>
              <w:pBdr>
                <w:top w:val="nil"/>
                <w:left w:val="nil"/>
                <w:bottom w:val="nil"/>
                <w:right w:val="nil"/>
                <w:between w:val="nil"/>
              </w:pBdr>
              <w:rPr>
                <w:color w:val="000000"/>
                <w:sz w:val="24"/>
                <w:szCs w:val="24"/>
              </w:rPr>
            </w:pPr>
            <w:r>
              <w:rPr>
                <w:color w:val="000000"/>
                <w:sz w:val="24"/>
                <w:szCs w:val="24"/>
              </w:rPr>
              <w:t>conclude, show, summarize, provide</w:t>
            </w:r>
            <w:r w:rsidR="00DD537F">
              <w:rPr>
                <w:color w:val="000000"/>
                <w:sz w:val="24"/>
                <w:szCs w:val="24"/>
              </w:rPr>
              <w:t>, compose</w:t>
            </w:r>
          </w:p>
        </w:tc>
        <w:tc>
          <w:tcPr>
            <w:tcW w:w="2977" w:type="dxa"/>
            <w:vMerge/>
          </w:tcPr>
          <w:p w:rsidR="005E112F" w:rsidRPr="00A2149A" w:rsidRDefault="005E112F" w:rsidP="0006517A">
            <w:pPr>
              <w:pBdr>
                <w:top w:val="nil"/>
                <w:left w:val="nil"/>
                <w:bottom w:val="nil"/>
                <w:right w:val="nil"/>
                <w:between w:val="nil"/>
              </w:pBdr>
              <w:rPr>
                <w:color w:val="000000"/>
                <w:sz w:val="24"/>
                <w:szCs w:val="24"/>
              </w:rPr>
            </w:pPr>
          </w:p>
        </w:tc>
        <w:tc>
          <w:tcPr>
            <w:tcW w:w="2551" w:type="dxa"/>
            <w:vMerge/>
          </w:tcPr>
          <w:p w:rsidR="005E112F" w:rsidRPr="00A2149A" w:rsidRDefault="005E112F" w:rsidP="0006517A">
            <w:pPr>
              <w:pBdr>
                <w:top w:val="nil"/>
                <w:left w:val="nil"/>
                <w:bottom w:val="nil"/>
                <w:right w:val="nil"/>
                <w:between w:val="nil"/>
              </w:pBdr>
              <w:rPr>
                <w:color w:val="000000"/>
                <w:sz w:val="24"/>
                <w:szCs w:val="24"/>
              </w:rPr>
            </w:pPr>
          </w:p>
        </w:tc>
        <w:tc>
          <w:tcPr>
            <w:tcW w:w="2271" w:type="dxa"/>
            <w:vMerge/>
          </w:tcPr>
          <w:p w:rsidR="005E112F" w:rsidRPr="00A2149A" w:rsidRDefault="005E112F" w:rsidP="0006517A">
            <w:pPr>
              <w:pBdr>
                <w:top w:val="nil"/>
                <w:left w:val="nil"/>
                <w:bottom w:val="nil"/>
                <w:right w:val="nil"/>
                <w:between w:val="nil"/>
              </w:pBdr>
              <w:tabs>
                <w:tab w:val="left" w:pos="318"/>
              </w:tabs>
              <w:ind w:left="34"/>
              <w:rPr>
                <w:color w:val="000000"/>
                <w:sz w:val="24"/>
                <w:szCs w:val="24"/>
              </w:rPr>
            </w:pPr>
          </w:p>
        </w:tc>
      </w:tr>
      <w:tr w:rsidR="00DE2610" w:rsidRPr="00A2149A" w:rsidTr="00A2149A">
        <w:tc>
          <w:tcPr>
            <w:tcW w:w="14835" w:type="dxa"/>
            <w:gridSpan w:val="5"/>
          </w:tcPr>
          <w:p w:rsidR="0006517A" w:rsidRPr="00066588" w:rsidRDefault="0006517A" w:rsidP="0006517A">
            <w:pPr>
              <w:ind w:right="-766"/>
              <w:rPr>
                <w:color w:val="000000" w:themeColor="text1"/>
                <w:sz w:val="24"/>
                <w:szCs w:val="24"/>
                <w:lang w:val="en-GB"/>
              </w:rPr>
            </w:pPr>
            <w:r w:rsidRPr="00066588">
              <w:rPr>
                <w:b/>
                <w:bCs/>
                <w:color w:val="000000" w:themeColor="text1"/>
                <w:sz w:val="24"/>
                <w:szCs w:val="24"/>
                <w:lang w:val="en-GB"/>
              </w:rPr>
              <w:lastRenderedPageBreak/>
              <w:t>Strand 2</w:t>
            </w:r>
            <w:r w:rsidRPr="00066588">
              <w:rPr>
                <w:b/>
                <w:bCs/>
                <w:color w:val="000000" w:themeColor="text1"/>
                <w:sz w:val="24"/>
                <w:szCs w:val="24"/>
                <w:cs/>
                <w:lang w:val="en-GB"/>
              </w:rPr>
              <w:t>:</w:t>
            </w:r>
            <w:r w:rsidRPr="00066588">
              <w:rPr>
                <w:color w:val="000000" w:themeColor="text1"/>
                <w:sz w:val="24"/>
                <w:szCs w:val="24"/>
                <w:lang w:val="en-GB"/>
              </w:rPr>
              <w:t xml:space="preserve"> Language and Culture </w:t>
            </w:r>
          </w:p>
          <w:p w:rsidR="00DE2610" w:rsidRPr="008F3F13" w:rsidRDefault="0006517A" w:rsidP="0006517A">
            <w:pPr>
              <w:tabs>
                <w:tab w:val="left" w:pos="2160"/>
              </w:tabs>
              <w:ind w:right="-118"/>
              <w:rPr>
                <w:color w:val="FF0000"/>
                <w:sz w:val="24"/>
                <w:szCs w:val="24"/>
                <w:lang w:val="en-GB"/>
              </w:rPr>
            </w:pPr>
            <w:r w:rsidRPr="00066588">
              <w:rPr>
                <w:b/>
                <w:bCs/>
                <w:color w:val="000000" w:themeColor="text1"/>
                <w:sz w:val="24"/>
                <w:szCs w:val="24"/>
                <w:lang w:val="en-GB"/>
              </w:rPr>
              <w:t>Standard F2</w:t>
            </w:r>
            <w:r w:rsidRPr="00066588">
              <w:rPr>
                <w:b/>
                <w:bCs/>
                <w:color w:val="000000" w:themeColor="text1"/>
                <w:sz w:val="24"/>
                <w:szCs w:val="24"/>
                <w:cs/>
                <w:lang w:val="en-GB"/>
              </w:rPr>
              <w:t>.</w:t>
            </w:r>
            <w:r w:rsidRPr="00066588">
              <w:rPr>
                <w:b/>
                <w:bCs/>
                <w:color w:val="000000" w:themeColor="text1"/>
                <w:sz w:val="24"/>
                <w:szCs w:val="24"/>
                <w:lang w:val="en-GB"/>
              </w:rPr>
              <w:t>1</w:t>
            </w:r>
            <w:r w:rsidRPr="00066588">
              <w:rPr>
                <w:b/>
                <w:bCs/>
                <w:color w:val="000000" w:themeColor="text1"/>
                <w:sz w:val="24"/>
                <w:szCs w:val="24"/>
                <w:cs/>
                <w:lang w:val="en-GB"/>
              </w:rPr>
              <w:t>:</w:t>
            </w:r>
            <w:r w:rsidRPr="00066588">
              <w:rPr>
                <w:color w:val="000000" w:themeColor="text1"/>
                <w:sz w:val="24"/>
                <w:szCs w:val="24"/>
                <w:cs/>
                <w:lang w:val="en-GB"/>
              </w:rPr>
              <w:t xml:space="preserve"> </w:t>
            </w:r>
            <w:r w:rsidRPr="00066588">
              <w:rPr>
                <w:color w:val="000000" w:themeColor="text1"/>
                <w:spacing w:val="-4"/>
                <w:sz w:val="24"/>
                <w:szCs w:val="24"/>
                <w:lang w:val="en-GB"/>
              </w:rPr>
              <w:t>Appreciation of the relationship between language and culture of native speakers</w:t>
            </w:r>
            <w:r w:rsidRPr="00066588">
              <w:rPr>
                <w:color w:val="000000" w:themeColor="text1"/>
                <w:sz w:val="24"/>
                <w:szCs w:val="24"/>
                <w:lang w:val="en-GB"/>
              </w:rPr>
              <w:t xml:space="preserve"> and capacity for use of language appropriate to occasions and places</w:t>
            </w:r>
          </w:p>
        </w:tc>
      </w:tr>
      <w:tr w:rsidR="005E112F" w:rsidRPr="00A2149A" w:rsidTr="005E112F">
        <w:tc>
          <w:tcPr>
            <w:tcW w:w="5052" w:type="dxa"/>
          </w:tcPr>
          <w:p w:rsidR="002E106D" w:rsidRPr="00066588" w:rsidRDefault="002E106D" w:rsidP="002E106D">
            <w:pPr>
              <w:rPr>
                <w:color w:val="000000" w:themeColor="text1"/>
                <w:sz w:val="24"/>
                <w:szCs w:val="24"/>
              </w:rPr>
            </w:pPr>
            <w:r w:rsidRPr="00066588">
              <w:rPr>
                <w:b/>
                <w:bCs/>
                <w:color w:val="000000" w:themeColor="text1"/>
                <w:sz w:val="24"/>
                <w:szCs w:val="24"/>
              </w:rPr>
              <w:t>Indicator 1</w:t>
            </w:r>
            <w:r w:rsidRPr="00066588">
              <w:rPr>
                <w:color w:val="000000" w:themeColor="text1"/>
                <w:sz w:val="24"/>
                <w:szCs w:val="24"/>
              </w:rPr>
              <w:t>:</w:t>
            </w:r>
            <w:r w:rsidRPr="00066588">
              <w:rPr>
                <w:b/>
                <w:bCs/>
                <w:color w:val="000000" w:themeColor="text1"/>
                <w:sz w:val="24"/>
                <w:szCs w:val="24"/>
              </w:rPr>
              <w:t xml:space="preserve"> </w:t>
            </w:r>
            <w:r w:rsidRPr="00066588">
              <w:rPr>
                <w:color w:val="000000" w:themeColor="text1"/>
                <w:sz w:val="24"/>
                <w:szCs w:val="24"/>
              </w:rPr>
              <w:t>Use language, tone of voice, gestures and manners politely and appropriately by observing social manners and culture of native speakers. (13)</w:t>
            </w:r>
          </w:p>
          <w:p w:rsidR="005E112F" w:rsidRPr="008F3F13" w:rsidRDefault="005E112F" w:rsidP="0006517A">
            <w:pPr>
              <w:rPr>
                <w:color w:val="FF0000"/>
                <w:sz w:val="24"/>
                <w:szCs w:val="24"/>
                <w:lang w:val="en-GB"/>
              </w:rPr>
            </w:pPr>
          </w:p>
        </w:tc>
        <w:tc>
          <w:tcPr>
            <w:tcW w:w="1984" w:type="dxa"/>
          </w:tcPr>
          <w:p w:rsidR="005E112F" w:rsidRPr="00A2149A" w:rsidRDefault="00F92BF6" w:rsidP="00F92BF6">
            <w:pPr>
              <w:pBdr>
                <w:top w:val="nil"/>
                <w:left w:val="nil"/>
                <w:bottom w:val="nil"/>
                <w:right w:val="nil"/>
                <w:between w:val="nil"/>
              </w:pBdr>
              <w:rPr>
                <w:color w:val="000000"/>
                <w:sz w:val="24"/>
                <w:szCs w:val="24"/>
              </w:rPr>
            </w:pPr>
            <w:r>
              <w:rPr>
                <w:color w:val="000000"/>
                <w:sz w:val="24"/>
                <w:szCs w:val="24"/>
              </w:rPr>
              <w:t>l</w:t>
            </w:r>
            <w:r w:rsidRPr="00F92BF6">
              <w:rPr>
                <w:color w:val="000000"/>
                <w:sz w:val="24"/>
                <w:szCs w:val="24"/>
              </w:rPr>
              <w:t>ist</w:t>
            </w:r>
            <w:r>
              <w:rPr>
                <w:color w:val="000000"/>
                <w:sz w:val="24"/>
                <w:szCs w:val="24"/>
              </w:rPr>
              <w:t xml:space="preserve">, </w:t>
            </w:r>
            <w:r w:rsidRPr="00F92BF6">
              <w:rPr>
                <w:color w:val="000000"/>
                <w:sz w:val="24"/>
                <w:szCs w:val="24"/>
              </w:rPr>
              <w:t>record</w:t>
            </w:r>
            <w:r>
              <w:rPr>
                <w:color w:val="000000"/>
                <w:sz w:val="24"/>
                <w:szCs w:val="24"/>
              </w:rPr>
              <w:t xml:space="preserve">, </w:t>
            </w:r>
            <w:r w:rsidRPr="00F92BF6">
              <w:rPr>
                <w:color w:val="000000"/>
                <w:sz w:val="24"/>
                <w:szCs w:val="24"/>
              </w:rPr>
              <w:t>underline</w:t>
            </w:r>
            <w:r>
              <w:rPr>
                <w:color w:val="000000"/>
                <w:sz w:val="24"/>
                <w:szCs w:val="24"/>
              </w:rPr>
              <w:t>, state, define, arrange, name, tell, memorize, repeat, select, reproduce</w:t>
            </w:r>
          </w:p>
        </w:tc>
        <w:tc>
          <w:tcPr>
            <w:tcW w:w="2977" w:type="dxa"/>
            <w:vMerge w:val="restart"/>
          </w:tcPr>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Learners’ Key Competencies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communication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thinking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problem solving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capability in applying life skills and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capability in technological application</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Activities</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5E Model / PPP / Explicit Teaching Model / CIPPA / CALLA / SIOP / CLT/ CBL / TBL / The Direct Method / Real-life scenarios / The Structural Approach / Cooperative Learning/ KWL-Plus / CIRC / Brainstorming / STAD/ </w:t>
            </w:r>
            <w:r w:rsidRPr="00A2149A">
              <w:rPr>
                <w:color w:val="000000"/>
                <w:sz w:val="24"/>
                <w:szCs w:val="24"/>
              </w:rPr>
              <w:lastRenderedPageBreak/>
              <w:t>Dramatization / Group discussion / Pair work / Peer Teaching / Mind Maps / Group work</w:t>
            </w:r>
          </w:p>
        </w:tc>
        <w:tc>
          <w:tcPr>
            <w:tcW w:w="2551" w:type="dxa"/>
            <w:vMerge w:val="restart"/>
          </w:tcPr>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lastRenderedPageBreak/>
              <w:t>Reading, Writing,  Critical Thinking and Problem Solving, Creativity and Innovation,</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Cross</w:t>
            </w:r>
            <w:r w:rsidRPr="00A2149A">
              <w:rPr>
                <w:color w:val="000000"/>
                <w:sz w:val="24"/>
                <w:szCs w:val="24"/>
                <w:cs/>
              </w:rPr>
              <w:t>-</w:t>
            </w:r>
            <w:r w:rsidRPr="00A2149A">
              <w:rPr>
                <w:color w:val="000000"/>
                <w:sz w:val="24"/>
                <w:szCs w:val="24"/>
              </w:rPr>
              <w:t>cultural Understanding, Collaboration, Teamwork and Leadership,</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Communications, Information, and Media Literacy,</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Computing and ICT Literacy,</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Career and Learning Skills,</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Compassion,</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Learning, Leadership</w:t>
            </w:r>
          </w:p>
        </w:tc>
        <w:tc>
          <w:tcPr>
            <w:tcW w:w="2271" w:type="dxa"/>
            <w:vMerge w:val="restart"/>
          </w:tcPr>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1.</w:t>
            </w:r>
            <w:r w:rsidRPr="00A2149A">
              <w:rPr>
                <w:color w:val="000000"/>
                <w:sz w:val="24"/>
                <w:szCs w:val="24"/>
              </w:rPr>
              <w:tab/>
              <w:t>Love of nation, religion and king</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2.</w:t>
            </w:r>
            <w:r w:rsidRPr="00A2149A">
              <w:rPr>
                <w:color w:val="000000"/>
                <w:sz w:val="24"/>
                <w:szCs w:val="24"/>
              </w:rPr>
              <w:tab/>
              <w:t>Honesty and integrity</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3.</w:t>
            </w:r>
            <w:r w:rsidRPr="00A2149A">
              <w:rPr>
                <w:color w:val="000000"/>
                <w:sz w:val="24"/>
                <w:szCs w:val="24"/>
              </w:rPr>
              <w:tab/>
              <w:t>Self-discipline</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4.</w:t>
            </w:r>
            <w:r w:rsidRPr="00A2149A">
              <w:rPr>
                <w:color w:val="000000"/>
                <w:sz w:val="24"/>
                <w:szCs w:val="24"/>
              </w:rPr>
              <w:tab/>
              <w:t>Avidity for learning</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5.</w:t>
            </w:r>
            <w:r w:rsidRPr="00A2149A">
              <w:rPr>
                <w:color w:val="000000"/>
                <w:sz w:val="24"/>
                <w:szCs w:val="24"/>
              </w:rPr>
              <w:tab/>
              <w:t>Observance of principles of Sufficiency Economy Philosophy in one’s way of life</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6.</w:t>
            </w:r>
            <w:r w:rsidRPr="00A2149A">
              <w:rPr>
                <w:color w:val="000000"/>
                <w:sz w:val="24"/>
                <w:szCs w:val="24"/>
              </w:rPr>
              <w:tab/>
              <w:t>Dedication and commitment to work</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7.</w:t>
            </w:r>
            <w:r w:rsidRPr="00A2149A">
              <w:rPr>
                <w:color w:val="000000"/>
                <w:sz w:val="24"/>
                <w:szCs w:val="24"/>
              </w:rPr>
              <w:tab/>
              <w:t>Cherishing Thai-ness</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8.</w:t>
            </w:r>
            <w:r w:rsidRPr="00A2149A">
              <w:rPr>
                <w:color w:val="000000"/>
                <w:sz w:val="24"/>
                <w:szCs w:val="24"/>
              </w:rPr>
              <w:tab/>
              <w:t>Public-mindedness</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lastRenderedPageBreak/>
              <w:t>9.</w:t>
            </w:r>
            <w:r w:rsidRPr="00A2149A">
              <w:rPr>
                <w:color w:val="000000"/>
                <w:sz w:val="24"/>
                <w:szCs w:val="24"/>
              </w:rPr>
              <w:tab/>
              <w:t>Gentlemen of Assumption College</w:t>
            </w:r>
          </w:p>
        </w:tc>
      </w:tr>
      <w:tr w:rsidR="005E112F" w:rsidRPr="00A2149A" w:rsidTr="005E112F">
        <w:tc>
          <w:tcPr>
            <w:tcW w:w="5052" w:type="dxa"/>
          </w:tcPr>
          <w:p w:rsidR="005E112F" w:rsidRPr="008F3F13" w:rsidRDefault="005E112F" w:rsidP="002E106D">
            <w:pPr>
              <w:rPr>
                <w:color w:val="FF0000"/>
                <w:sz w:val="24"/>
                <w:szCs w:val="24"/>
                <w:lang w:val="en-GB"/>
              </w:rPr>
            </w:pPr>
            <w:r w:rsidRPr="00066588">
              <w:rPr>
                <w:b/>
                <w:bCs/>
                <w:color w:val="000000" w:themeColor="text1"/>
                <w:sz w:val="24"/>
                <w:szCs w:val="24"/>
              </w:rPr>
              <w:t xml:space="preserve">Indicator </w:t>
            </w:r>
            <w:r w:rsidR="002E106D" w:rsidRPr="00066588">
              <w:rPr>
                <w:b/>
                <w:bCs/>
                <w:color w:val="000000" w:themeColor="text1"/>
                <w:sz w:val="24"/>
                <w:szCs w:val="24"/>
              </w:rPr>
              <w:t>2</w:t>
            </w:r>
            <w:r w:rsidRPr="00066588">
              <w:rPr>
                <w:color w:val="000000" w:themeColor="text1"/>
                <w:sz w:val="24"/>
                <w:szCs w:val="24"/>
                <w:cs/>
              </w:rPr>
              <w:t xml:space="preserve">: </w:t>
            </w:r>
            <w:r w:rsidR="002E106D" w:rsidRPr="00066588">
              <w:rPr>
                <w:color w:val="000000" w:themeColor="text1"/>
                <w:sz w:val="24"/>
                <w:szCs w:val="24"/>
              </w:rPr>
              <w:t xml:space="preserve">Describe the festivals, important days, lifestyles and traditions of native speakers. </w:t>
            </w:r>
            <w:r w:rsidRPr="00066588">
              <w:rPr>
                <w:color w:val="000000" w:themeColor="text1"/>
                <w:sz w:val="24"/>
                <w:szCs w:val="24"/>
                <w:cs/>
                <w:lang w:val="en-GB"/>
              </w:rPr>
              <w:t>(</w:t>
            </w:r>
            <w:r w:rsidRPr="00066588">
              <w:rPr>
                <w:color w:val="000000" w:themeColor="text1"/>
                <w:sz w:val="24"/>
                <w:szCs w:val="24"/>
                <w:lang w:val="en-GB"/>
              </w:rPr>
              <w:t>14</w:t>
            </w:r>
            <w:r w:rsidRPr="00066588">
              <w:rPr>
                <w:color w:val="000000" w:themeColor="text1"/>
                <w:sz w:val="24"/>
                <w:szCs w:val="24"/>
                <w:cs/>
                <w:lang w:val="en-GB"/>
              </w:rPr>
              <w:t>)</w:t>
            </w:r>
          </w:p>
        </w:tc>
        <w:tc>
          <w:tcPr>
            <w:tcW w:w="1984" w:type="dxa"/>
          </w:tcPr>
          <w:p w:rsidR="005E112F" w:rsidRPr="00A2149A" w:rsidRDefault="00F92BF6" w:rsidP="0006517A">
            <w:pPr>
              <w:pBdr>
                <w:top w:val="nil"/>
                <w:left w:val="nil"/>
                <w:bottom w:val="nil"/>
                <w:right w:val="nil"/>
                <w:between w:val="nil"/>
              </w:pBdr>
              <w:rPr>
                <w:color w:val="000000"/>
                <w:sz w:val="24"/>
                <w:szCs w:val="24"/>
              </w:rPr>
            </w:pPr>
            <w:r>
              <w:rPr>
                <w:color w:val="000000"/>
                <w:sz w:val="24"/>
                <w:szCs w:val="24"/>
              </w:rPr>
              <w:t>explain, discuss, provide, express, summarize, conclude</w:t>
            </w:r>
          </w:p>
        </w:tc>
        <w:tc>
          <w:tcPr>
            <w:tcW w:w="2977" w:type="dxa"/>
            <w:vMerge/>
          </w:tcPr>
          <w:p w:rsidR="005E112F" w:rsidRPr="00A2149A" w:rsidRDefault="005E112F" w:rsidP="0006517A">
            <w:pPr>
              <w:pBdr>
                <w:top w:val="nil"/>
                <w:left w:val="nil"/>
                <w:bottom w:val="nil"/>
                <w:right w:val="nil"/>
                <w:between w:val="nil"/>
              </w:pBdr>
              <w:rPr>
                <w:color w:val="000000"/>
                <w:sz w:val="24"/>
                <w:szCs w:val="24"/>
              </w:rPr>
            </w:pPr>
          </w:p>
        </w:tc>
        <w:tc>
          <w:tcPr>
            <w:tcW w:w="2551" w:type="dxa"/>
            <w:vMerge/>
          </w:tcPr>
          <w:p w:rsidR="005E112F" w:rsidRPr="00A2149A" w:rsidRDefault="005E112F" w:rsidP="0006517A">
            <w:pPr>
              <w:pBdr>
                <w:top w:val="nil"/>
                <w:left w:val="nil"/>
                <w:bottom w:val="nil"/>
                <w:right w:val="nil"/>
                <w:between w:val="nil"/>
              </w:pBdr>
              <w:rPr>
                <w:color w:val="000000"/>
                <w:sz w:val="24"/>
                <w:szCs w:val="24"/>
              </w:rPr>
            </w:pPr>
          </w:p>
        </w:tc>
        <w:tc>
          <w:tcPr>
            <w:tcW w:w="2271" w:type="dxa"/>
            <w:vMerge/>
          </w:tcPr>
          <w:p w:rsidR="005E112F" w:rsidRPr="00A2149A" w:rsidRDefault="005E112F" w:rsidP="0006517A">
            <w:pPr>
              <w:pBdr>
                <w:top w:val="nil"/>
                <w:left w:val="nil"/>
                <w:bottom w:val="nil"/>
                <w:right w:val="nil"/>
                <w:between w:val="nil"/>
              </w:pBdr>
              <w:tabs>
                <w:tab w:val="left" w:pos="318"/>
              </w:tabs>
              <w:ind w:left="34"/>
              <w:rPr>
                <w:color w:val="000000"/>
                <w:sz w:val="24"/>
                <w:szCs w:val="24"/>
              </w:rPr>
            </w:pPr>
          </w:p>
        </w:tc>
      </w:tr>
      <w:tr w:rsidR="005E112F" w:rsidRPr="00A2149A" w:rsidTr="005E112F">
        <w:tc>
          <w:tcPr>
            <w:tcW w:w="5052" w:type="dxa"/>
          </w:tcPr>
          <w:p w:rsidR="002E106D" w:rsidRPr="00066588" w:rsidRDefault="005E112F" w:rsidP="002E106D">
            <w:pPr>
              <w:rPr>
                <w:color w:val="000000" w:themeColor="text1"/>
                <w:sz w:val="24"/>
                <w:szCs w:val="24"/>
                <w:lang w:val="en-GB"/>
              </w:rPr>
            </w:pPr>
            <w:r w:rsidRPr="00066588">
              <w:rPr>
                <w:b/>
                <w:bCs/>
                <w:color w:val="000000" w:themeColor="text1"/>
                <w:sz w:val="24"/>
                <w:szCs w:val="24"/>
              </w:rPr>
              <w:t xml:space="preserve">Indicator </w:t>
            </w:r>
            <w:r w:rsidR="002E106D" w:rsidRPr="00066588">
              <w:rPr>
                <w:b/>
                <w:bCs/>
                <w:color w:val="000000" w:themeColor="text1"/>
                <w:sz w:val="24"/>
                <w:szCs w:val="24"/>
              </w:rPr>
              <w:t>3</w:t>
            </w:r>
            <w:r w:rsidRPr="00066588">
              <w:rPr>
                <w:color w:val="000000" w:themeColor="text1"/>
                <w:sz w:val="24"/>
                <w:szCs w:val="24"/>
                <w:cs/>
              </w:rPr>
              <w:t xml:space="preserve">: </w:t>
            </w:r>
            <w:r w:rsidR="002E106D" w:rsidRPr="00066588">
              <w:rPr>
                <w:color w:val="000000" w:themeColor="text1"/>
                <w:sz w:val="24"/>
                <w:szCs w:val="24"/>
                <w:lang w:val="en-GB"/>
              </w:rPr>
              <w:t>Participate in language and cultural activities in accordance with their interests.</w:t>
            </w:r>
          </w:p>
          <w:p w:rsidR="005E112F" w:rsidRPr="008F3F13" w:rsidRDefault="005E112F" w:rsidP="002E106D">
            <w:pPr>
              <w:tabs>
                <w:tab w:val="left" w:pos="2160"/>
              </w:tabs>
              <w:rPr>
                <w:color w:val="FF0000"/>
                <w:sz w:val="24"/>
                <w:szCs w:val="24"/>
                <w:lang w:val="en-GB"/>
              </w:rPr>
            </w:pPr>
            <w:r w:rsidRPr="00066588">
              <w:rPr>
                <w:color w:val="000000" w:themeColor="text1"/>
                <w:sz w:val="24"/>
                <w:szCs w:val="24"/>
                <w:cs/>
                <w:lang w:val="en-GB"/>
              </w:rPr>
              <w:t xml:space="preserve"> (</w:t>
            </w:r>
            <w:r w:rsidRPr="00066588">
              <w:rPr>
                <w:color w:val="000000" w:themeColor="text1"/>
                <w:sz w:val="24"/>
                <w:szCs w:val="24"/>
                <w:lang w:val="en-GB"/>
              </w:rPr>
              <w:t>15</w:t>
            </w:r>
            <w:r w:rsidRPr="00066588">
              <w:rPr>
                <w:color w:val="000000" w:themeColor="text1"/>
                <w:sz w:val="24"/>
                <w:szCs w:val="24"/>
                <w:cs/>
                <w:lang w:val="en-GB"/>
              </w:rPr>
              <w:t>)</w:t>
            </w:r>
          </w:p>
        </w:tc>
        <w:tc>
          <w:tcPr>
            <w:tcW w:w="1984" w:type="dxa"/>
          </w:tcPr>
          <w:p w:rsidR="005E112F" w:rsidRPr="00A2149A" w:rsidRDefault="002B3EA2" w:rsidP="002B3EA2">
            <w:pPr>
              <w:pBdr>
                <w:top w:val="nil"/>
                <w:left w:val="nil"/>
                <w:bottom w:val="nil"/>
                <w:right w:val="nil"/>
                <w:between w:val="nil"/>
              </w:pBdr>
              <w:rPr>
                <w:color w:val="000000"/>
                <w:sz w:val="24"/>
                <w:szCs w:val="24"/>
              </w:rPr>
            </w:pPr>
            <w:r>
              <w:rPr>
                <w:color w:val="000000"/>
                <w:sz w:val="24"/>
                <w:szCs w:val="24"/>
              </w:rPr>
              <w:t>show</w:t>
            </w:r>
            <w:r>
              <w:t xml:space="preserve">, </w:t>
            </w:r>
            <w:r>
              <w:rPr>
                <w:color w:val="000000"/>
                <w:sz w:val="24"/>
                <w:szCs w:val="24"/>
              </w:rPr>
              <w:t>apply, perform, use, employ, respond, practice, construct, demonstrate, complete</w:t>
            </w:r>
          </w:p>
        </w:tc>
        <w:tc>
          <w:tcPr>
            <w:tcW w:w="2977" w:type="dxa"/>
            <w:vMerge/>
          </w:tcPr>
          <w:p w:rsidR="005E112F" w:rsidRPr="00A2149A" w:rsidRDefault="005E112F" w:rsidP="0006517A">
            <w:pPr>
              <w:pBdr>
                <w:top w:val="nil"/>
                <w:left w:val="nil"/>
                <w:bottom w:val="nil"/>
                <w:right w:val="nil"/>
                <w:between w:val="nil"/>
              </w:pBdr>
              <w:rPr>
                <w:color w:val="000000"/>
                <w:sz w:val="24"/>
                <w:szCs w:val="24"/>
              </w:rPr>
            </w:pPr>
          </w:p>
        </w:tc>
        <w:tc>
          <w:tcPr>
            <w:tcW w:w="2551" w:type="dxa"/>
            <w:vMerge/>
          </w:tcPr>
          <w:p w:rsidR="005E112F" w:rsidRPr="00A2149A" w:rsidRDefault="005E112F" w:rsidP="0006517A">
            <w:pPr>
              <w:pBdr>
                <w:top w:val="nil"/>
                <w:left w:val="nil"/>
                <w:bottom w:val="nil"/>
                <w:right w:val="nil"/>
                <w:between w:val="nil"/>
              </w:pBdr>
              <w:rPr>
                <w:color w:val="000000"/>
                <w:sz w:val="24"/>
                <w:szCs w:val="24"/>
              </w:rPr>
            </w:pPr>
          </w:p>
        </w:tc>
        <w:tc>
          <w:tcPr>
            <w:tcW w:w="2271" w:type="dxa"/>
            <w:vMerge/>
          </w:tcPr>
          <w:p w:rsidR="005E112F" w:rsidRPr="00A2149A" w:rsidRDefault="005E112F" w:rsidP="0006517A">
            <w:pPr>
              <w:pBdr>
                <w:top w:val="nil"/>
                <w:left w:val="nil"/>
                <w:bottom w:val="nil"/>
                <w:right w:val="nil"/>
                <w:between w:val="nil"/>
              </w:pBdr>
              <w:tabs>
                <w:tab w:val="left" w:pos="318"/>
              </w:tabs>
              <w:ind w:left="34"/>
              <w:rPr>
                <w:color w:val="000000"/>
                <w:sz w:val="24"/>
                <w:szCs w:val="24"/>
              </w:rPr>
            </w:pPr>
          </w:p>
        </w:tc>
      </w:tr>
      <w:tr w:rsidR="00DE2610" w:rsidRPr="00A2149A" w:rsidTr="00A2149A">
        <w:tc>
          <w:tcPr>
            <w:tcW w:w="14835" w:type="dxa"/>
            <w:gridSpan w:val="5"/>
          </w:tcPr>
          <w:p w:rsidR="0006517A" w:rsidRPr="00066588" w:rsidRDefault="0006517A" w:rsidP="0006517A">
            <w:pPr>
              <w:tabs>
                <w:tab w:val="left" w:pos="1980"/>
              </w:tabs>
              <w:ind w:right="-766"/>
              <w:rPr>
                <w:color w:val="000000" w:themeColor="text1"/>
                <w:sz w:val="24"/>
                <w:szCs w:val="24"/>
                <w:lang w:val="en-GB"/>
              </w:rPr>
            </w:pPr>
            <w:r w:rsidRPr="00066588">
              <w:rPr>
                <w:b/>
                <w:bCs/>
                <w:color w:val="000000" w:themeColor="text1"/>
                <w:sz w:val="24"/>
                <w:szCs w:val="24"/>
                <w:lang w:val="en-GB"/>
              </w:rPr>
              <w:lastRenderedPageBreak/>
              <w:t>Strand 2</w:t>
            </w:r>
            <w:r w:rsidRPr="00066588">
              <w:rPr>
                <w:b/>
                <w:bCs/>
                <w:color w:val="000000" w:themeColor="text1"/>
                <w:sz w:val="24"/>
                <w:szCs w:val="24"/>
                <w:cs/>
                <w:lang w:val="en-GB"/>
              </w:rPr>
              <w:t>:</w:t>
            </w:r>
            <w:r w:rsidRPr="00066588">
              <w:rPr>
                <w:color w:val="000000" w:themeColor="text1"/>
                <w:sz w:val="24"/>
                <w:szCs w:val="24"/>
                <w:lang w:val="en-GB"/>
              </w:rPr>
              <w:t xml:space="preserve"> Language and Culture </w:t>
            </w:r>
          </w:p>
          <w:p w:rsidR="00DE2610" w:rsidRPr="00066588" w:rsidRDefault="0006517A" w:rsidP="0006517A">
            <w:pPr>
              <w:tabs>
                <w:tab w:val="left" w:pos="2160"/>
              </w:tabs>
              <w:ind w:right="-28"/>
              <w:rPr>
                <w:color w:val="000000" w:themeColor="text1"/>
                <w:sz w:val="24"/>
                <w:szCs w:val="24"/>
                <w:lang w:val="en-GB"/>
              </w:rPr>
            </w:pPr>
            <w:r w:rsidRPr="00066588">
              <w:rPr>
                <w:b/>
                <w:bCs/>
                <w:color w:val="000000" w:themeColor="text1"/>
                <w:sz w:val="24"/>
                <w:szCs w:val="24"/>
                <w:lang w:val="en-GB"/>
              </w:rPr>
              <w:t>Standard F2</w:t>
            </w:r>
            <w:r w:rsidRPr="00066588">
              <w:rPr>
                <w:b/>
                <w:bCs/>
                <w:color w:val="000000" w:themeColor="text1"/>
                <w:sz w:val="24"/>
                <w:szCs w:val="24"/>
                <w:cs/>
                <w:lang w:val="en-GB"/>
              </w:rPr>
              <w:t>.</w:t>
            </w:r>
            <w:r w:rsidRPr="00066588">
              <w:rPr>
                <w:b/>
                <w:bCs/>
                <w:color w:val="000000" w:themeColor="text1"/>
                <w:sz w:val="24"/>
                <w:szCs w:val="24"/>
                <w:lang w:val="en-GB"/>
              </w:rPr>
              <w:t>2</w:t>
            </w:r>
            <w:r w:rsidRPr="00066588">
              <w:rPr>
                <w:b/>
                <w:bCs/>
                <w:color w:val="000000" w:themeColor="text1"/>
                <w:sz w:val="24"/>
                <w:szCs w:val="24"/>
                <w:cs/>
                <w:lang w:val="en-GB"/>
              </w:rPr>
              <w:t>:</w:t>
            </w:r>
            <w:r w:rsidRPr="00066588">
              <w:rPr>
                <w:color w:val="000000" w:themeColor="text1"/>
                <w:sz w:val="24"/>
                <w:szCs w:val="24"/>
                <w:lang w:val="en-GB"/>
              </w:rPr>
              <w:t xml:space="preserve"> Appreciation of similarities and differences between language and culture of native and Thai speakers, and capacity for accurate and appropriate use of language</w:t>
            </w:r>
          </w:p>
        </w:tc>
      </w:tr>
      <w:tr w:rsidR="005E112F" w:rsidRPr="00A2149A" w:rsidTr="005E112F">
        <w:tc>
          <w:tcPr>
            <w:tcW w:w="5052" w:type="dxa"/>
          </w:tcPr>
          <w:p w:rsidR="005E112F" w:rsidRPr="008F3F13" w:rsidRDefault="005E112F" w:rsidP="002E106D">
            <w:pPr>
              <w:tabs>
                <w:tab w:val="left" w:pos="162"/>
              </w:tabs>
              <w:rPr>
                <w:color w:val="FF0000"/>
                <w:sz w:val="24"/>
                <w:szCs w:val="24"/>
                <w:lang w:val="en-GB"/>
              </w:rPr>
            </w:pPr>
            <w:r w:rsidRPr="00066588">
              <w:rPr>
                <w:b/>
                <w:bCs/>
                <w:color w:val="000000" w:themeColor="text1"/>
                <w:sz w:val="24"/>
                <w:szCs w:val="24"/>
              </w:rPr>
              <w:t xml:space="preserve">Indicator </w:t>
            </w:r>
            <w:r w:rsidR="002E106D" w:rsidRPr="00066588">
              <w:rPr>
                <w:b/>
                <w:bCs/>
                <w:color w:val="000000" w:themeColor="text1"/>
                <w:sz w:val="24"/>
                <w:szCs w:val="24"/>
              </w:rPr>
              <w:t>1</w:t>
            </w:r>
            <w:r w:rsidRPr="00066588">
              <w:rPr>
                <w:color w:val="000000" w:themeColor="text1"/>
                <w:sz w:val="24"/>
                <w:szCs w:val="24"/>
                <w:cs/>
              </w:rPr>
              <w:t xml:space="preserve">: </w:t>
            </w:r>
            <w:r w:rsidR="002E106D" w:rsidRPr="00066588">
              <w:rPr>
                <w:color w:val="000000" w:themeColor="text1"/>
                <w:sz w:val="24"/>
                <w:szCs w:val="24"/>
                <w:lang w:val="en-GB"/>
              </w:rPr>
              <w:t>Tell differences and similarities between pronunciation of various kinds of sentences, use of punctuation marks and word order in accordance with the structures of sentences in foreign languages and Thai language.</w:t>
            </w:r>
            <w:r w:rsidRPr="00066588">
              <w:rPr>
                <w:color w:val="000000" w:themeColor="text1"/>
                <w:sz w:val="24"/>
                <w:szCs w:val="24"/>
                <w:cs/>
                <w:lang w:val="en-GB"/>
              </w:rPr>
              <w:t xml:space="preserve"> (</w:t>
            </w:r>
            <w:r w:rsidRPr="00066588">
              <w:rPr>
                <w:color w:val="000000" w:themeColor="text1"/>
                <w:sz w:val="24"/>
                <w:szCs w:val="24"/>
                <w:lang w:val="en-GB"/>
              </w:rPr>
              <w:t>16</w:t>
            </w:r>
            <w:r w:rsidRPr="00066588">
              <w:rPr>
                <w:color w:val="000000" w:themeColor="text1"/>
                <w:sz w:val="24"/>
                <w:szCs w:val="24"/>
                <w:cs/>
                <w:lang w:val="en-GB"/>
              </w:rPr>
              <w:t>)</w:t>
            </w:r>
          </w:p>
        </w:tc>
        <w:tc>
          <w:tcPr>
            <w:tcW w:w="1984" w:type="dxa"/>
          </w:tcPr>
          <w:p w:rsidR="00400C22" w:rsidRDefault="00400C22" w:rsidP="00400C22">
            <w:pPr>
              <w:pBdr>
                <w:top w:val="nil"/>
                <w:left w:val="nil"/>
                <w:bottom w:val="nil"/>
                <w:right w:val="nil"/>
                <w:between w:val="nil"/>
              </w:pBdr>
              <w:rPr>
                <w:color w:val="000000"/>
                <w:sz w:val="24"/>
                <w:szCs w:val="24"/>
              </w:rPr>
            </w:pPr>
            <w:r w:rsidRPr="000136B9">
              <w:rPr>
                <w:color w:val="000000"/>
                <w:sz w:val="24"/>
                <w:szCs w:val="24"/>
              </w:rPr>
              <w:t>classify</w:t>
            </w:r>
            <w:r>
              <w:rPr>
                <w:color w:val="000000"/>
                <w:sz w:val="24"/>
                <w:szCs w:val="24"/>
              </w:rPr>
              <w:t>, discuss, compare,</w:t>
            </w:r>
          </w:p>
          <w:p w:rsidR="005E112F" w:rsidRPr="00A2149A" w:rsidRDefault="00400C22" w:rsidP="00400C22">
            <w:pPr>
              <w:pBdr>
                <w:top w:val="nil"/>
                <w:left w:val="nil"/>
                <w:bottom w:val="nil"/>
                <w:right w:val="nil"/>
                <w:between w:val="nil"/>
              </w:pBdr>
              <w:rPr>
                <w:color w:val="000000"/>
                <w:sz w:val="24"/>
                <w:szCs w:val="24"/>
              </w:rPr>
            </w:pPr>
            <w:r>
              <w:rPr>
                <w:color w:val="000000"/>
                <w:sz w:val="24"/>
                <w:szCs w:val="24"/>
              </w:rPr>
              <w:t>conclude, summarize, show, explain</w:t>
            </w:r>
          </w:p>
        </w:tc>
        <w:tc>
          <w:tcPr>
            <w:tcW w:w="2977" w:type="dxa"/>
            <w:vMerge w:val="restart"/>
          </w:tcPr>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Learners’ Key Competencies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communication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thinking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problem solving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capability in applying life skills and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capability in technological application</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Activities</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5E Model / PPP / Explicit Teaching Model / CIPPA / CALLA / SIOP / CLT/ CBL / TBL / The Direct Method / Real-life scenarios / The Structural Approach / Cooperative Learning/ KWL-Plus / CIRC / Brainstorming / STAD/ Dramatization / Group discussion / Pair work / Peer Teaching / Mind Maps / Group work</w:t>
            </w:r>
          </w:p>
        </w:tc>
        <w:tc>
          <w:tcPr>
            <w:tcW w:w="2551" w:type="dxa"/>
            <w:vMerge w:val="restart"/>
          </w:tcPr>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Reading, Writing,  Critical Thinking and Problem Solving, Creativity and Innovation,</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Cross</w:t>
            </w:r>
            <w:r w:rsidRPr="00A2149A">
              <w:rPr>
                <w:color w:val="000000"/>
                <w:sz w:val="24"/>
                <w:szCs w:val="24"/>
                <w:cs/>
              </w:rPr>
              <w:t>-</w:t>
            </w:r>
            <w:r w:rsidRPr="00A2149A">
              <w:rPr>
                <w:color w:val="000000"/>
                <w:sz w:val="24"/>
                <w:szCs w:val="24"/>
              </w:rPr>
              <w:t>cultural Understanding, Collaboration, Teamwork and Leadership,</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Communications, Information, and Media Literacy,</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Computing and ICT Literacy,</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Career and Learning Skills,</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Compassion,</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Learning, Leadership</w:t>
            </w:r>
          </w:p>
        </w:tc>
        <w:tc>
          <w:tcPr>
            <w:tcW w:w="2271" w:type="dxa"/>
            <w:vMerge w:val="restart"/>
          </w:tcPr>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1.</w:t>
            </w:r>
            <w:r w:rsidRPr="00A2149A">
              <w:rPr>
                <w:color w:val="000000"/>
                <w:sz w:val="24"/>
                <w:szCs w:val="24"/>
              </w:rPr>
              <w:tab/>
              <w:t>Love of nation, religion and king</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2.</w:t>
            </w:r>
            <w:r w:rsidRPr="00A2149A">
              <w:rPr>
                <w:color w:val="000000"/>
                <w:sz w:val="24"/>
                <w:szCs w:val="24"/>
              </w:rPr>
              <w:tab/>
              <w:t>Honesty and integrity</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3.</w:t>
            </w:r>
            <w:r w:rsidRPr="00A2149A">
              <w:rPr>
                <w:color w:val="000000"/>
                <w:sz w:val="24"/>
                <w:szCs w:val="24"/>
              </w:rPr>
              <w:tab/>
              <w:t>Self-discipline</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4.</w:t>
            </w:r>
            <w:r w:rsidRPr="00A2149A">
              <w:rPr>
                <w:color w:val="000000"/>
                <w:sz w:val="24"/>
                <w:szCs w:val="24"/>
              </w:rPr>
              <w:tab/>
              <w:t>Avidity for learning</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5.</w:t>
            </w:r>
            <w:r w:rsidRPr="00A2149A">
              <w:rPr>
                <w:color w:val="000000"/>
                <w:sz w:val="24"/>
                <w:szCs w:val="24"/>
              </w:rPr>
              <w:tab/>
              <w:t>Observance of principles of Sufficiency Economy Philosophy in one’s way of life</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6.</w:t>
            </w:r>
            <w:r w:rsidRPr="00A2149A">
              <w:rPr>
                <w:color w:val="000000"/>
                <w:sz w:val="24"/>
                <w:szCs w:val="24"/>
              </w:rPr>
              <w:tab/>
              <w:t>Dedication and commitment to work</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7.</w:t>
            </w:r>
            <w:r w:rsidRPr="00A2149A">
              <w:rPr>
                <w:color w:val="000000"/>
                <w:sz w:val="24"/>
                <w:szCs w:val="24"/>
              </w:rPr>
              <w:tab/>
              <w:t>Cherishing Thai-ness</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8.</w:t>
            </w:r>
            <w:r w:rsidRPr="00A2149A">
              <w:rPr>
                <w:color w:val="000000"/>
                <w:sz w:val="24"/>
                <w:szCs w:val="24"/>
              </w:rPr>
              <w:tab/>
              <w:t>Public-mindedness</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9.</w:t>
            </w:r>
            <w:r w:rsidRPr="00A2149A">
              <w:rPr>
                <w:color w:val="000000"/>
                <w:sz w:val="24"/>
                <w:szCs w:val="24"/>
              </w:rPr>
              <w:tab/>
              <w:t>Gentlemen of Assumption College</w:t>
            </w:r>
          </w:p>
        </w:tc>
      </w:tr>
      <w:tr w:rsidR="005E112F" w:rsidRPr="00A2149A" w:rsidTr="005E112F">
        <w:tc>
          <w:tcPr>
            <w:tcW w:w="5052" w:type="dxa"/>
          </w:tcPr>
          <w:p w:rsidR="005E112F" w:rsidRPr="008F3F13" w:rsidRDefault="005E112F" w:rsidP="002E106D">
            <w:pPr>
              <w:rPr>
                <w:color w:val="FF0000"/>
                <w:sz w:val="24"/>
                <w:szCs w:val="24"/>
              </w:rPr>
            </w:pPr>
            <w:r w:rsidRPr="00066588">
              <w:rPr>
                <w:b/>
                <w:bCs/>
                <w:color w:val="000000" w:themeColor="text1"/>
                <w:sz w:val="24"/>
                <w:szCs w:val="24"/>
              </w:rPr>
              <w:t xml:space="preserve">Indicator </w:t>
            </w:r>
            <w:r w:rsidR="002E106D" w:rsidRPr="00066588">
              <w:rPr>
                <w:b/>
                <w:bCs/>
                <w:color w:val="000000" w:themeColor="text1"/>
                <w:sz w:val="24"/>
                <w:szCs w:val="24"/>
              </w:rPr>
              <w:t>2</w:t>
            </w:r>
            <w:r w:rsidRPr="00066588">
              <w:rPr>
                <w:color w:val="000000" w:themeColor="text1"/>
                <w:sz w:val="24"/>
                <w:szCs w:val="24"/>
                <w:cs/>
              </w:rPr>
              <w:t xml:space="preserve">: </w:t>
            </w:r>
            <w:r w:rsidR="002E106D" w:rsidRPr="00066588">
              <w:rPr>
                <w:color w:val="000000" w:themeColor="text1"/>
                <w:sz w:val="24"/>
                <w:szCs w:val="24"/>
                <w:lang w:val="en-GB"/>
              </w:rPr>
              <w:t>Compare similarities and differences between the festivals, celebrations, important days and lifestyles o</w:t>
            </w:r>
            <w:r w:rsidR="00066588">
              <w:rPr>
                <w:color w:val="000000" w:themeColor="text1"/>
                <w:sz w:val="24"/>
                <w:szCs w:val="24"/>
                <w:lang w:val="en-GB"/>
              </w:rPr>
              <w:t xml:space="preserve">f native speakers and those of </w:t>
            </w:r>
            <w:r w:rsidR="002E106D" w:rsidRPr="00066588">
              <w:rPr>
                <w:color w:val="000000" w:themeColor="text1"/>
                <w:sz w:val="24"/>
                <w:szCs w:val="24"/>
                <w:lang w:val="en-GB"/>
              </w:rPr>
              <w:t xml:space="preserve">Thais. </w:t>
            </w:r>
            <w:r w:rsidRPr="00066588">
              <w:rPr>
                <w:color w:val="000000" w:themeColor="text1"/>
                <w:sz w:val="24"/>
                <w:szCs w:val="24"/>
                <w:cs/>
              </w:rPr>
              <w:t>(</w:t>
            </w:r>
            <w:r w:rsidRPr="00066588">
              <w:rPr>
                <w:color w:val="000000" w:themeColor="text1"/>
                <w:sz w:val="24"/>
                <w:szCs w:val="24"/>
              </w:rPr>
              <w:t>17</w:t>
            </w:r>
            <w:r w:rsidRPr="00066588">
              <w:rPr>
                <w:color w:val="000000" w:themeColor="text1"/>
                <w:sz w:val="24"/>
                <w:szCs w:val="24"/>
                <w:cs/>
              </w:rPr>
              <w:t>)</w:t>
            </w:r>
          </w:p>
        </w:tc>
        <w:tc>
          <w:tcPr>
            <w:tcW w:w="1984" w:type="dxa"/>
          </w:tcPr>
          <w:p w:rsidR="00400C22" w:rsidRDefault="00400C22" w:rsidP="00400C22">
            <w:pPr>
              <w:pBdr>
                <w:top w:val="nil"/>
                <w:left w:val="nil"/>
                <w:bottom w:val="nil"/>
                <w:right w:val="nil"/>
                <w:between w:val="nil"/>
              </w:pBdr>
              <w:rPr>
                <w:color w:val="000000"/>
                <w:sz w:val="24"/>
                <w:szCs w:val="24"/>
              </w:rPr>
            </w:pPr>
            <w:r>
              <w:rPr>
                <w:color w:val="000000"/>
                <w:sz w:val="24"/>
                <w:szCs w:val="24"/>
              </w:rPr>
              <w:t xml:space="preserve">express, </w:t>
            </w:r>
            <w:r w:rsidRPr="000136B9">
              <w:rPr>
                <w:color w:val="000000"/>
                <w:sz w:val="24"/>
                <w:szCs w:val="24"/>
              </w:rPr>
              <w:t>classify</w:t>
            </w:r>
            <w:r>
              <w:rPr>
                <w:color w:val="000000"/>
                <w:sz w:val="24"/>
                <w:szCs w:val="24"/>
              </w:rPr>
              <w:t>, justify, discuss, analyze, compare, contrast,</w:t>
            </w:r>
          </w:p>
          <w:p w:rsidR="00400C22" w:rsidRPr="00A2149A" w:rsidRDefault="00400C22" w:rsidP="00400C22">
            <w:pPr>
              <w:pBdr>
                <w:top w:val="nil"/>
                <w:left w:val="nil"/>
                <w:bottom w:val="nil"/>
                <w:right w:val="nil"/>
                <w:between w:val="nil"/>
              </w:pBdr>
              <w:rPr>
                <w:color w:val="000000"/>
                <w:sz w:val="24"/>
                <w:szCs w:val="24"/>
              </w:rPr>
            </w:pPr>
            <w:r>
              <w:rPr>
                <w:color w:val="000000"/>
                <w:sz w:val="24"/>
                <w:szCs w:val="24"/>
              </w:rPr>
              <w:t>conclude, show, summarize, provide, categorize, critique, differentiate, debate</w:t>
            </w:r>
          </w:p>
          <w:p w:rsidR="00400C22" w:rsidRPr="00A2149A" w:rsidRDefault="00400C22" w:rsidP="00400C22">
            <w:pPr>
              <w:pBdr>
                <w:top w:val="nil"/>
                <w:left w:val="nil"/>
                <w:bottom w:val="nil"/>
                <w:right w:val="nil"/>
                <w:between w:val="nil"/>
              </w:pBdr>
              <w:rPr>
                <w:color w:val="000000"/>
                <w:sz w:val="24"/>
                <w:szCs w:val="24"/>
              </w:rPr>
            </w:pPr>
          </w:p>
        </w:tc>
        <w:tc>
          <w:tcPr>
            <w:tcW w:w="2977" w:type="dxa"/>
            <w:vMerge/>
          </w:tcPr>
          <w:p w:rsidR="005E112F" w:rsidRPr="00A2149A" w:rsidRDefault="005E112F" w:rsidP="0006517A">
            <w:pPr>
              <w:pBdr>
                <w:top w:val="nil"/>
                <w:left w:val="nil"/>
                <w:bottom w:val="nil"/>
                <w:right w:val="nil"/>
                <w:between w:val="nil"/>
              </w:pBdr>
              <w:rPr>
                <w:color w:val="000000"/>
                <w:sz w:val="24"/>
                <w:szCs w:val="24"/>
              </w:rPr>
            </w:pPr>
          </w:p>
        </w:tc>
        <w:tc>
          <w:tcPr>
            <w:tcW w:w="2551" w:type="dxa"/>
            <w:vMerge/>
          </w:tcPr>
          <w:p w:rsidR="005E112F" w:rsidRPr="00A2149A" w:rsidRDefault="005E112F" w:rsidP="0006517A">
            <w:pPr>
              <w:pBdr>
                <w:top w:val="nil"/>
                <w:left w:val="nil"/>
                <w:bottom w:val="nil"/>
                <w:right w:val="nil"/>
                <w:between w:val="nil"/>
              </w:pBdr>
              <w:rPr>
                <w:color w:val="000000"/>
                <w:sz w:val="24"/>
                <w:szCs w:val="24"/>
              </w:rPr>
            </w:pPr>
          </w:p>
        </w:tc>
        <w:tc>
          <w:tcPr>
            <w:tcW w:w="2271" w:type="dxa"/>
            <w:vMerge/>
          </w:tcPr>
          <w:p w:rsidR="005E112F" w:rsidRPr="00A2149A" w:rsidRDefault="005E112F" w:rsidP="0006517A">
            <w:pPr>
              <w:pBdr>
                <w:top w:val="nil"/>
                <w:left w:val="nil"/>
                <w:bottom w:val="nil"/>
                <w:right w:val="nil"/>
                <w:between w:val="nil"/>
              </w:pBdr>
              <w:tabs>
                <w:tab w:val="left" w:pos="318"/>
              </w:tabs>
              <w:ind w:left="34"/>
              <w:rPr>
                <w:color w:val="000000"/>
                <w:sz w:val="24"/>
                <w:szCs w:val="24"/>
              </w:rPr>
            </w:pPr>
          </w:p>
        </w:tc>
      </w:tr>
      <w:tr w:rsidR="00DE2610" w:rsidRPr="00A2149A" w:rsidTr="00A2149A">
        <w:tc>
          <w:tcPr>
            <w:tcW w:w="14835" w:type="dxa"/>
            <w:gridSpan w:val="5"/>
          </w:tcPr>
          <w:p w:rsidR="0006517A" w:rsidRPr="00A2149A" w:rsidRDefault="0006517A" w:rsidP="0006517A">
            <w:pPr>
              <w:tabs>
                <w:tab w:val="left" w:pos="1980"/>
              </w:tabs>
              <w:ind w:right="-766"/>
              <w:rPr>
                <w:sz w:val="24"/>
                <w:szCs w:val="24"/>
                <w:lang w:val="en-GB"/>
              </w:rPr>
            </w:pPr>
            <w:r w:rsidRPr="00A2149A">
              <w:rPr>
                <w:b/>
                <w:bCs/>
                <w:sz w:val="24"/>
                <w:szCs w:val="24"/>
                <w:lang w:val="en-GB"/>
              </w:rPr>
              <w:t>Strand 3</w:t>
            </w:r>
            <w:r w:rsidRPr="00A2149A">
              <w:rPr>
                <w:b/>
                <w:bCs/>
                <w:sz w:val="24"/>
                <w:szCs w:val="24"/>
                <w:cs/>
                <w:lang w:val="en-GB"/>
              </w:rPr>
              <w:t>:</w:t>
            </w:r>
            <w:r w:rsidRPr="00A2149A">
              <w:rPr>
                <w:sz w:val="24"/>
                <w:szCs w:val="24"/>
                <w:lang w:val="en-GB"/>
              </w:rPr>
              <w:t xml:space="preserve"> Language and Relationship with Other Learning Areas </w:t>
            </w:r>
          </w:p>
          <w:p w:rsidR="00DE2610" w:rsidRPr="00A2149A" w:rsidRDefault="0006517A" w:rsidP="0006517A">
            <w:pPr>
              <w:tabs>
                <w:tab w:val="left" w:pos="2160"/>
              </w:tabs>
              <w:ind w:right="-28"/>
              <w:rPr>
                <w:sz w:val="24"/>
                <w:szCs w:val="24"/>
                <w:lang w:val="en-GB"/>
              </w:rPr>
            </w:pPr>
            <w:r w:rsidRPr="00A2149A">
              <w:rPr>
                <w:b/>
                <w:bCs/>
                <w:sz w:val="24"/>
                <w:szCs w:val="24"/>
                <w:lang w:val="en-GB"/>
              </w:rPr>
              <w:t>Standard</w:t>
            </w:r>
            <w:r w:rsidRPr="00A2149A">
              <w:rPr>
                <w:b/>
                <w:bCs/>
                <w:sz w:val="24"/>
                <w:szCs w:val="24"/>
                <w:cs/>
                <w:lang w:val="en-GB"/>
              </w:rPr>
              <w:t xml:space="preserve"> </w:t>
            </w:r>
            <w:r w:rsidRPr="00A2149A">
              <w:rPr>
                <w:b/>
                <w:bCs/>
                <w:sz w:val="24"/>
                <w:szCs w:val="24"/>
                <w:lang w:val="en-GB"/>
              </w:rPr>
              <w:t>F3</w:t>
            </w:r>
            <w:r w:rsidRPr="00A2149A">
              <w:rPr>
                <w:b/>
                <w:bCs/>
                <w:sz w:val="24"/>
                <w:szCs w:val="24"/>
                <w:cs/>
                <w:lang w:val="en-GB"/>
              </w:rPr>
              <w:t>.</w:t>
            </w:r>
            <w:r w:rsidRPr="00A2149A">
              <w:rPr>
                <w:b/>
                <w:bCs/>
                <w:sz w:val="24"/>
                <w:szCs w:val="24"/>
                <w:lang w:val="en-GB"/>
              </w:rPr>
              <w:t>1</w:t>
            </w:r>
            <w:r w:rsidRPr="00A2149A">
              <w:rPr>
                <w:b/>
                <w:bCs/>
                <w:sz w:val="24"/>
                <w:szCs w:val="24"/>
                <w:cs/>
                <w:lang w:val="en-GB"/>
              </w:rPr>
              <w:t>:</w:t>
            </w:r>
            <w:r w:rsidRPr="00A2149A">
              <w:rPr>
                <w:sz w:val="24"/>
                <w:szCs w:val="24"/>
                <w:lang w:val="en-GB"/>
              </w:rPr>
              <w:t xml:space="preserve"> Usage of foreign languages to link knowledge with other learning areas, as foundation for further development and to seek knowledge and widen one's world view </w:t>
            </w:r>
          </w:p>
        </w:tc>
      </w:tr>
      <w:tr w:rsidR="00DE2610" w:rsidRPr="00A2149A" w:rsidTr="005E112F">
        <w:tc>
          <w:tcPr>
            <w:tcW w:w="5052" w:type="dxa"/>
          </w:tcPr>
          <w:p w:rsidR="00DE2610" w:rsidRPr="00A2149A" w:rsidRDefault="0006517A" w:rsidP="00066588">
            <w:pPr>
              <w:rPr>
                <w:sz w:val="24"/>
                <w:szCs w:val="24"/>
                <w:lang w:val="en-GB"/>
              </w:rPr>
            </w:pPr>
            <w:r w:rsidRPr="00A2149A">
              <w:rPr>
                <w:b/>
                <w:bCs/>
                <w:sz w:val="24"/>
                <w:szCs w:val="24"/>
              </w:rPr>
              <w:t xml:space="preserve">Indicator </w:t>
            </w:r>
            <w:r w:rsidR="00066588">
              <w:rPr>
                <w:b/>
                <w:bCs/>
                <w:sz w:val="24"/>
                <w:szCs w:val="24"/>
              </w:rPr>
              <w:t>1</w:t>
            </w:r>
            <w:r w:rsidRPr="00A2149A">
              <w:rPr>
                <w:sz w:val="24"/>
                <w:szCs w:val="24"/>
                <w:cs/>
              </w:rPr>
              <w:t xml:space="preserve">: </w:t>
            </w:r>
            <w:r w:rsidR="00066588" w:rsidRPr="00066588">
              <w:rPr>
                <w:sz w:val="24"/>
                <w:szCs w:val="24"/>
                <w:lang w:val="en-GB"/>
              </w:rPr>
              <w:t xml:space="preserve">Search for, collect and summarise the data/facts related to other learning areas from </w:t>
            </w:r>
            <w:r w:rsidR="00066588" w:rsidRPr="00066588">
              <w:rPr>
                <w:sz w:val="24"/>
                <w:szCs w:val="24"/>
                <w:lang w:val="en-GB"/>
              </w:rPr>
              <w:lastRenderedPageBreak/>
              <w:t xml:space="preserve">learning sources, and present them through speaking/writing.  </w:t>
            </w:r>
            <w:r w:rsidRPr="00A2149A">
              <w:rPr>
                <w:sz w:val="24"/>
                <w:szCs w:val="24"/>
                <w:cs/>
                <w:lang w:val="en-GB"/>
              </w:rPr>
              <w:t xml:space="preserve"> (</w:t>
            </w:r>
            <w:r w:rsidRPr="00A2149A">
              <w:rPr>
                <w:sz w:val="24"/>
                <w:szCs w:val="24"/>
                <w:lang w:val="en-GB"/>
              </w:rPr>
              <w:t>18</w:t>
            </w:r>
            <w:r w:rsidRPr="00A2149A">
              <w:rPr>
                <w:sz w:val="24"/>
                <w:szCs w:val="24"/>
                <w:cs/>
                <w:lang w:val="en-GB"/>
              </w:rPr>
              <w:t>)</w:t>
            </w:r>
          </w:p>
        </w:tc>
        <w:tc>
          <w:tcPr>
            <w:tcW w:w="1984" w:type="dxa"/>
          </w:tcPr>
          <w:p w:rsidR="00DE2610" w:rsidRPr="00A2149A" w:rsidRDefault="009A6603">
            <w:pPr>
              <w:pBdr>
                <w:top w:val="nil"/>
                <w:left w:val="nil"/>
                <w:bottom w:val="nil"/>
                <w:right w:val="nil"/>
                <w:between w:val="nil"/>
              </w:pBdr>
              <w:rPr>
                <w:color w:val="000000"/>
                <w:sz w:val="24"/>
                <w:szCs w:val="24"/>
              </w:rPr>
            </w:pPr>
            <w:r>
              <w:rPr>
                <w:color w:val="000000"/>
                <w:sz w:val="24"/>
                <w:szCs w:val="24"/>
              </w:rPr>
              <w:lastRenderedPageBreak/>
              <w:t xml:space="preserve">search, record, summarize, express, present, </w:t>
            </w:r>
            <w:r>
              <w:rPr>
                <w:color w:val="000000"/>
                <w:sz w:val="24"/>
                <w:szCs w:val="24"/>
              </w:rPr>
              <w:lastRenderedPageBreak/>
              <w:t>show, relate</w:t>
            </w:r>
            <w:r w:rsidR="00066588">
              <w:rPr>
                <w:color w:val="000000"/>
                <w:sz w:val="24"/>
                <w:szCs w:val="24"/>
              </w:rPr>
              <w:t>,</w:t>
            </w:r>
            <w:r w:rsidR="00066588">
              <w:t xml:space="preserve"> </w:t>
            </w:r>
            <w:r w:rsidR="00066588" w:rsidRPr="00066588">
              <w:rPr>
                <w:color w:val="000000"/>
                <w:sz w:val="24"/>
                <w:szCs w:val="24"/>
              </w:rPr>
              <w:t>disseminate, convey, show, develop, propose, formulate, establish, create, integrate, prepare, design</w:t>
            </w:r>
          </w:p>
        </w:tc>
        <w:tc>
          <w:tcPr>
            <w:tcW w:w="2977" w:type="dxa"/>
          </w:tcPr>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lastRenderedPageBreak/>
              <w:t xml:space="preserve">Learners’ Key Competencies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communication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lastRenderedPageBreak/>
              <w:t xml:space="preserve">thinking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problem solving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capability in applying life skills and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capability in technological application</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Activities</w:t>
            </w:r>
          </w:p>
          <w:p w:rsidR="00DE2610" w:rsidRPr="00A2149A" w:rsidRDefault="005E112F" w:rsidP="005E112F">
            <w:pPr>
              <w:pBdr>
                <w:top w:val="nil"/>
                <w:left w:val="nil"/>
                <w:bottom w:val="nil"/>
                <w:right w:val="nil"/>
                <w:between w:val="nil"/>
              </w:pBdr>
              <w:rPr>
                <w:color w:val="000000"/>
                <w:sz w:val="24"/>
                <w:szCs w:val="24"/>
              </w:rPr>
            </w:pPr>
            <w:r w:rsidRPr="00A2149A">
              <w:rPr>
                <w:color w:val="000000"/>
                <w:sz w:val="24"/>
                <w:szCs w:val="24"/>
              </w:rPr>
              <w:t>5E Model / PPP / Explicit Teaching Model / CIPPA / CALLA / SIOP / CLT/ CBL / TBL / The Direct Method / Real-life scenarios / The Structural Approach / Cooperative Learning/ KWL-Plus / CIRC / Brainstorming / STAD/ Dramatization / Group discussion / Pair work / Peer Teaching / Mind Maps / Group work</w:t>
            </w:r>
          </w:p>
        </w:tc>
        <w:tc>
          <w:tcPr>
            <w:tcW w:w="2551" w:type="dxa"/>
          </w:tcPr>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lastRenderedPageBreak/>
              <w:t xml:space="preserve">Reading, Writing,  Critical Thinking and Problem Solving, </w:t>
            </w:r>
            <w:r w:rsidRPr="00A2149A">
              <w:rPr>
                <w:color w:val="000000"/>
                <w:sz w:val="24"/>
                <w:szCs w:val="24"/>
              </w:rPr>
              <w:lastRenderedPageBreak/>
              <w:t>Creativity and Innovation,</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Cross</w:t>
            </w:r>
            <w:r w:rsidRPr="00A2149A">
              <w:rPr>
                <w:color w:val="000000"/>
                <w:sz w:val="24"/>
                <w:szCs w:val="24"/>
                <w:cs/>
              </w:rPr>
              <w:t>-</w:t>
            </w:r>
            <w:r w:rsidRPr="00A2149A">
              <w:rPr>
                <w:color w:val="000000"/>
                <w:sz w:val="24"/>
                <w:szCs w:val="24"/>
              </w:rPr>
              <w:t>cultural Understanding, Collaboration, Teamwork and Leadership,</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Communications, Information, and Media Literacy,</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Computing and ICT Literacy,</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Career and Learning Skills,</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Compassion,</w:t>
            </w:r>
          </w:p>
          <w:p w:rsidR="00DE2610" w:rsidRPr="00A2149A" w:rsidRDefault="005E112F" w:rsidP="005E112F">
            <w:pPr>
              <w:pBdr>
                <w:top w:val="nil"/>
                <w:left w:val="nil"/>
                <w:bottom w:val="nil"/>
                <w:right w:val="nil"/>
                <w:between w:val="nil"/>
              </w:pBdr>
              <w:rPr>
                <w:color w:val="000000"/>
                <w:sz w:val="24"/>
                <w:szCs w:val="24"/>
              </w:rPr>
            </w:pPr>
            <w:r w:rsidRPr="00A2149A">
              <w:rPr>
                <w:color w:val="000000"/>
                <w:sz w:val="24"/>
                <w:szCs w:val="24"/>
              </w:rPr>
              <w:t>Learning, Leadership</w:t>
            </w:r>
          </w:p>
        </w:tc>
        <w:tc>
          <w:tcPr>
            <w:tcW w:w="2271" w:type="dxa"/>
          </w:tcPr>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lastRenderedPageBreak/>
              <w:t>1.</w:t>
            </w:r>
            <w:r w:rsidRPr="00A2149A">
              <w:rPr>
                <w:color w:val="000000"/>
                <w:sz w:val="24"/>
                <w:szCs w:val="24"/>
              </w:rPr>
              <w:tab/>
              <w:t>Love of nation, religion and king</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lastRenderedPageBreak/>
              <w:t>2.</w:t>
            </w:r>
            <w:r w:rsidRPr="00A2149A">
              <w:rPr>
                <w:color w:val="000000"/>
                <w:sz w:val="24"/>
                <w:szCs w:val="24"/>
              </w:rPr>
              <w:tab/>
              <w:t>Honesty and integrity</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3.</w:t>
            </w:r>
            <w:r w:rsidRPr="00A2149A">
              <w:rPr>
                <w:color w:val="000000"/>
                <w:sz w:val="24"/>
                <w:szCs w:val="24"/>
              </w:rPr>
              <w:tab/>
              <w:t>Self-discipline</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4.</w:t>
            </w:r>
            <w:r w:rsidRPr="00A2149A">
              <w:rPr>
                <w:color w:val="000000"/>
                <w:sz w:val="24"/>
                <w:szCs w:val="24"/>
              </w:rPr>
              <w:tab/>
              <w:t>Avidity for learning</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5.</w:t>
            </w:r>
            <w:r w:rsidRPr="00A2149A">
              <w:rPr>
                <w:color w:val="000000"/>
                <w:sz w:val="24"/>
                <w:szCs w:val="24"/>
              </w:rPr>
              <w:tab/>
              <w:t>Observance of principles of Sufficiency Economy Philosophy in one’s way of life</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6.</w:t>
            </w:r>
            <w:r w:rsidRPr="00A2149A">
              <w:rPr>
                <w:color w:val="000000"/>
                <w:sz w:val="24"/>
                <w:szCs w:val="24"/>
              </w:rPr>
              <w:tab/>
              <w:t>Dedication and commitment to work</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7.</w:t>
            </w:r>
            <w:r w:rsidRPr="00A2149A">
              <w:rPr>
                <w:color w:val="000000"/>
                <w:sz w:val="24"/>
                <w:szCs w:val="24"/>
              </w:rPr>
              <w:tab/>
              <w:t>Cherishing Thai-ness</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8.</w:t>
            </w:r>
            <w:r w:rsidRPr="00A2149A">
              <w:rPr>
                <w:color w:val="000000"/>
                <w:sz w:val="24"/>
                <w:szCs w:val="24"/>
              </w:rPr>
              <w:tab/>
              <w:t>Public-mindedness</w:t>
            </w:r>
          </w:p>
          <w:p w:rsidR="00DE2610"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9.</w:t>
            </w:r>
            <w:r w:rsidRPr="00A2149A">
              <w:rPr>
                <w:color w:val="000000"/>
                <w:sz w:val="24"/>
                <w:szCs w:val="24"/>
              </w:rPr>
              <w:tab/>
              <w:t>Gentlemen of Assumption College</w:t>
            </w:r>
          </w:p>
        </w:tc>
      </w:tr>
      <w:tr w:rsidR="00DE2610" w:rsidRPr="00A2149A" w:rsidTr="00A2149A">
        <w:tc>
          <w:tcPr>
            <w:tcW w:w="14835" w:type="dxa"/>
            <w:gridSpan w:val="5"/>
          </w:tcPr>
          <w:p w:rsidR="00967477" w:rsidRPr="00A2149A" w:rsidRDefault="00967477" w:rsidP="00967477">
            <w:pPr>
              <w:ind w:right="-766"/>
              <w:rPr>
                <w:sz w:val="24"/>
                <w:szCs w:val="24"/>
                <w:lang w:val="en-GB"/>
              </w:rPr>
            </w:pPr>
            <w:r w:rsidRPr="00A2149A">
              <w:rPr>
                <w:b/>
                <w:bCs/>
                <w:sz w:val="24"/>
                <w:szCs w:val="24"/>
                <w:lang w:val="en-GB"/>
              </w:rPr>
              <w:lastRenderedPageBreak/>
              <w:t>Strand 4</w:t>
            </w:r>
            <w:r w:rsidRPr="00A2149A">
              <w:rPr>
                <w:b/>
                <w:bCs/>
                <w:sz w:val="24"/>
                <w:szCs w:val="24"/>
                <w:cs/>
                <w:lang w:val="en-GB"/>
              </w:rPr>
              <w:t>:</w:t>
            </w:r>
            <w:r w:rsidRPr="00A2149A">
              <w:rPr>
                <w:sz w:val="24"/>
                <w:szCs w:val="24"/>
                <w:lang w:val="en-GB"/>
              </w:rPr>
              <w:t xml:space="preserve"> Language and Relationship with Community and the World </w:t>
            </w:r>
          </w:p>
          <w:p w:rsidR="00DE2610" w:rsidRPr="00A2149A" w:rsidRDefault="00967477" w:rsidP="00967477">
            <w:pPr>
              <w:tabs>
                <w:tab w:val="left" w:pos="2160"/>
              </w:tabs>
              <w:ind w:right="-28"/>
              <w:rPr>
                <w:sz w:val="24"/>
                <w:szCs w:val="24"/>
                <w:lang w:val="en-GB"/>
              </w:rPr>
            </w:pPr>
            <w:r w:rsidRPr="00A2149A">
              <w:rPr>
                <w:b/>
                <w:bCs/>
                <w:sz w:val="24"/>
                <w:szCs w:val="24"/>
                <w:lang w:val="en-GB"/>
              </w:rPr>
              <w:t>Standard</w:t>
            </w:r>
            <w:r w:rsidRPr="00A2149A">
              <w:rPr>
                <w:b/>
                <w:bCs/>
                <w:sz w:val="24"/>
                <w:szCs w:val="24"/>
                <w:cs/>
                <w:lang w:val="en-GB"/>
              </w:rPr>
              <w:t xml:space="preserve"> </w:t>
            </w:r>
            <w:r w:rsidRPr="00A2149A">
              <w:rPr>
                <w:b/>
                <w:bCs/>
                <w:sz w:val="24"/>
                <w:szCs w:val="24"/>
                <w:lang w:val="en-GB"/>
              </w:rPr>
              <w:t>F4</w:t>
            </w:r>
            <w:r w:rsidRPr="00A2149A">
              <w:rPr>
                <w:b/>
                <w:bCs/>
                <w:sz w:val="24"/>
                <w:szCs w:val="24"/>
                <w:cs/>
                <w:lang w:val="en-GB"/>
              </w:rPr>
              <w:t>.</w:t>
            </w:r>
            <w:r w:rsidRPr="00A2149A">
              <w:rPr>
                <w:b/>
                <w:bCs/>
                <w:sz w:val="24"/>
                <w:szCs w:val="24"/>
                <w:lang w:val="en-GB"/>
              </w:rPr>
              <w:t>1</w:t>
            </w:r>
            <w:r w:rsidRPr="00A2149A">
              <w:rPr>
                <w:b/>
                <w:bCs/>
                <w:sz w:val="24"/>
                <w:szCs w:val="24"/>
                <w:cs/>
                <w:lang w:val="en-GB"/>
              </w:rPr>
              <w:t>:</w:t>
            </w:r>
            <w:r w:rsidRPr="00A2149A">
              <w:rPr>
                <w:sz w:val="24"/>
                <w:szCs w:val="24"/>
                <w:lang w:val="en-GB"/>
              </w:rPr>
              <w:t xml:space="preserve"> Ability to use foreign languages in various situations in school, community and society </w:t>
            </w:r>
          </w:p>
        </w:tc>
      </w:tr>
      <w:tr w:rsidR="00DE2610" w:rsidRPr="00A2149A" w:rsidTr="005E112F">
        <w:tc>
          <w:tcPr>
            <w:tcW w:w="5052" w:type="dxa"/>
          </w:tcPr>
          <w:p w:rsidR="00DE2610" w:rsidRPr="00A2149A" w:rsidRDefault="00967477" w:rsidP="00066588">
            <w:pPr>
              <w:rPr>
                <w:sz w:val="24"/>
                <w:szCs w:val="24"/>
                <w:lang w:val="en-GB"/>
              </w:rPr>
            </w:pPr>
            <w:r w:rsidRPr="00A2149A">
              <w:rPr>
                <w:b/>
                <w:bCs/>
                <w:sz w:val="24"/>
                <w:szCs w:val="24"/>
              </w:rPr>
              <w:t xml:space="preserve">Indicator </w:t>
            </w:r>
            <w:r w:rsidR="00066588">
              <w:rPr>
                <w:b/>
                <w:bCs/>
                <w:sz w:val="24"/>
                <w:szCs w:val="24"/>
              </w:rPr>
              <w:t>1</w:t>
            </w:r>
            <w:r w:rsidRPr="00A2149A">
              <w:rPr>
                <w:sz w:val="24"/>
                <w:szCs w:val="24"/>
                <w:cs/>
              </w:rPr>
              <w:t xml:space="preserve">: </w:t>
            </w:r>
            <w:r w:rsidR="00066588" w:rsidRPr="00066588">
              <w:rPr>
                <w:sz w:val="24"/>
                <w:szCs w:val="24"/>
                <w:lang w:val="en-GB"/>
              </w:rPr>
              <w:t xml:space="preserve">Use language for communication in real situations/ simulated situations in the classroom and in school. </w:t>
            </w:r>
            <w:r w:rsidRPr="00A2149A">
              <w:rPr>
                <w:sz w:val="24"/>
                <w:szCs w:val="24"/>
                <w:cs/>
                <w:lang w:val="en-GB"/>
              </w:rPr>
              <w:t>(</w:t>
            </w:r>
            <w:r w:rsidRPr="00A2149A">
              <w:rPr>
                <w:sz w:val="24"/>
                <w:szCs w:val="24"/>
                <w:lang w:val="en-GB"/>
              </w:rPr>
              <w:t>19</w:t>
            </w:r>
            <w:r w:rsidRPr="00A2149A">
              <w:rPr>
                <w:sz w:val="24"/>
                <w:szCs w:val="24"/>
                <w:cs/>
                <w:lang w:val="en-GB"/>
              </w:rPr>
              <w:t>)</w:t>
            </w:r>
          </w:p>
        </w:tc>
        <w:tc>
          <w:tcPr>
            <w:tcW w:w="1984" w:type="dxa"/>
          </w:tcPr>
          <w:p w:rsidR="00DE2610" w:rsidRPr="00A2149A" w:rsidRDefault="009A6603" w:rsidP="009A6603">
            <w:pPr>
              <w:pBdr>
                <w:top w:val="nil"/>
                <w:left w:val="nil"/>
                <w:bottom w:val="nil"/>
                <w:right w:val="nil"/>
                <w:between w:val="nil"/>
              </w:pBdr>
              <w:rPr>
                <w:color w:val="000000"/>
                <w:sz w:val="24"/>
                <w:szCs w:val="24"/>
              </w:rPr>
            </w:pPr>
            <w:r>
              <w:rPr>
                <w:color w:val="000000"/>
                <w:sz w:val="24"/>
                <w:szCs w:val="24"/>
              </w:rPr>
              <w:t>use, employ, simulate, show</w:t>
            </w:r>
            <w:r>
              <w:t xml:space="preserve">, </w:t>
            </w:r>
            <w:r>
              <w:rPr>
                <w:color w:val="000000"/>
                <w:sz w:val="24"/>
                <w:szCs w:val="24"/>
              </w:rPr>
              <w:t>apply, perform, respond, practice, construct, demonstrate, complete</w:t>
            </w:r>
          </w:p>
        </w:tc>
        <w:tc>
          <w:tcPr>
            <w:tcW w:w="2977" w:type="dxa"/>
          </w:tcPr>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Learners’ Key Competencies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communication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thinking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problem solving capability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capability in applying life skills and </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capability in technological application</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Activities</w:t>
            </w:r>
          </w:p>
          <w:p w:rsidR="00DE2610" w:rsidRPr="00A2149A" w:rsidRDefault="005E112F" w:rsidP="005E112F">
            <w:pPr>
              <w:pBdr>
                <w:top w:val="nil"/>
                <w:left w:val="nil"/>
                <w:bottom w:val="nil"/>
                <w:right w:val="nil"/>
                <w:between w:val="nil"/>
              </w:pBdr>
              <w:rPr>
                <w:color w:val="000000"/>
                <w:sz w:val="24"/>
                <w:szCs w:val="24"/>
              </w:rPr>
            </w:pPr>
            <w:r w:rsidRPr="00A2149A">
              <w:rPr>
                <w:color w:val="000000"/>
                <w:sz w:val="24"/>
                <w:szCs w:val="24"/>
              </w:rPr>
              <w:t xml:space="preserve">5E Model / PPP / Explicit Teaching Model / CIPPA / CALLA / SIOP / CLT/ CBL / TBL / The Direct Method / </w:t>
            </w:r>
            <w:r w:rsidRPr="00A2149A">
              <w:rPr>
                <w:color w:val="000000"/>
                <w:sz w:val="24"/>
                <w:szCs w:val="24"/>
              </w:rPr>
              <w:lastRenderedPageBreak/>
              <w:t>Real-life scenarios / The Structural Approach / Cooperative Learning/ KWL-Plus / CIRC / Brainstorming / STAD/ Dramatization / Group discussion / Pair work / Peer Teaching / Mind Maps / Group work</w:t>
            </w:r>
          </w:p>
        </w:tc>
        <w:tc>
          <w:tcPr>
            <w:tcW w:w="2551" w:type="dxa"/>
          </w:tcPr>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lastRenderedPageBreak/>
              <w:t>Reading, Writing,  Critical Thinking and Problem Solving, Creativity and Innovation,</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Cross</w:t>
            </w:r>
            <w:r w:rsidRPr="00A2149A">
              <w:rPr>
                <w:color w:val="000000"/>
                <w:sz w:val="24"/>
                <w:szCs w:val="24"/>
                <w:cs/>
              </w:rPr>
              <w:t>-</w:t>
            </w:r>
            <w:r w:rsidRPr="00A2149A">
              <w:rPr>
                <w:color w:val="000000"/>
                <w:sz w:val="24"/>
                <w:szCs w:val="24"/>
              </w:rPr>
              <w:t>cultural Understanding, Collaboration, Teamwork and Leadership,</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Communications, Information, and Media Literacy,</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lastRenderedPageBreak/>
              <w:t>Computing and ICT Literacy,</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Career and Learning Skills,</w:t>
            </w:r>
          </w:p>
          <w:p w:rsidR="005E112F" w:rsidRPr="00A2149A" w:rsidRDefault="005E112F" w:rsidP="005E112F">
            <w:pPr>
              <w:pBdr>
                <w:top w:val="nil"/>
                <w:left w:val="nil"/>
                <w:bottom w:val="nil"/>
                <w:right w:val="nil"/>
                <w:between w:val="nil"/>
              </w:pBdr>
              <w:rPr>
                <w:color w:val="000000"/>
                <w:sz w:val="24"/>
                <w:szCs w:val="24"/>
              </w:rPr>
            </w:pPr>
            <w:r w:rsidRPr="00A2149A">
              <w:rPr>
                <w:color w:val="000000"/>
                <w:sz w:val="24"/>
                <w:szCs w:val="24"/>
              </w:rPr>
              <w:t>Compassion,</w:t>
            </w:r>
          </w:p>
          <w:p w:rsidR="00DE2610" w:rsidRPr="00A2149A" w:rsidRDefault="005E112F" w:rsidP="005E112F">
            <w:pPr>
              <w:pBdr>
                <w:top w:val="nil"/>
                <w:left w:val="nil"/>
                <w:bottom w:val="nil"/>
                <w:right w:val="nil"/>
                <w:between w:val="nil"/>
              </w:pBdr>
              <w:rPr>
                <w:color w:val="000000"/>
                <w:sz w:val="24"/>
                <w:szCs w:val="24"/>
              </w:rPr>
            </w:pPr>
            <w:r w:rsidRPr="00A2149A">
              <w:rPr>
                <w:color w:val="000000"/>
                <w:sz w:val="24"/>
                <w:szCs w:val="24"/>
              </w:rPr>
              <w:t>Learning, Leadership</w:t>
            </w:r>
          </w:p>
        </w:tc>
        <w:tc>
          <w:tcPr>
            <w:tcW w:w="2271" w:type="dxa"/>
          </w:tcPr>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lastRenderedPageBreak/>
              <w:t>1.</w:t>
            </w:r>
            <w:r w:rsidRPr="00A2149A">
              <w:rPr>
                <w:color w:val="000000"/>
                <w:sz w:val="24"/>
                <w:szCs w:val="24"/>
              </w:rPr>
              <w:tab/>
              <w:t>Love of nation, religion and king</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2.</w:t>
            </w:r>
            <w:r w:rsidRPr="00A2149A">
              <w:rPr>
                <w:color w:val="000000"/>
                <w:sz w:val="24"/>
                <w:szCs w:val="24"/>
              </w:rPr>
              <w:tab/>
              <w:t>Honesty and integrity</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3.</w:t>
            </w:r>
            <w:r w:rsidRPr="00A2149A">
              <w:rPr>
                <w:color w:val="000000"/>
                <w:sz w:val="24"/>
                <w:szCs w:val="24"/>
              </w:rPr>
              <w:tab/>
              <w:t>Self-discipline</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4.</w:t>
            </w:r>
            <w:r w:rsidRPr="00A2149A">
              <w:rPr>
                <w:color w:val="000000"/>
                <w:sz w:val="24"/>
                <w:szCs w:val="24"/>
              </w:rPr>
              <w:tab/>
              <w:t>Avidity for learning</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5.</w:t>
            </w:r>
            <w:r w:rsidRPr="00A2149A">
              <w:rPr>
                <w:color w:val="000000"/>
                <w:sz w:val="24"/>
                <w:szCs w:val="24"/>
              </w:rPr>
              <w:tab/>
              <w:t>Observance of principles of Sufficiency Economy Philosophy in one’s way of life</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lastRenderedPageBreak/>
              <w:t>6.</w:t>
            </w:r>
            <w:r w:rsidRPr="00A2149A">
              <w:rPr>
                <w:color w:val="000000"/>
                <w:sz w:val="24"/>
                <w:szCs w:val="24"/>
              </w:rPr>
              <w:tab/>
              <w:t>Dedication and commitment to work</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7.</w:t>
            </w:r>
            <w:r w:rsidRPr="00A2149A">
              <w:rPr>
                <w:color w:val="000000"/>
                <w:sz w:val="24"/>
                <w:szCs w:val="24"/>
              </w:rPr>
              <w:tab/>
              <w:t>Cherishing Thai-ness</w:t>
            </w:r>
          </w:p>
          <w:p w:rsidR="005E112F"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8.</w:t>
            </w:r>
            <w:r w:rsidRPr="00A2149A">
              <w:rPr>
                <w:color w:val="000000"/>
                <w:sz w:val="24"/>
                <w:szCs w:val="24"/>
              </w:rPr>
              <w:tab/>
              <w:t>Public-mindedness</w:t>
            </w:r>
          </w:p>
          <w:p w:rsidR="00DE2610" w:rsidRPr="00A2149A" w:rsidRDefault="005E112F"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9.</w:t>
            </w:r>
            <w:r w:rsidRPr="00A2149A">
              <w:rPr>
                <w:color w:val="000000"/>
                <w:sz w:val="24"/>
                <w:szCs w:val="24"/>
              </w:rPr>
              <w:tab/>
              <w:t>Gentlemen of Assumption College</w:t>
            </w:r>
          </w:p>
        </w:tc>
      </w:tr>
      <w:tr w:rsidR="00DE2610" w:rsidRPr="00A2149A" w:rsidTr="00A2149A">
        <w:tc>
          <w:tcPr>
            <w:tcW w:w="14835" w:type="dxa"/>
            <w:gridSpan w:val="5"/>
          </w:tcPr>
          <w:p w:rsidR="00967477" w:rsidRPr="00A2149A" w:rsidRDefault="00967477" w:rsidP="00967477">
            <w:pPr>
              <w:tabs>
                <w:tab w:val="left" w:pos="1980"/>
              </w:tabs>
              <w:ind w:right="-766"/>
              <w:rPr>
                <w:sz w:val="24"/>
                <w:szCs w:val="24"/>
                <w:lang w:val="en-GB"/>
              </w:rPr>
            </w:pPr>
            <w:r w:rsidRPr="00A2149A">
              <w:rPr>
                <w:b/>
                <w:bCs/>
                <w:sz w:val="24"/>
                <w:szCs w:val="24"/>
                <w:lang w:val="en-GB"/>
              </w:rPr>
              <w:lastRenderedPageBreak/>
              <w:t>Strand 4</w:t>
            </w:r>
            <w:r w:rsidRPr="00A2149A">
              <w:rPr>
                <w:b/>
                <w:bCs/>
                <w:sz w:val="24"/>
                <w:szCs w:val="24"/>
                <w:cs/>
                <w:lang w:val="en-GB"/>
              </w:rPr>
              <w:t>:</w:t>
            </w:r>
            <w:r w:rsidRPr="00A2149A">
              <w:rPr>
                <w:sz w:val="24"/>
                <w:szCs w:val="24"/>
                <w:lang w:val="en-GB"/>
              </w:rPr>
              <w:t xml:space="preserve"> Language and Relationship with Community and the World </w:t>
            </w:r>
          </w:p>
          <w:p w:rsidR="00DE2610" w:rsidRPr="00A2149A" w:rsidRDefault="00967477" w:rsidP="00967477">
            <w:pPr>
              <w:ind w:right="-28"/>
              <w:rPr>
                <w:sz w:val="24"/>
                <w:szCs w:val="24"/>
                <w:lang w:val="en-GB"/>
              </w:rPr>
            </w:pPr>
            <w:r w:rsidRPr="00A2149A">
              <w:rPr>
                <w:b/>
                <w:bCs/>
                <w:sz w:val="24"/>
                <w:szCs w:val="24"/>
                <w:lang w:val="en-GB"/>
              </w:rPr>
              <w:t>Standard</w:t>
            </w:r>
            <w:r w:rsidRPr="00A2149A">
              <w:rPr>
                <w:b/>
                <w:bCs/>
                <w:sz w:val="24"/>
                <w:szCs w:val="24"/>
                <w:cs/>
                <w:lang w:val="en-GB"/>
              </w:rPr>
              <w:t xml:space="preserve"> </w:t>
            </w:r>
            <w:r w:rsidRPr="00A2149A">
              <w:rPr>
                <w:b/>
                <w:bCs/>
                <w:sz w:val="24"/>
                <w:szCs w:val="24"/>
                <w:lang w:val="en-GB"/>
              </w:rPr>
              <w:t>F4</w:t>
            </w:r>
            <w:r w:rsidRPr="00A2149A">
              <w:rPr>
                <w:b/>
                <w:bCs/>
                <w:sz w:val="24"/>
                <w:szCs w:val="24"/>
                <w:cs/>
                <w:lang w:val="en-GB"/>
              </w:rPr>
              <w:t>.</w:t>
            </w:r>
            <w:r w:rsidRPr="00A2149A">
              <w:rPr>
                <w:b/>
                <w:bCs/>
                <w:sz w:val="24"/>
                <w:szCs w:val="24"/>
                <w:lang w:val="en-GB"/>
              </w:rPr>
              <w:t>2</w:t>
            </w:r>
            <w:r w:rsidRPr="00A2149A">
              <w:rPr>
                <w:b/>
                <w:bCs/>
                <w:sz w:val="24"/>
                <w:szCs w:val="24"/>
                <w:cs/>
                <w:lang w:val="en-GB"/>
              </w:rPr>
              <w:t>:</w:t>
            </w:r>
            <w:r w:rsidRPr="00A2149A">
              <w:rPr>
                <w:sz w:val="24"/>
                <w:szCs w:val="24"/>
                <w:lang w:val="en-GB"/>
              </w:rPr>
              <w:t xml:space="preserve"> Us</w:t>
            </w:r>
            <w:r w:rsidRPr="00A2149A">
              <w:rPr>
                <w:sz w:val="24"/>
                <w:szCs w:val="24"/>
              </w:rPr>
              <w:t xml:space="preserve">age of </w:t>
            </w:r>
            <w:r w:rsidRPr="00A2149A">
              <w:rPr>
                <w:sz w:val="24"/>
                <w:szCs w:val="24"/>
                <w:lang w:val="en-GB"/>
              </w:rPr>
              <w:t>foreign languages as basic tools for further education, livelihood and exchange of learning with the world community</w:t>
            </w:r>
          </w:p>
        </w:tc>
      </w:tr>
      <w:tr w:rsidR="00066588" w:rsidRPr="00A2149A" w:rsidTr="00663B71">
        <w:trPr>
          <w:trHeight w:val="6347"/>
        </w:trPr>
        <w:tc>
          <w:tcPr>
            <w:tcW w:w="5052" w:type="dxa"/>
          </w:tcPr>
          <w:p w:rsidR="00066588" w:rsidRPr="00066588" w:rsidRDefault="00066588" w:rsidP="00066588">
            <w:pPr>
              <w:rPr>
                <w:b/>
                <w:bCs/>
                <w:sz w:val="24"/>
                <w:szCs w:val="24"/>
              </w:rPr>
            </w:pPr>
            <w:r w:rsidRPr="00A2149A">
              <w:rPr>
                <w:b/>
                <w:bCs/>
                <w:sz w:val="24"/>
                <w:szCs w:val="24"/>
              </w:rPr>
              <w:t xml:space="preserve">Indicator </w:t>
            </w:r>
            <w:r>
              <w:rPr>
                <w:b/>
                <w:bCs/>
                <w:sz w:val="24"/>
                <w:szCs w:val="24"/>
              </w:rPr>
              <w:t>1</w:t>
            </w:r>
            <w:r w:rsidRPr="00066588">
              <w:rPr>
                <w:sz w:val="24"/>
                <w:szCs w:val="24"/>
              </w:rPr>
              <w:t>:</w:t>
            </w:r>
            <w:r>
              <w:rPr>
                <w:sz w:val="24"/>
                <w:szCs w:val="24"/>
              </w:rPr>
              <w:t xml:space="preserve"> </w:t>
            </w:r>
            <w:r w:rsidRPr="00066588">
              <w:rPr>
                <w:sz w:val="24"/>
                <w:szCs w:val="24"/>
              </w:rPr>
              <w:t>Use foreign languages in conducting research for knowledge/ various data from the media and different learning sources for further education and livelihood.</w:t>
            </w:r>
            <w:r w:rsidRPr="00A2149A">
              <w:rPr>
                <w:sz w:val="24"/>
                <w:szCs w:val="24"/>
                <w:cs/>
                <w:lang w:val="en-GB"/>
              </w:rPr>
              <w:t>(</w:t>
            </w:r>
            <w:r w:rsidRPr="00A2149A">
              <w:rPr>
                <w:sz w:val="24"/>
                <w:szCs w:val="24"/>
                <w:lang w:val="en-GB"/>
              </w:rPr>
              <w:t>20</w:t>
            </w:r>
            <w:r w:rsidRPr="00A2149A">
              <w:rPr>
                <w:sz w:val="24"/>
                <w:szCs w:val="24"/>
                <w:cs/>
                <w:lang w:val="en-GB"/>
              </w:rPr>
              <w:t>)</w:t>
            </w:r>
          </w:p>
        </w:tc>
        <w:tc>
          <w:tcPr>
            <w:tcW w:w="1984" w:type="dxa"/>
          </w:tcPr>
          <w:p w:rsidR="00066588" w:rsidRPr="00A2149A" w:rsidRDefault="00066588" w:rsidP="00DD537F">
            <w:pPr>
              <w:pBdr>
                <w:top w:val="nil"/>
                <w:left w:val="nil"/>
                <w:bottom w:val="nil"/>
                <w:right w:val="nil"/>
                <w:between w:val="nil"/>
              </w:pBdr>
              <w:rPr>
                <w:color w:val="000000"/>
                <w:sz w:val="24"/>
                <w:szCs w:val="24"/>
              </w:rPr>
            </w:pPr>
            <w:r>
              <w:rPr>
                <w:color w:val="000000"/>
                <w:sz w:val="24"/>
                <w:szCs w:val="24"/>
              </w:rPr>
              <w:t>use, employ, conduct, collect, analyze, summarize, conclude</w:t>
            </w:r>
          </w:p>
          <w:p w:rsidR="00066588" w:rsidRDefault="00066588" w:rsidP="00967477">
            <w:pPr>
              <w:pBdr>
                <w:top w:val="nil"/>
                <w:left w:val="nil"/>
                <w:bottom w:val="nil"/>
                <w:right w:val="nil"/>
                <w:between w:val="nil"/>
              </w:pBdr>
              <w:rPr>
                <w:color w:val="000000"/>
                <w:sz w:val="24"/>
                <w:szCs w:val="24"/>
              </w:rPr>
            </w:pPr>
          </w:p>
          <w:p w:rsidR="00066588" w:rsidRPr="00A2149A" w:rsidRDefault="00066588" w:rsidP="00DD537F">
            <w:pPr>
              <w:pBdr>
                <w:top w:val="nil"/>
                <w:left w:val="nil"/>
                <w:bottom w:val="nil"/>
                <w:right w:val="nil"/>
                <w:between w:val="nil"/>
              </w:pBdr>
              <w:rPr>
                <w:color w:val="000000"/>
                <w:sz w:val="24"/>
                <w:szCs w:val="24"/>
              </w:rPr>
            </w:pPr>
            <w:bookmarkStart w:id="0" w:name="_GoBack"/>
            <w:bookmarkEnd w:id="0"/>
          </w:p>
        </w:tc>
        <w:tc>
          <w:tcPr>
            <w:tcW w:w="2977" w:type="dxa"/>
          </w:tcPr>
          <w:p w:rsidR="00066588" w:rsidRPr="00A2149A" w:rsidRDefault="00066588" w:rsidP="005E112F">
            <w:pPr>
              <w:pBdr>
                <w:top w:val="nil"/>
                <w:left w:val="nil"/>
                <w:bottom w:val="nil"/>
                <w:right w:val="nil"/>
                <w:between w:val="nil"/>
              </w:pBdr>
              <w:rPr>
                <w:color w:val="000000"/>
                <w:sz w:val="24"/>
                <w:szCs w:val="24"/>
              </w:rPr>
            </w:pPr>
            <w:r w:rsidRPr="00A2149A">
              <w:rPr>
                <w:color w:val="000000"/>
                <w:sz w:val="24"/>
                <w:szCs w:val="24"/>
              </w:rPr>
              <w:t xml:space="preserve">Learners’ Key Competencies </w:t>
            </w:r>
          </w:p>
          <w:p w:rsidR="00066588" w:rsidRPr="00A2149A" w:rsidRDefault="00066588" w:rsidP="005E112F">
            <w:pPr>
              <w:pBdr>
                <w:top w:val="nil"/>
                <w:left w:val="nil"/>
                <w:bottom w:val="nil"/>
                <w:right w:val="nil"/>
                <w:between w:val="nil"/>
              </w:pBdr>
              <w:rPr>
                <w:color w:val="000000"/>
                <w:sz w:val="24"/>
                <w:szCs w:val="24"/>
              </w:rPr>
            </w:pPr>
            <w:r w:rsidRPr="00A2149A">
              <w:rPr>
                <w:color w:val="000000"/>
                <w:sz w:val="24"/>
                <w:szCs w:val="24"/>
              </w:rPr>
              <w:t xml:space="preserve">communication capability </w:t>
            </w:r>
          </w:p>
          <w:p w:rsidR="00066588" w:rsidRPr="00A2149A" w:rsidRDefault="00066588" w:rsidP="005E112F">
            <w:pPr>
              <w:pBdr>
                <w:top w:val="nil"/>
                <w:left w:val="nil"/>
                <w:bottom w:val="nil"/>
                <w:right w:val="nil"/>
                <w:between w:val="nil"/>
              </w:pBdr>
              <w:rPr>
                <w:color w:val="000000"/>
                <w:sz w:val="24"/>
                <w:szCs w:val="24"/>
              </w:rPr>
            </w:pPr>
            <w:r w:rsidRPr="00A2149A">
              <w:rPr>
                <w:color w:val="000000"/>
                <w:sz w:val="24"/>
                <w:szCs w:val="24"/>
              </w:rPr>
              <w:t xml:space="preserve">thinking capability </w:t>
            </w:r>
          </w:p>
          <w:p w:rsidR="00066588" w:rsidRPr="00A2149A" w:rsidRDefault="00066588" w:rsidP="005E112F">
            <w:pPr>
              <w:pBdr>
                <w:top w:val="nil"/>
                <w:left w:val="nil"/>
                <w:bottom w:val="nil"/>
                <w:right w:val="nil"/>
                <w:between w:val="nil"/>
              </w:pBdr>
              <w:rPr>
                <w:color w:val="000000"/>
                <w:sz w:val="24"/>
                <w:szCs w:val="24"/>
              </w:rPr>
            </w:pPr>
            <w:r w:rsidRPr="00A2149A">
              <w:rPr>
                <w:color w:val="000000"/>
                <w:sz w:val="24"/>
                <w:szCs w:val="24"/>
              </w:rPr>
              <w:t xml:space="preserve">problem solving capability </w:t>
            </w:r>
          </w:p>
          <w:p w:rsidR="00066588" w:rsidRPr="00A2149A" w:rsidRDefault="00066588" w:rsidP="005E112F">
            <w:pPr>
              <w:pBdr>
                <w:top w:val="nil"/>
                <w:left w:val="nil"/>
                <w:bottom w:val="nil"/>
                <w:right w:val="nil"/>
                <w:between w:val="nil"/>
              </w:pBdr>
              <w:rPr>
                <w:color w:val="000000"/>
                <w:sz w:val="24"/>
                <w:szCs w:val="24"/>
              </w:rPr>
            </w:pPr>
            <w:r w:rsidRPr="00A2149A">
              <w:rPr>
                <w:color w:val="000000"/>
                <w:sz w:val="24"/>
                <w:szCs w:val="24"/>
              </w:rPr>
              <w:t xml:space="preserve">capability in applying life skills and </w:t>
            </w:r>
          </w:p>
          <w:p w:rsidR="00066588" w:rsidRPr="00A2149A" w:rsidRDefault="00066588" w:rsidP="005E112F">
            <w:pPr>
              <w:pBdr>
                <w:top w:val="nil"/>
                <w:left w:val="nil"/>
                <w:bottom w:val="nil"/>
                <w:right w:val="nil"/>
                <w:between w:val="nil"/>
              </w:pBdr>
              <w:rPr>
                <w:color w:val="000000"/>
                <w:sz w:val="24"/>
                <w:szCs w:val="24"/>
              </w:rPr>
            </w:pPr>
            <w:r w:rsidRPr="00A2149A">
              <w:rPr>
                <w:color w:val="000000"/>
                <w:sz w:val="24"/>
                <w:szCs w:val="24"/>
              </w:rPr>
              <w:t>capability in technological application</w:t>
            </w:r>
          </w:p>
          <w:p w:rsidR="00066588" w:rsidRPr="00A2149A" w:rsidRDefault="00066588" w:rsidP="005E112F">
            <w:pPr>
              <w:pBdr>
                <w:top w:val="nil"/>
                <w:left w:val="nil"/>
                <w:bottom w:val="nil"/>
                <w:right w:val="nil"/>
                <w:between w:val="nil"/>
              </w:pBdr>
              <w:rPr>
                <w:color w:val="000000"/>
                <w:sz w:val="24"/>
                <w:szCs w:val="24"/>
              </w:rPr>
            </w:pPr>
            <w:r w:rsidRPr="00A2149A">
              <w:rPr>
                <w:color w:val="000000"/>
                <w:sz w:val="24"/>
                <w:szCs w:val="24"/>
              </w:rPr>
              <w:t>Activities</w:t>
            </w:r>
          </w:p>
          <w:p w:rsidR="00066588" w:rsidRPr="00A2149A" w:rsidRDefault="00066588" w:rsidP="005E112F">
            <w:pPr>
              <w:pBdr>
                <w:top w:val="nil"/>
                <w:left w:val="nil"/>
                <w:bottom w:val="nil"/>
                <w:right w:val="nil"/>
                <w:between w:val="nil"/>
              </w:pBdr>
              <w:rPr>
                <w:color w:val="000000"/>
                <w:sz w:val="24"/>
                <w:szCs w:val="24"/>
              </w:rPr>
            </w:pPr>
            <w:r w:rsidRPr="00A2149A">
              <w:rPr>
                <w:color w:val="000000"/>
                <w:sz w:val="24"/>
                <w:szCs w:val="24"/>
              </w:rPr>
              <w:t>5E Model / PPP / Explicit Teaching Model / CIPPA / CALLA / SIOP / CLT/ CBL / TBL / The Direct Method / Real-life scenarios / The Structural Approach / Cooperative Learning/ KWL-Plus / CIRC / Brainstorming / STAD/ Dramatization / Group discussion / Pair work / Peer Teaching / Mind Maps / Group work</w:t>
            </w:r>
          </w:p>
        </w:tc>
        <w:tc>
          <w:tcPr>
            <w:tcW w:w="2551" w:type="dxa"/>
          </w:tcPr>
          <w:p w:rsidR="00066588" w:rsidRPr="00A2149A" w:rsidRDefault="00066588" w:rsidP="005E112F">
            <w:pPr>
              <w:pBdr>
                <w:top w:val="nil"/>
                <w:left w:val="nil"/>
                <w:bottom w:val="nil"/>
                <w:right w:val="nil"/>
                <w:between w:val="nil"/>
              </w:pBdr>
              <w:rPr>
                <w:color w:val="000000"/>
                <w:sz w:val="24"/>
                <w:szCs w:val="24"/>
              </w:rPr>
            </w:pPr>
            <w:r w:rsidRPr="00A2149A">
              <w:rPr>
                <w:color w:val="000000"/>
                <w:sz w:val="24"/>
                <w:szCs w:val="24"/>
              </w:rPr>
              <w:t>Reading, Writing,  Critical Thinking and Problem Solving, Creativity and Innovation,</w:t>
            </w:r>
          </w:p>
          <w:p w:rsidR="00066588" w:rsidRPr="00A2149A" w:rsidRDefault="00066588" w:rsidP="005E112F">
            <w:pPr>
              <w:pBdr>
                <w:top w:val="nil"/>
                <w:left w:val="nil"/>
                <w:bottom w:val="nil"/>
                <w:right w:val="nil"/>
                <w:between w:val="nil"/>
              </w:pBdr>
              <w:rPr>
                <w:color w:val="000000"/>
                <w:sz w:val="24"/>
                <w:szCs w:val="24"/>
              </w:rPr>
            </w:pPr>
            <w:r w:rsidRPr="00A2149A">
              <w:rPr>
                <w:color w:val="000000"/>
                <w:sz w:val="24"/>
                <w:szCs w:val="24"/>
              </w:rPr>
              <w:t>Cross</w:t>
            </w:r>
            <w:r w:rsidRPr="00A2149A">
              <w:rPr>
                <w:color w:val="000000"/>
                <w:sz w:val="24"/>
                <w:szCs w:val="24"/>
                <w:cs/>
              </w:rPr>
              <w:t>-</w:t>
            </w:r>
            <w:r w:rsidRPr="00A2149A">
              <w:rPr>
                <w:color w:val="000000"/>
                <w:sz w:val="24"/>
                <w:szCs w:val="24"/>
              </w:rPr>
              <w:t>cultural Understanding, Collaboration, Teamwork and Leadership,</w:t>
            </w:r>
          </w:p>
          <w:p w:rsidR="00066588" w:rsidRPr="00A2149A" w:rsidRDefault="00066588" w:rsidP="005E112F">
            <w:pPr>
              <w:pBdr>
                <w:top w:val="nil"/>
                <w:left w:val="nil"/>
                <w:bottom w:val="nil"/>
                <w:right w:val="nil"/>
                <w:between w:val="nil"/>
              </w:pBdr>
              <w:rPr>
                <w:color w:val="000000"/>
                <w:sz w:val="24"/>
                <w:szCs w:val="24"/>
              </w:rPr>
            </w:pPr>
            <w:r w:rsidRPr="00A2149A">
              <w:rPr>
                <w:color w:val="000000"/>
                <w:sz w:val="24"/>
                <w:szCs w:val="24"/>
              </w:rPr>
              <w:t>Communications, Information, and Media Literacy,</w:t>
            </w:r>
          </w:p>
          <w:p w:rsidR="00066588" w:rsidRPr="00A2149A" w:rsidRDefault="00066588" w:rsidP="005E112F">
            <w:pPr>
              <w:pBdr>
                <w:top w:val="nil"/>
                <w:left w:val="nil"/>
                <w:bottom w:val="nil"/>
                <w:right w:val="nil"/>
                <w:between w:val="nil"/>
              </w:pBdr>
              <w:rPr>
                <w:color w:val="000000"/>
                <w:sz w:val="24"/>
                <w:szCs w:val="24"/>
              </w:rPr>
            </w:pPr>
            <w:r w:rsidRPr="00A2149A">
              <w:rPr>
                <w:color w:val="000000"/>
                <w:sz w:val="24"/>
                <w:szCs w:val="24"/>
              </w:rPr>
              <w:t>Computing and ICT Literacy,</w:t>
            </w:r>
          </w:p>
          <w:p w:rsidR="00066588" w:rsidRPr="00A2149A" w:rsidRDefault="00066588" w:rsidP="005E112F">
            <w:pPr>
              <w:pBdr>
                <w:top w:val="nil"/>
                <w:left w:val="nil"/>
                <w:bottom w:val="nil"/>
                <w:right w:val="nil"/>
                <w:between w:val="nil"/>
              </w:pBdr>
              <w:rPr>
                <w:color w:val="000000"/>
                <w:sz w:val="24"/>
                <w:szCs w:val="24"/>
              </w:rPr>
            </w:pPr>
            <w:r w:rsidRPr="00A2149A">
              <w:rPr>
                <w:color w:val="000000"/>
                <w:sz w:val="24"/>
                <w:szCs w:val="24"/>
              </w:rPr>
              <w:t>Career and Learning Skills,</w:t>
            </w:r>
          </w:p>
          <w:p w:rsidR="00066588" w:rsidRPr="00A2149A" w:rsidRDefault="00066588" w:rsidP="005E112F">
            <w:pPr>
              <w:pBdr>
                <w:top w:val="nil"/>
                <w:left w:val="nil"/>
                <w:bottom w:val="nil"/>
                <w:right w:val="nil"/>
                <w:between w:val="nil"/>
              </w:pBdr>
              <w:rPr>
                <w:color w:val="000000"/>
                <w:sz w:val="24"/>
                <w:szCs w:val="24"/>
              </w:rPr>
            </w:pPr>
            <w:r w:rsidRPr="00A2149A">
              <w:rPr>
                <w:color w:val="000000"/>
                <w:sz w:val="24"/>
                <w:szCs w:val="24"/>
              </w:rPr>
              <w:t>Compassion,</w:t>
            </w:r>
          </w:p>
          <w:p w:rsidR="00066588" w:rsidRPr="00A2149A" w:rsidRDefault="00066588" w:rsidP="005E112F">
            <w:pPr>
              <w:pBdr>
                <w:top w:val="nil"/>
                <w:left w:val="nil"/>
                <w:bottom w:val="nil"/>
                <w:right w:val="nil"/>
                <w:between w:val="nil"/>
              </w:pBdr>
              <w:rPr>
                <w:color w:val="000000"/>
                <w:sz w:val="24"/>
                <w:szCs w:val="24"/>
              </w:rPr>
            </w:pPr>
            <w:r w:rsidRPr="00A2149A">
              <w:rPr>
                <w:color w:val="000000"/>
                <w:sz w:val="24"/>
                <w:szCs w:val="24"/>
              </w:rPr>
              <w:t>Learning, Leadership</w:t>
            </w:r>
          </w:p>
        </w:tc>
        <w:tc>
          <w:tcPr>
            <w:tcW w:w="2271" w:type="dxa"/>
          </w:tcPr>
          <w:p w:rsidR="00066588" w:rsidRPr="00A2149A" w:rsidRDefault="00066588"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1.</w:t>
            </w:r>
            <w:r w:rsidRPr="00A2149A">
              <w:rPr>
                <w:color w:val="000000"/>
                <w:sz w:val="24"/>
                <w:szCs w:val="24"/>
              </w:rPr>
              <w:tab/>
              <w:t>Love of nation, religion and king</w:t>
            </w:r>
          </w:p>
          <w:p w:rsidR="00066588" w:rsidRPr="00A2149A" w:rsidRDefault="00066588"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2.</w:t>
            </w:r>
            <w:r w:rsidRPr="00A2149A">
              <w:rPr>
                <w:color w:val="000000"/>
                <w:sz w:val="24"/>
                <w:szCs w:val="24"/>
              </w:rPr>
              <w:tab/>
              <w:t>Honesty and integrity</w:t>
            </w:r>
          </w:p>
          <w:p w:rsidR="00066588" w:rsidRPr="00A2149A" w:rsidRDefault="00066588"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3.</w:t>
            </w:r>
            <w:r w:rsidRPr="00A2149A">
              <w:rPr>
                <w:color w:val="000000"/>
                <w:sz w:val="24"/>
                <w:szCs w:val="24"/>
              </w:rPr>
              <w:tab/>
              <w:t>Self-discipline</w:t>
            </w:r>
          </w:p>
          <w:p w:rsidR="00066588" w:rsidRPr="00A2149A" w:rsidRDefault="00066588"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4.</w:t>
            </w:r>
            <w:r w:rsidRPr="00A2149A">
              <w:rPr>
                <w:color w:val="000000"/>
                <w:sz w:val="24"/>
                <w:szCs w:val="24"/>
              </w:rPr>
              <w:tab/>
              <w:t>Avidity for learning</w:t>
            </w:r>
          </w:p>
          <w:p w:rsidR="00066588" w:rsidRPr="00A2149A" w:rsidRDefault="00066588"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5.</w:t>
            </w:r>
            <w:r w:rsidRPr="00A2149A">
              <w:rPr>
                <w:color w:val="000000"/>
                <w:sz w:val="24"/>
                <w:szCs w:val="24"/>
              </w:rPr>
              <w:tab/>
              <w:t>Observance of principles of Sufficiency Economy Philosophy in one’s way of life</w:t>
            </w:r>
          </w:p>
          <w:p w:rsidR="00066588" w:rsidRPr="00A2149A" w:rsidRDefault="00066588"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6.</w:t>
            </w:r>
            <w:r w:rsidRPr="00A2149A">
              <w:rPr>
                <w:color w:val="000000"/>
                <w:sz w:val="24"/>
                <w:szCs w:val="24"/>
              </w:rPr>
              <w:tab/>
              <w:t>Dedication and commitment to work</w:t>
            </w:r>
          </w:p>
          <w:p w:rsidR="00066588" w:rsidRPr="00A2149A" w:rsidRDefault="00066588"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7.</w:t>
            </w:r>
            <w:r w:rsidRPr="00A2149A">
              <w:rPr>
                <w:color w:val="000000"/>
                <w:sz w:val="24"/>
                <w:szCs w:val="24"/>
              </w:rPr>
              <w:tab/>
              <w:t>Cherishing Thai-ness</w:t>
            </w:r>
          </w:p>
          <w:p w:rsidR="00066588" w:rsidRPr="00A2149A" w:rsidRDefault="00066588"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8.</w:t>
            </w:r>
            <w:r w:rsidRPr="00A2149A">
              <w:rPr>
                <w:color w:val="000000"/>
                <w:sz w:val="24"/>
                <w:szCs w:val="24"/>
              </w:rPr>
              <w:tab/>
              <w:t>Public-mindedness</w:t>
            </w:r>
          </w:p>
          <w:p w:rsidR="00066588" w:rsidRPr="00A2149A" w:rsidRDefault="00066588" w:rsidP="005E112F">
            <w:pPr>
              <w:pBdr>
                <w:top w:val="nil"/>
                <w:left w:val="nil"/>
                <w:bottom w:val="nil"/>
                <w:right w:val="nil"/>
                <w:between w:val="nil"/>
              </w:pBdr>
              <w:tabs>
                <w:tab w:val="left" w:pos="318"/>
              </w:tabs>
              <w:ind w:left="34"/>
              <w:rPr>
                <w:color w:val="000000"/>
                <w:sz w:val="24"/>
                <w:szCs w:val="24"/>
              </w:rPr>
            </w:pPr>
            <w:r w:rsidRPr="00A2149A">
              <w:rPr>
                <w:color w:val="000000"/>
                <w:sz w:val="24"/>
                <w:szCs w:val="24"/>
              </w:rPr>
              <w:t>9.</w:t>
            </w:r>
            <w:r w:rsidRPr="00A2149A">
              <w:rPr>
                <w:color w:val="000000"/>
                <w:sz w:val="24"/>
                <w:szCs w:val="24"/>
              </w:rPr>
              <w:tab/>
              <w:t>Gentlemen of Assumption College</w:t>
            </w:r>
          </w:p>
        </w:tc>
      </w:tr>
    </w:tbl>
    <w:p w:rsidR="00DE2610" w:rsidRPr="00A2149A" w:rsidRDefault="00DE2610">
      <w:pPr>
        <w:pBdr>
          <w:top w:val="nil"/>
          <w:left w:val="nil"/>
          <w:bottom w:val="nil"/>
          <w:right w:val="nil"/>
          <w:between w:val="nil"/>
        </w:pBdr>
        <w:rPr>
          <w:color w:val="000000"/>
          <w:sz w:val="24"/>
          <w:szCs w:val="24"/>
        </w:rPr>
      </w:pPr>
    </w:p>
    <w:sectPr w:rsidR="00DE2610" w:rsidRPr="00A2149A">
      <w:footerReference w:type="default" r:id="rId6"/>
      <w:pgSz w:w="16838" w:h="11906"/>
      <w:pgMar w:top="1135" w:right="962" w:bottom="709" w:left="1134" w:header="72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730" w:rsidRDefault="00AB0730">
      <w:r>
        <w:separator/>
      </w:r>
    </w:p>
  </w:endnote>
  <w:endnote w:type="continuationSeparator" w:id="0">
    <w:p w:rsidR="00AB0730" w:rsidRDefault="00AB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610" w:rsidRDefault="002D50CF">
    <w:pPr>
      <w:pBdr>
        <w:top w:val="nil"/>
        <w:left w:val="nil"/>
        <w:bottom w:val="nil"/>
        <w:right w:val="nil"/>
        <w:between w:val="nil"/>
      </w:pBdr>
      <w:tabs>
        <w:tab w:val="center" w:pos="4550"/>
        <w:tab w:val="left" w:pos="5818"/>
      </w:tabs>
      <w:ind w:right="260"/>
      <w:jc w:val="right"/>
      <w:rPr>
        <w:rFonts w:ascii="Cordia New" w:eastAsia="Cordia New" w:hAnsi="Cordia New" w:cs="Cordia New"/>
        <w:color w:val="000000"/>
        <w:sz w:val="32"/>
        <w:szCs w:val="32"/>
      </w:rPr>
    </w:pPr>
    <w:r>
      <w:rPr>
        <w:rFonts w:ascii="Cordia New" w:eastAsia="Cordia New" w:hAnsi="Cordia New" w:cs="Cordia New"/>
        <w:color w:val="000000"/>
        <w:sz w:val="32"/>
        <w:szCs w:val="32"/>
        <w:cs/>
      </w:rPr>
      <w:t xml:space="preserve">หน้า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PAGE</w:instrText>
    </w:r>
    <w:r>
      <w:rPr>
        <w:rFonts w:ascii="Cordia New" w:eastAsia="Cordia New" w:hAnsi="Cordia New" w:cs="Cordia New"/>
        <w:color w:val="000000"/>
        <w:sz w:val="32"/>
        <w:szCs w:val="32"/>
      </w:rPr>
      <w:fldChar w:fldCharType="separate"/>
    </w:r>
    <w:r w:rsidR="00066588">
      <w:rPr>
        <w:rFonts w:ascii="Cordia New" w:eastAsia="Cordia New" w:hAnsi="Cordia New" w:cs="Cordia New"/>
        <w:noProof/>
        <w:color w:val="000000"/>
        <w:sz w:val="32"/>
        <w:szCs w:val="32"/>
      </w:rPr>
      <w:t>6</w:t>
    </w:r>
    <w:r>
      <w:rPr>
        <w:rFonts w:ascii="Cordia New" w:eastAsia="Cordia New" w:hAnsi="Cordia New" w:cs="Cordia New"/>
        <w:color w:val="000000"/>
        <w:sz w:val="32"/>
        <w:szCs w:val="32"/>
      </w:rPr>
      <w:fldChar w:fldCharType="end"/>
    </w:r>
    <w:r>
      <w:rPr>
        <w:rFonts w:ascii="Cordia New" w:eastAsia="Cordia New" w:hAnsi="Cordia New" w:cs="Cordia New"/>
        <w:color w:val="000000"/>
        <w:sz w:val="32"/>
        <w:szCs w:val="32"/>
      </w:rPr>
      <w:t xml:space="preserve"> | </w:t>
    </w:r>
    <w:r>
      <w:rPr>
        <w:rFonts w:ascii="Cordia New" w:eastAsia="Cordia New" w:hAnsi="Cordia New" w:cs="Cordia New"/>
        <w:color w:val="000000"/>
        <w:sz w:val="32"/>
        <w:szCs w:val="32"/>
      </w:rPr>
      <w:fldChar w:fldCharType="begin"/>
    </w:r>
    <w:r>
      <w:rPr>
        <w:rFonts w:ascii="Cordia New" w:eastAsia="Cordia New" w:hAnsi="Cordia New" w:cs="Cordia New"/>
        <w:color w:val="000000"/>
        <w:sz w:val="32"/>
        <w:szCs w:val="32"/>
      </w:rPr>
      <w:instrText>NUMPAGES</w:instrText>
    </w:r>
    <w:r>
      <w:rPr>
        <w:rFonts w:ascii="Cordia New" w:eastAsia="Cordia New" w:hAnsi="Cordia New" w:cs="Cordia New"/>
        <w:color w:val="000000"/>
        <w:sz w:val="32"/>
        <w:szCs w:val="32"/>
      </w:rPr>
      <w:fldChar w:fldCharType="separate"/>
    </w:r>
    <w:r w:rsidR="00066588">
      <w:rPr>
        <w:rFonts w:ascii="Cordia New" w:eastAsia="Cordia New" w:hAnsi="Cordia New" w:cs="Cordia New"/>
        <w:noProof/>
        <w:color w:val="000000"/>
        <w:sz w:val="32"/>
        <w:szCs w:val="32"/>
      </w:rPr>
      <w:t>6</w:t>
    </w:r>
    <w:r>
      <w:rPr>
        <w:rFonts w:ascii="Cordia New" w:eastAsia="Cordia New" w:hAnsi="Cordia New" w:cs="Cordia New"/>
        <w:color w:val="000000"/>
        <w:sz w:val="32"/>
        <w:szCs w:val="32"/>
      </w:rPr>
      <w:fldChar w:fldCharType="end"/>
    </w:r>
  </w:p>
  <w:p w:rsidR="00DE2610" w:rsidRDefault="00DE2610">
    <w:pPr>
      <w:pBdr>
        <w:top w:val="nil"/>
        <w:left w:val="nil"/>
        <w:bottom w:val="nil"/>
        <w:right w:val="nil"/>
        <w:between w:val="nil"/>
      </w:pBdr>
      <w:tabs>
        <w:tab w:val="center" w:pos="4513"/>
        <w:tab w:val="right" w:pos="9026"/>
      </w:tabs>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730" w:rsidRDefault="00AB0730">
      <w:r>
        <w:separator/>
      </w:r>
    </w:p>
  </w:footnote>
  <w:footnote w:type="continuationSeparator" w:id="0">
    <w:p w:rsidR="00AB0730" w:rsidRDefault="00AB0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610"/>
    <w:rsid w:val="0001307A"/>
    <w:rsid w:val="000136B9"/>
    <w:rsid w:val="0006517A"/>
    <w:rsid w:val="00066588"/>
    <w:rsid w:val="00103008"/>
    <w:rsid w:val="001F406C"/>
    <w:rsid w:val="00262900"/>
    <w:rsid w:val="00274B00"/>
    <w:rsid w:val="002834D0"/>
    <w:rsid w:val="002B3EA2"/>
    <w:rsid w:val="002D50CF"/>
    <w:rsid w:val="002E106D"/>
    <w:rsid w:val="00400C22"/>
    <w:rsid w:val="00465270"/>
    <w:rsid w:val="00573CBE"/>
    <w:rsid w:val="005C3364"/>
    <w:rsid w:val="005E112F"/>
    <w:rsid w:val="006D66B4"/>
    <w:rsid w:val="00820B1F"/>
    <w:rsid w:val="00896129"/>
    <w:rsid w:val="008F3F13"/>
    <w:rsid w:val="00967477"/>
    <w:rsid w:val="009A6603"/>
    <w:rsid w:val="00A06545"/>
    <w:rsid w:val="00A2149A"/>
    <w:rsid w:val="00AB0730"/>
    <w:rsid w:val="00B4761F"/>
    <w:rsid w:val="00D8781B"/>
    <w:rsid w:val="00DA46D3"/>
    <w:rsid w:val="00DD537F"/>
    <w:rsid w:val="00DE2610"/>
    <w:rsid w:val="00EC1662"/>
    <w:rsid w:val="00F84F10"/>
    <w:rsid w:val="00F92BF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8B442D-917E-4223-B63F-4EC16410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2229</Words>
  <Characters>12710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2019-12-17T03:54:00Z</dcterms:created>
  <dcterms:modified xsi:type="dcterms:W3CDTF">2019-12-22T14:00:00Z</dcterms:modified>
</cp:coreProperties>
</file>