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00" w:rsidRPr="00A2149A" w:rsidRDefault="00274B00" w:rsidP="00274B00">
      <w:pPr>
        <w:jc w:val="center"/>
        <w:rPr>
          <w:b/>
          <w:bCs/>
          <w:sz w:val="24"/>
          <w:szCs w:val="24"/>
        </w:rPr>
      </w:pPr>
      <w:r w:rsidRPr="00A2149A">
        <w:rPr>
          <w:b/>
          <w:bCs/>
          <w:sz w:val="24"/>
          <w:szCs w:val="24"/>
        </w:rPr>
        <w:t>Learning Standards and Indicators</w:t>
      </w:r>
    </w:p>
    <w:p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00392E73">
        <w:rPr>
          <w:b/>
          <w:bCs/>
          <w:sz w:val="24"/>
          <w:szCs w:val="24"/>
        </w:rPr>
        <w:t>1</w:t>
      </w:r>
    </w:p>
    <w:p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00392E73">
        <w:rPr>
          <w:b/>
          <w:bCs/>
          <w:sz w:val="24"/>
          <w:szCs w:val="24"/>
        </w:rPr>
        <w:t>EN202</w:t>
      </w:r>
      <w:r w:rsidR="00205C40">
        <w:rPr>
          <w:b/>
          <w:bCs/>
          <w:sz w:val="24"/>
          <w:szCs w:val="24"/>
        </w:rPr>
        <w:t>21</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205C40" w:rsidRPr="00205C40">
        <w:rPr>
          <w:b/>
          <w:bCs/>
          <w:sz w:val="24"/>
          <w:szCs w:val="24"/>
        </w:rPr>
        <w:t>Bell English 1</w:t>
      </w:r>
    </w:p>
    <w:p w:rsidR="00DE2610" w:rsidRPr="00A2149A" w:rsidRDefault="00DE2610">
      <w:pPr>
        <w:pBdr>
          <w:top w:val="nil"/>
          <w:left w:val="nil"/>
          <w:bottom w:val="nil"/>
          <w:right w:val="nil"/>
          <w:between w:val="nil"/>
        </w:pBdr>
        <w:jc w:val="center"/>
        <w:rPr>
          <w:color w:val="000000"/>
          <w:sz w:val="24"/>
          <w:szCs w:val="24"/>
        </w:rPr>
      </w:pPr>
    </w:p>
    <w:tbl>
      <w:tblPr>
        <w:tblStyle w:val="a"/>
        <w:tblW w:w="1497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5"/>
        <w:gridCol w:w="2410"/>
        <w:gridCol w:w="2410"/>
        <w:gridCol w:w="2267"/>
        <w:gridCol w:w="2552"/>
      </w:tblGrid>
      <w:tr w:rsidR="00DE2610" w:rsidRPr="00A2149A" w:rsidTr="00693F1C">
        <w:tc>
          <w:tcPr>
            <w:tcW w:w="5335" w:type="dxa"/>
            <w:vAlign w:val="center"/>
          </w:tcPr>
          <w:p w:rsidR="00DE2610" w:rsidRPr="00693F1C" w:rsidRDefault="00573CBE">
            <w:pPr>
              <w:pBdr>
                <w:top w:val="nil"/>
                <w:left w:val="nil"/>
                <w:bottom w:val="nil"/>
                <w:right w:val="nil"/>
                <w:between w:val="nil"/>
              </w:pBdr>
              <w:ind w:left="360"/>
              <w:jc w:val="center"/>
              <w:rPr>
                <w:color w:val="000000"/>
                <w:sz w:val="22"/>
                <w:szCs w:val="22"/>
              </w:rPr>
            </w:pPr>
            <w:r w:rsidRPr="00693F1C">
              <w:rPr>
                <w:rFonts w:eastAsia="Arial Unicode MS"/>
                <w:b/>
                <w:bCs/>
                <w:color w:val="000000"/>
                <w:sz w:val="22"/>
                <w:szCs w:val="22"/>
              </w:rPr>
              <w:t>Indicators</w:t>
            </w:r>
            <w:r w:rsidR="00B76E2D" w:rsidRPr="00B76E2D">
              <w:rPr>
                <w:b/>
                <w:bCs/>
                <w:color w:val="000000"/>
                <w:sz w:val="22"/>
                <w:szCs w:val="22"/>
              </w:rPr>
              <w:t>/Learning Outcomes</w:t>
            </w:r>
          </w:p>
        </w:tc>
        <w:tc>
          <w:tcPr>
            <w:tcW w:w="2410" w:type="dxa"/>
            <w:vAlign w:val="center"/>
          </w:tcPr>
          <w:p w:rsidR="00DE2610" w:rsidRPr="00693F1C" w:rsidRDefault="002D50CF" w:rsidP="00573CBE">
            <w:pPr>
              <w:pBdr>
                <w:top w:val="nil"/>
                <w:left w:val="nil"/>
                <w:bottom w:val="nil"/>
                <w:right w:val="nil"/>
                <w:between w:val="nil"/>
              </w:pBdr>
              <w:jc w:val="center"/>
              <w:rPr>
                <w:color w:val="000000"/>
                <w:sz w:val="22"/>
                <w:szCs w:val="22"/>
              </w:rPr>
            </w:pPr>
            <w:r w:rsidRPr="00693F1C">
              <w:rPr>
                <w:b/>
                <w:color w:val="000000"/>
                <w:sz w:val="22"/>
                <w:szCs w:val="22"/>
              </w:rPr>
              <w:t xml:space="preserve">Key Word </w:t>
            </w:r>
          </w:p>
        </w:tc>
        <w:tc>
          <w:tcPr>
            <w:tcW w:w="2410" w:type="dxa"/>
          </w:tcPr>
          <w:p w:rsidR="00693F1C" w:rsidRDefault="00693F1C">
            <w:pPr>
              <w:pBdr>
                <w:top w:val="nil"/>
                <w:left w:val="nil"/>
                <w:bottom w:val="nil"/>
                <w:right w:val="nil"/>
                <w:between w:val="nil"/>
              </w:pBdr>
              <w:jc w:val="center"/>
              <w:rPr>
                <w:b/>
                <w:bCs/>
                <w:sz w:val="22"/>
                <w:szCs w:val="22"/>
              </w:rPr>
            </w:pPr>
          </w:p>
          <w:p w:rsidR="00DE2610" w:rsidRPr="00693F1C" w:rsidRDefault="00573CBE">
            <w:pPr>
              <w:pBdr>
                <w:top w:val="nil"/>
                <w:left w:val="nil"/>
                <w:bottom w:val="nil"/>
                <w:right w:val="nil"/>
                <w:between w:val="nil"/>
              </w:pBdr>
              <w:jc w:val="center"/>
              <w:rPr>
                <w:color w:val="000000"/>
                <w:sz w:val="22"/>
                <w:szCs w:val="22"/>
              </w:rPr>
            </w:pPr>
            <w:r w:rsidRPr="00693F1C">
              <w:rPr>
                <w:b/>
                <w:bCs/>
                <w:sz w:val="22"/>
                <w:szCs w:val="22"/>
              </w:rPr>
              <w:t>Learners</w:t>
            </w:r>
            <w:r w:rsidRPr="00693F1C">
              <w:rPr>
                <w:b/>
                <w:bCs/>
                <w:sz w:val="22"/>
                <w:szCs w:val="22"/>
                <w:cs/>
              </w:rPr>
              <w:t xml:space="preserve">’ </w:t>
            </w:r>
            <w:r w:rsidRPr="00693F1C">
              <w:rPr>
                <w:b/>
                <w:bCs/>
                <w:sz w:val="22"/>
                <w:szCs w:val="22"/>
              </w:rPr>
              <w:t>Key Competencies</w:t>
            </w:r>
            <w:r w:rsidRPr="00693F1C">
              <w:rPr>
                <w:b/>
                <w:bCs/>
                <w:sz w:val="22"/>
                <w:szCs w:val="22"/>
                <w:cs/>
              </w:rPr>
              <w:t xml:space="preserve">  </w:t>
            </w:r>
            <w:r w:rsidRPr="00693F1C">
              <w:rPr>
                <w:b/>
                <w:bCs/>
                <w:sz w:val="22"/>
                <w:szCs w:val="22"/>
                <w:rtl/>
                <w:cs/>
              </w:rPr>
              <w:t>-</w:t>
            </w:r>
            <w:r w:rsidRPr="00693F1C">
              <w:rPr>
                <w:b/>
                <w:bCs/>
                <w:sz w:val="22"/>
                <w:szCs w:val="22"/>
              </w:rPr>
              <w:t xml:space="preserve"> Activities</w:t>
            </w:r>
          </w:p>
        </w:tc>
        <w:tc>
          <w:tcPr>
            <w:tcW w:w="2267" w:type="dxa"/>
            <w:vAlign w:val="center"/>
          </w:tcPr>
          <w:p w:rsidR="00DE2610" w:rsidRPr="00693F1C" w:rsidRDefault="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cs/>
              </w:rPr>
              <w:t>21</w:t>
            </w:r>
            <w:r w:rsidRPr="00693F1C">
              <w:rPr>
                <w:rFonts w:eastAsia="Arial Unicode MS"/>
                <w:b/>
                <w:bCs/>
                <w:color w:val="000000"/>
                <w:sz w:val="22"/>
                <w:szCs w:val="22"/>
              </w:rPr>
              <w:t>st</w:t>
            </w:r>
            <w:r w:rsidRPr="00693F1C">
              <w:rPr>
                <w:rFonts w:eastAsia="Arial Unicode MS"/>
                <w:b/>
                <w:bCs/>
                <w:color w:val="000000"/>
                <w:sz w:val="22"/>
                <w:szCs w:val="22"/>
                <w:cs/>
              </w:rPr>
              <w:t>-</w:t>
            </w:r>
            <w:r w:rsidRPr="00693F1C">
              <w:rPr>
                <w:rFonts w:eastAsia="Arial Unicode MS"/>
                <w:b/>
                <w:bCs/>
                <w:color w:val="000000"/>
                <w:sz w:val="22"/>
                <w:szCs w:val="22"/>
              </w:rPr>
              <w:t>Century Skill</w:t>
            </w:r>
            <w:r w:rsidR="002D50CF" w:rsidRPr="00693F1C">
              <w:rPr>
                <w:rFonts w:eastAsia="Arial Unicode MS"/>
                <w:b/>
                <w:bCs/>
                <w:color w:val="000000"/>
                <w:sz w:val="22"/>
                <w:szCs w:val="22"/>
                <w:cs/>
              </w:rPr>
              <w:t>/</w:t>
            </w:r>
          </w:p>
          <w:p w:rsidR="00B4761F" w:rsidRPr="00693F1C" w:rsidRDefault="00B4761F" w:rsidP="00B4761F">
            <w:pPr>
              <w:pBdr>
                <w:top w:val="nil"/>
                <w:left w:val="nil"/>
                <w:bottom w:val="nil"/>
                <w:right w:val="nil"/>
                <w:between w:val="nil"/>
              </w:pBdr>
              <w:jc w:val="center"/>
              <w:rPr>
                <w:rFonts w:eastAsia="Arial Unicode MS"/>
                <w:b/>
                <w:bCs/>
                <w:color w:val="000000"/>
                <w:sz w:val="22"/>
                <w:szCs w:val="22"/>
              </w:rPr>
            </w:pPr>
            <w:r w:rsidRPr="00693F1C">
              <w:rPr>
                <w:rFonts w:eastAsia="Arial Unicode MS"/>
                <w:b/>
                <w:bCs/>
                <w:color w:val="000000"/>
                <w:sz w:val="22"/>
                <w:szCs w:val="22"/>
              </w:rPr>
              <w:t>Local Wisdom</w:t>
            </w:r>
            <w:r w:rsidR="002D50CF" w:rsidRPr="00693F1C">
              <w:rPr>
                <w:rFonts w:eastAsia="Arial Unicode MS"/>
                <w:b/>
                <w:bCs/>
                <w:color w:val="000000"/>
                <w:sz w:val="22"/>
                <w:szCs w:val="22"/>
                <w:cs/>
              </w:rPr>
              <w:t>/</w:t>
            </w:r>
            <w:r w:rsidRPr="00693F1C">
              <w:rPr>
                <w:rFonts w:eastAsia="Arial Unicode MS"/>
                <w:b/>
                <w:bCs/>
                <w:color w:val="000000"/>
                <w:sz w:val="22"/>
                <w:szCs w:val="22"/>
              </w:rPr>
              <w:t>Thai Wisdom</w:t>
            </w:r>
            <w:r w:rsidR="002D50CF" w:rsidRPr="00693F1C">
              <w:rPr>
                <w:rFonts w:eastAsia="Arial Unicode MS"/>
                <w:b/>
                <w:bCs/>
                <w:color w:val="000000"/>
                <w:sz w:val="22"/>
                <w:szCs w:val="22"/>
                <w:cs/>
              </w:rPr>
              <w:t>/</w:t>
            </w:r>
            <w:r w:rsidRPr="00693F1C">
              <w:rPr>
                <w:sz w:val="22"/>
                <w:szCs w:val="22"/>
                <w:cs/>
              </w:rPr>
              <w:t xml:space="preserve"> </w:t>
            </w:r>
          </w:p>
          <w:p w:rsidR="00DE2610" w:rsidRPr="00693F1C" w:rsidRDefault="00B4761F" w:rsidP="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rPr>
              <w:t xml:space="preserve">Sufficiency Economy Philosophy </w:t>
            </w:r>
            <w:r w:rsidR="002D50CF" w:rsidRPr="00693F1C">
              <w:rPr>
                <w:rFonts w:eastAsia="Arial Unicode MS"/>
                <w:b/>
                <w:bCs/>
                <w:color w:val="000000"/>
                <w:sz w:val="22"/>
                <w:szCs w:val="22"/>
                <w:cs/>
              </w:rPr>
              <w:t>/</w:t>
            </w:r>
            <w:r w:rsidRPr="00693F1C">
              <w:rPr>
                <w:rFonts w:eastAsia="Arial Unicode MS"/>
                <w:b/>
                <w:bCs/>
                <w:color w:val="000000"/>
                <w:sz w:val="22"/>
                <w:szCs w:val="22"/>
              </w:rPr>
              <w:t>School Focus</w:t>
            </w:r>
          </w:p>
        </w:tc>
        <w:tc>
          <w:tcPr>
            <w:tcW w:w="2552" w:type="dxa"/>
            <w:vAlign w:val="center"/>
          </w:tcPr>
          <w:p w:rsidR="00DA46D3" w:rsidRPr="00693F1C" w:rsidRDefault="00DA46D3" w:rsidP="00DA46D3">
            <w:pPr>
              <w:jc w:val="center"/>
              <w:rPr>
                <w:b/>
                <w:bCs/>
                <w:sz w:val="22"/>
                <w:szCs w:val="22"/>
              </w:rPr>
            </w:pPr>
            <w:r w:rsidRPr="00693F1C">
              <w:rPr>
                <w:b/>
                <w:bCs/>
                <w:sz w:val="22"/>
                <w:szCs w:val="22"/>
              </w:rPr>
              <w:t>Desirables</w:t>
            </w:r>
          </w:p>
          <w:p w:rsidR="00DE2610" w:rsidRPr="00693F1C" w:rsidRDefault="00DE2610">
            <w:pPr>
              <w:pBdr>
                <w:top w:val="nil"/>
                <w:left w:val="nil"/>
                <w:bottom w:val="nil"/>
                <w:right w:val="nil"/>
                <w:between w:val="nil"/>
              </w:pBdr>
              <w:jc w:val="center"/>
              <w:rPr>
                <w:color w:val="000000"/>
                <w:sz w:val="22"/>
                <w:szCs w:val="22"/>
              </w:rPr>
            </w:pPr>
          </w:p>
        </w:tc>
      </w:tr>
      <w:tr w:rsidR="00693F1C" w:rsidRPr="00A2149A" w:rsidTr="00693F1C">
        <w:tc>
          <w:tcPr>
            <w:tcW w:w="5335" w:type="dxa"/>
          </w:tcPr>
          <w:p w:rsidR="00693F1C" w:rsidRPr="00A2149A" w:rsidRDefault="00B76E2D" w:rsidP="00205C40">
            <w:pPr>
              <w:rPr>
                <w:sz w:val="24"/>
                <w:szCs w:val="24"/>
                <w:lang w:val="en-GB"/>
              </w:rPr>
            </w:pPr>
            <w:r>
              <w:rPr>
                <w:b/>
                <w:bCs/>
                <w:sz w:val="24"/>
                <w:szCs w:val="24"/>
              </w:rPr>
              <w:t xml:space="preserve">1. </w:t>
            </w:r>
            <w:r w:rsidR="00205C40" w:rsidRPr="00AE680E">
              <w:rPr>
                <w:rFonts w:cs="Angsana New"/>
                <w:sz w:val="24"/>
                <w:szCs w:val="24"/>
              </w:rPr>
              <w:t>Students will be able to recognize, label, and spell a range of countries, nationalities, and immediate family members, which they will be able to talk about with their peers.</w:t>
            </w:r>
          </w:p>
        </w:tc>
        <w:tc>
          <w:tcPr>
            <w:tcW w:w="2410" w:type="dxa"/>
          </w:tcPr>
          <w:p w:rsidR="00693F1C" w:rsidRPr="00A2149A" w:rsidRDefault="00205C40" w:rsidP="008867BC">
            <w:pPr>
              <w:pBdr>
                <w:top w:val="nil"/>
                <w:left w:val="nil"/>
                <w:bottom w:val="nil"/>
                <w:right w:val="nil"/>
                <w:between w:val="nil"/>
              </w:pBdr>
              <w:rPr>
                <w:color w:val="000000"/>
                <w:sz w:val="24"/>
                <w:szCs w:val="24"/>
              </w:rPr>
            </w:pPr>
            <w:r>
              <w:rPr>
                <w:color w:val="000000"/>
                <w:sz w:val="24"/>
                <w:szCs w:val="24"/>
              </w:rPr>
              <w:t>learn, recognize, label, spell, know</w:t>
            </w:r>
          </w:p>
        </w:tc>
        <w:tc>
          <w:tcPr>
            <w:tcW w:w="2410" w:type="dxa"/>
            <w:vMerge w:val="restart"/>
          </w:tcPr>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Learners</w:t>
            </w:r>
            <w:r w:rsidRPr="00A2149A">
              <w:rPr>
                <w:rFonts w:cs="Angsana New"/>
                <w:color w:val="000000"/>
                <w:sz w:val="24"/>
                <w:szCs w:val="24"/>
                <w:cs/>
              </w:rPr>
              <w:t xml:space="preserve">’ </w:t>
            </w:r>
            <w:r w:rsidRPr="00A2149A">
              <w:rPr>
                <w:color w:val="000000"/>
                <w:sz w:val="24"/>
                <w:szCs w:val="24"/>
              </w:rPr>
              <w:t xml:space="preserve">Key Competencies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Activities</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5E Model </w:t>
            </w:r>
            <w:r w:rsidRPr="00A2149A">
              <w:rPr>
                <w:rFonts w:cs="Angsana New"/>
                <w:color w:val="000000"/>
                <w:sz w:val="24"/>
                <w:szCs w:val="24"/>
                <w:cs/>
              </w:rPr>
              <w:t xml:space="preserve">/ </w:t>
            </w:r>
            <w:r w:rsidRPr="00A2149A">
              <w:rPr>
                <w:color w:val="000000"/>
                <w:sz w:val="24"/>
                <w:szCs w:val="24"/>
              </w:rPr>
              <w:t xml:space="preserve">PPP </w:t>
            </w:r>
            <w:r w:rsidRPr="00A2149A">
              <w:rPr>
                <w:rFonts w:cs="Angsana New"/>
                <w:color w:val="000000"/>
                <w:sz w:val="24"/>
                <w:szCs w:val="24"/>
                <w:cs/>
              </w:rPr>
              <w:t xml:space="preserve">/ </w:t>
            </w:r>
            <w:r w:rsidRPr="00A2149A">
              <w:rPr>
                <w:color w:val="000000"/>
                <w:sz w:val="24"/>
                <w:szCs w:val="24"/>
              </w:rPr>
              <w:t xml:space="preserve">Explicit Teaching Model </w:t>
            </w:r>
            <w:r w:rsidRPr="00A2149A">
              <w:rPr>
                <w:rFonts w:cs="Angsana New"/>
                <w:color w:val="000000"/>
                <w:sz w:val="24"/>
                <w:szCs w:val="24"/>
                <w:cs/>
              </w:rPr>
              <w:t xml:space="preserve">/ </w:t>
            </w:r>
            <w:r w:rsidRPr="00A2149A">
              <w:rPr>
                <w:color w:val="000000"/>
                <w:sz w:val="24"/>
                <w:szCs w:val="24"/>
              </w:rPr>
              <w:t xml:space="preserve">CIPPA </w:t>
            </w:r>
            <w:r w:rsidRPr="00A2149A">
              <w:rPr>
                <w:rFonts w:cs="Angsana New"/>
                <w:color w:val="000000"/>
                <w:sz w:val="24"/>
                <w:szCs w:val="24"/>
                <w:cs/>
              </w:rPr>
              <w:t xml:space="preserve">/ </w:t>
            </w:r>
            <w:r w:rsidRPr="00A2149A">
              <w:rPr>
                <w:color w:val="000000"/>
                <w:sz w:val="24"/>
                <w:szCs w:val="24"/>
              </w:rPr>
              <w:t xml:space="preserve">CALLA </w:t>
            </w:r>
            <w:r w:rsidRPr="00A2149A">
              <w:rPr>
                <w:rFonts w:cs="Angsana New"/>
                <w:color w:val="000000"/>
                <w:sz w:val="24"/>
                <w:szCs w:val="24"/>
                <w:cs/>
              </w:rPr>
              <w:t xml:space="preserve">/ </w:t>
            </w:r>
            <w:r w:rsidRPr="00A2149A">
              <w:rPr>
                <w:color w:val="000000"/>
                <w:sz w:val="24"/>
                <w:szCs w:val="24"/>
              </w:rPr>
              <w:t xml:space="preserve">SIOP </w:t>
            </w:r>
            <w:r w:rsidRPr="00A2149A">
              <w:rPr>
                <w:rFonts w:cs="Angsana New"/>
                <w:color w:val="000000"/>
                <w:sz w:val="24"/>
                <w:szCs w:val="24"/>
                <w:cs/>
              </w:rPr>
              <w:t xml:space="preserve">/ </w:t>
            </w:r>
            <w:r w:rsidRPr="00A2149A">
              <w:rPr>
                <w:color w:val="000000"/>
                <w:sz w:val="24"/>
                <w:szCs w:val="24"/>
              </w:rPr>
              <w:t>CLT</w:t>
            </w:r>
            <w:r w:rsidRPr="00A2149A">
              <w:rPr>
                <w:rFonts w:cs="Angsana New"/>
                <w:color w:val="000000"/>
                <w:sz w:val="24"/>
                <w:szCs w:val="24"/>
                <w:cs/>
              </w:rPr>
              <w:t xml:space="preserve">/ </w:t>
            </w:r>
            <w:r w:rsidRPr="00A2149A">
              <w:rPr>
                <w:color w:val="000000"/>
                <w:sz w:val="24"/>
                <w:szCs w:val="24"/>
              </w:rPr>
              <w:t xml:space="preserve">CBL </w:t>
            </w:r>
            <w:r w:rsidRPr="00A2149A">
              <w:rPr>
                <w:rFonts w:cs="Angsana New"/>
                <w:color w:val="000000"/>
                <w:sz w:val="24"/>
                <w:szCs w:val="24"/>
                <w:cs/>
              </w:rPr>
              <w:t xml:space="preserve">/ </w:t>
            </w:r>
            <w:r w:rsidRPr="00A2149A">
              <w:rPr>
                <w:color w:val="000000"/>
                <w:sz w:val="24"/>
                <w:szCs w:val="24"/>
              </w:rPr>
              <w:t xml:space="preserve">TBL </w:t>
            </w:r>
            <w:r w:rsidRPr="00A2149A">
              <w:rPr>
                <w:rFonts w:cs="Angsana New"/>
                <w:color w:val="000000"/>
                <w:sz w:val="24"/>
                <w:szCs w:val="24"/>
                <w:cs/>
              </w:rPr>
              <w:t xml:space="preserve">/ </w:t>
            </w:r>
            <w:r w:rsidRPr="00A2149A">
              <w:rPr>
                <w:color w:val="000000"/>
                <w:sz w:val="24"/>
                <w:szCs w:val="24"/>
              </w:rPr>
              <w:t xml:space="preserve">The Direct Method </w:t>
            </w:r>
            <w:r w:rsidRPr="00A2149A">
              <w:rPr>
                <w:rFonts w:cs="Angsana New"/>
                <w:color w:val="000000"/>
                <w:sz w:val="24"/>
                <w:szCs w:val="24"/>
                <w:cs/>
              </w:rPr>
              <w:t xml:space="preserve">/ </w:t>
            </w:r>
            <w:r w:rsidRPr="00A2149A">
              <w:rPr>
                <w:color w:val="000000"/>
                <w:sz w:val="24"/>
                <w:szCs w:val="24"/>
              </w:rPr>
              <w:t>Real</w:t>
            </w:r>
            <w:r w:rsidRPr="00A2149A">
              <w:rPr>
                <w:rFonts w:cs="Angsana New"/>
                <w:color w:val="000000"/>
                <w:sz w:val="24"/>
                <w:szCs w:val="24"/>
                <w:cs/>
              </w:rPr>
              <w:t>-</w:t>
            </w:r>
            <w:r w:rsidRPr="00A2149A">
              <w:rPr>
                <w:color w:val="000000"/>
                <w:sz w:val="24"/>
                <w:szCs w:val="24"/>
              </w:rPr>
              <w:t xml:space="preserve">life scenarios </w:t>
            </w:r>
            <w:r w:rsidRPr="00A2149A">
              <w:rPr>
                <w:rFonts w:cs="Angsana New"/>
                <w:color w:val="000000"/>
                <w:sz w:val="24"/>
                <w:szCs w:val="24"/>
                <w:cs/>
              </w:rPr>
              <w:t xml:space="preserve">/ </w:t>
            </w:r>
            <w:r w:rsidRPr="00A2149A">
              <w:rPr>
                <w:color w:val="000000"/>
                <w:sz w:val="24"/>
                <w:szCs w:val="24"/>
              </w:rPr>
              <w:t xml:space="preserve">The Structural Approach </w:t>
            </w:r>
            <w:r w:rsidRPr="00A2149A">
              <w:rPr>
                <w:rFonts w:cs="Angsana New"/>
                <w:color w:val="000000"/>
                <w:sz w:val="24"/>
                <w:szCs w:val="24"/>
                <w:cs/>
              </w:rPr>
              <w:t xml:space="preserve">/ </w:t>
            </w:r>
            <w:r w:rsidRPr="00A2149A">
              <w:rPr>
                <w:color w:val="000000"/>
                <w:sz w:val="24"/>
                <w:szCs w:val="24"/>
              </w:rPr>
              <w:t>Cooperative Learning</w:t>
            </w:r>
            <w:r w:rsidRPr="00A2149A">
              <w:rPr>
                <w:rFonts w:cs="Angsana New"/>
                <w:color w:val="000000"/>
                <w:sz w:val="24"/>
                <w:szCs w:val="24"/>
                <w:cs/>
              </w:rPr>
              <w:t xml:space="preserve">/ </w:t>
            </w:r>
            <w:r w:rsidRPr="00A2149A">
              <w:rPr>
                <w:color w:val="000000"/>
                <w:sz w:val="24"/>
                <w:szCs w:val="24"/>
              </w:rPr>
              <w:t>KWL</w:t>
            </w:r>
            <w:r w:rsidRPr="00A2149A">
              <w:rPr>
                <w:rFonts w:cs="Angsana New"/>
                <w:color w:val="000000"/>
                <w:sz w:val="24"/>
                <w:szCs w:val="24"/>
                <w:cs/>
              </w:rPr>
              <w:t>-</w:t>
            </w:r>
            <w:r w:rsidRPr="00A2149A">
              <w:rPr>
                <w:color w:val="000000"/>
                <w:sz w:val="24"/>
                <w:szCs w:val="24"/>
              </w:rPr>
              <w:t xml:space="preserve">Plus </w:t>
            </w:r>
            <w:r w:rsidRPr="00A2149A">
              <w:rPr>
                <w:rFonts w:cs="Angsana New"/>
                <w:color w:val="000000"/>
                <w:sz w:val="24"/>
                <w:szCs w:val="24"/>
                <w:cs/>
              </w:rPr>
              <w:t xml:space="preserve">/ </w:t>
            </w:r>
            <w:r w:rsidRPr="00A2149A">
              <w:rPr>
                <w:color w:val="000000"/>
                <w:sz w:val="24"/>
                <w:szCs w:val="24"/>
              </w:rPr>
              <w:t xml:space="preserve">CIRC </w:t>
            </w:r>
            <w:r w:rsidRPr="00A2149A">
              <w:rPr>
                <w:rFonts w:cs="Angsana New"/>
                <w:color w:val="000000"/>
                <w:sz w:val="24"/>
                <w:szCs w:val="24"/>
                <w:cs/>
              </w:rPr>
              <w:t xml:space="preserve">/ </w:t>
            </w:r>
            <w:r w:rsidRPr="00A2149A">
              <w:rPr>
                <w:color w:val="000000"/>
                <w:sz w:val="24"/>
                <w:szCs w:val="24"/>
              </w:rPr>
              <w:t xml:space="preserve">Brainstorming </w:t>
            </w:r>
            <w:r w:rsidRPr="00A2149A">
              <w:rPr>
                <w:rFonts w:cs="Angsana New"/>
                <w:color w:val="000000"/>
                <w:sz w:val="24"/>
                <w:szCs w:val="24"/>
                <w:cs/>
              </w:rPr>
              <w:t xml:space="preserve">/ </w:t>
            </w:r>
            <w:r w:rsidRPr="00A2149A">
              <w:rPr>
                <w:color w:val="000000"/>
                <w:sz w:val="24"/>
                <w:szCs w:val="24"/>
              </w:rPr>
              <w:lastRenderedPageBreak/>
              <w:t>STAD</w:t>
            </w:r>
            <w:r w:rsidRPr="00A2149A">
              <w:rPr>
                <w:rFonts w:cs="Angsana New"/>
                <w:color w:val="000000"/>
                <w:sz w:val="24"/>
                <w:szCs w:val="24"/>
                <w:cs/>
              </w:rPr>
              <w:t xml:space="preserve">/ </w:t>
            </w:r>
            <w:r w:rsidRPr="00A2149A">
              <w:rPr>
                <w:color w:val="000000"/>
                <w:sz w:val="24"/>
                <w:szCs w:val="24"/>
              </w:rPr>
              <w:t xml:space="preserve">Dramatization </w:t>
            </w:r>
            <w:r w:rsidRPr="00A2149A">
              <w:rPr>
                <w:rFonts w:cs="Angsana New"/>
                <w:color w:val="000000"/>
                <w:sz w:val="24"/>
                <w:szCs w:val="24"/>
                <w:cs/>
              </w:rPr>
              <w:t xml:space="preserve">/ </w:t>
            </w:r>
            <w:r w:rsidRPr="00A2149A">
              <w:rPr>
                <w:color w:val="000000"/>
                <w:sz w:val="24"/>
                <w:szCs w:val="24"/>
              </w:rPr>
              <w:t>Group discussion</w:t>
            </w:r>
            <w:r w:rsidRPr="00A2149A">
              <w:rPr>
                <w:rFonts w:cs="Angsana New"/>
                <w:color w:val="000000"/>
                <w:sz w:val="24"/>
                <w:szCs w:val="24"/>
                <w:cs/>
              </w:rPr>
              <w:t xml:space="preserve"> / </w:t>
            </w:r>
            <w:r w:rsidRPr="00A2149A">
              <w:rPr>
                <w:color w:val="000000"/>
                <w:sz w:val="24"/>
                <w:szCs w:val="24"/>
              </w:rPr>
              <w:t xml:space="preserve">Pair work </w:t>
            </w:r>
            <w:r w:rsidRPr="00A2149A">
              <w:rPr>
                <w:rFonts w:cs="Angsana New"/>
                <w:color w:val="000000"/>
                <w:sz w:val="24"/>
                <w:szCs w:val="24"/>
                <w:cs/>
              </w:rPr>
              <w:t xml:space="preserve">/ </w:t>
            </w:r>
            <w:r w:rsidRPr="00A2149A">
              <w:rPr>
                <w:color w:val="000000"/>
                <w:sz w:val="24"/>
                <w:szCs w:val="24"/>
              </w:rPr>
              <w:t xml:space="preserve">Peer Teaching </w:t>
            </w:r>
            <w:r w:rsidRPr="00A2149A">
              <w:rPr>
                <w:rFonts w:cs="Angsana New"/>
                <w:color w:val="000000"/>
                <w:sz w:val="24"/>
                <w:szCs w:val="24"/>
                <w:cs/>
              </w:rPr>
              <w:t xml:space="preserve">/ </w:t>
            </w:r>
            <w:r w:rsidRPr="00A2149A">
              <w:rPr>
                <w:color w:val="000000"/>
                <w:sz w:val="24"/>
                <w:szCs w:val="24"/>
              </w:rPr>
              <w:t xml:space="preserve">Mind Maps </w:t>
            </w:r>
            <w:r w:rsidRPr="00A2149A">
              <w:rPr>
                <w:rFonts w:cs="Angsana New"/>
                <w:color w:val="000000"/>
                <w:sz w:val="24"/>
                <w:szCs w:val="24"/>
                <w:cs/>
              </w:rPr>
              <w:t xml:space="preserve">/ </w:t>
            </w:r>
            <w:r w:rsidRPr="00A2149A">
              <w:rPr>
                <w:color w:val="000000"/>
                <w:sz w:val="24"/>
                <w:szCs w:val="24"/>
              </w:rPr>
              <w:t>Group work</w:t>
            </w:r>
            <w:r>
              <w:rPr>
                <w:color w:val="000000"/>
                <w:sz w:val="24"/>
                <w:szCs w:val="24"/>
              </w:rPr>
              <w:t>s</w:t>
            </w:r>
          </w:p>
        </w:tc>
        <w:tc>
          <w:tcPr>
            <w:tcW w:w="2267" w:type="dxa"/>
            <w:vMerge w:val="restart"/>
          </w:tcPr>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Cross</w:t>
            </w:r>
            <w:r w:rsidRPr="00A2149A">
              <w:rPr>
                <w:rFonts w:cs="Angsana New"/>
                <w:color w:val="000000"/>
                <w:sz w:val="24"/>
                <w:szCs w:val="24"/>
                <w:cs/>
              </w:rPr>
              <w:t>-</w:t>
            </w:r>
            <w:r w:rsidRPr="00A2149A">
              <w:rPr>
                <w:color w:val="000000"/>
                <w:sz w:val="24"/>
                <w:szCs w:val="24"/>
              </w:rPr>
              <w:t>cultural Understanding, Collaboration, Teamwork and Leadership,</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Computing and ICT Literacy,</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Career and Learning Skills,</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Compassion,</w:t>
            </w:r>
          </w:p>
          <w:p w:rsidR="00693F1C" w:rsidRDefault="00693F1C" w:rsidP="008867BC">
            <w:pPr>
              <w:pBdr>
                <w:top w:val="nil"/>
                <w:left w:val="nil"/>
                <w:bottom w:val="nil"/>
                <w:right w:val="nil"/>
                <w:between w:val="nil"/>
              </w:pBdr>
              <w:rPr>
                <w:color w:val="000000"/>
                <w:sz w:val="24"/>
                <w:szCs w:val="24"/>
              </w:rPr>
            </w:pPr>
            <w:r w:rsidRPr="00A2149A">
              <w:rPr>
                <w:color w:val="000000"/>
                <w:sz w:val="24"/>
                <w:szCs w:val="24"/>
              </w:rPr>
              <w:t>Learning, Leadership</w:t>
            </w:r>
          </w:p>
          <w:p w:rsidR="00693F1C" w:rsidRPr="00A2149A" w:rsidRDefault="00693F1C" w:rsidP="008867BC">
            <w:pPr>
              <w:pBdr>
                <w:top w:val="nil"/>
                <w:left w:val="nil"/>
                <w:bottom w:val="nil"/>
                <w:right w:val="nil"/>
                <w:between w:val="nil"/>
              </w:pBdr>
              <w:rPr>
                <w:color w:val="000000"/>
                <w:sz w:val="24"/>
                <w:szCs w:val="24"/>
              </w:rPr>
            </w:pPr>
          </w:p>
        </w:tc>
        <w:tc>
          <w:tcPr>
            <w:tcW w:w="2552" w:type="dxa"/>
            <w:vMerge w:val="restart"/>
          </w:tcPr>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rFonts w:cs="Angsana New"/>
                <w:color w:val="000000"/>
                <w:sz w:val="24"/>
                <w:szCs w:val="24"/>
                <w:cs/>
              </w:rPr>
              <w:t>.</w:t>
            </w:r>
            <w:r w:rsidRPr="00A2149A">
              <w:rPr>
                <w:color w:val="000000"/>
                <w:sz w:val="24"/>
                <w:szCs w:val="24"/>
              </w:rPr>
              <w:tab/>
              <w:t>Love of nation, religion and king</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rFonts w:cs="Angsana New"/>
                <w:color w:val="000000"/>
                <w:sz w:val="24"/>
                <w:szCs w:val="24"/>
                <w:cs/>
              </w:rPr>
              <w:t>.</w:t>
            </w:r>
            <w:r w:rsidRPr="00A2149A">
              <w:rPr>
                <w:color w:val="000000"/>
                <w:sz w:val="24"/>
                <w:szCs w:val="24"/>
              </w:rPr>
              <w:tab/>
              <w:t>Honesty and integrity</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rFonts w:cs="Angsana New"/>
                <w:color w:val="000000"/>
                <w:sz w:val="24"/>
                <w:szCs w:val="24"/>
                <w:cs/>
              </w:rPr>
              <w:t>.</w:t>
            </w:r>
            <w:r w:rsidRPr="00A2149A">
              <w:rPr>
                <w:color w:val="000000"/>
                <w:sz w:val="24"/>
                <w:szCs w:val="24"/>
              </w:rPr>
              <w:tab/>
              <w:t>Self</w:t>
            </w:r>
            <w:r w:rsidRPr="00A2149A">
              <w:rPr>
                <w:rFonts w:cs="Angsana New"/>
                <w:color w:val="000000"/>
                <w:sz w:val="24"/>
                <w:szCs w:val="24"/>
                <w:cs/>
              </w:rPr>
              <w:t>-</w:t>
            </w:r>
            <w:r w:rsidRPr="00A2149A">
              <w:rPr>
                <w:color w:val="000000"/>
                <w:sz w:val="24"/>
                <w:szCs w:val="24"/>
              </w:rPr>
              <w:t>discipline</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rFonts w:cs="Angsana New"/>
                <w:color w:val="000000"/>
                <w:sz w:val="24"/>
                <w:szCs w:val="24"/>
                <w:cs/>
              </w:rPr>
              <w:t>.</w:t>
            </w:r>
            <w:r w:rsidRPr="00A2149A">
              <w:rPr>
                <w:color w:val="000000"/>
                <w:sz w:val="24"/>
                <w:szCs w:val="24"/>
              </w:rPr>
              <w:tab/>
              <w:t>Avidity for learning</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rFonts w:cs="Angsana New"/>
                <w:color w:val="000000"/>
                <w:sz w:val="24"/>
                <w:szCs w:val="24"/>
                <w:cs/>
              </w:rPr>
              <w:t>.</w:t>
            </w:r>
            <w:r w:rsidRPr="00A2149A">
              <w:rPr>
                <w:color w:val="000000"/>
                <w:sz w:val="24"/>
                <w:szCs w:val="24"/>
              </w:rPr>
              <w:tab/>
              <w:t>Observance of principles of Sufficiency Economy Philosophy in one</w:t>
            </w:r>
            <w:r w:rsidRPr="00A2149A">
              <w:rPr>
                <w:rFonts w:cs="Angsana New"/>
                <w:color w:val="000000"/>
                <w:sz w:val="24"/>
                <w:szCs w:val="24"/>
                <w:cs/>
              </w:rPr>
              <w:t>’</w:t>
            </w:r>
            <w:r w:rsidRPr="00A2149A">
              <w:rPr>
                <w:color w:val="000000"/>
                <w:sz w:val="24"/>
                <w:szCs w:val="24"/>
              </w:rPr>
              <w:t>s way of life</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rFonts w:cs="Angsana New"/>
                <w:color w:val="000000"/>
                <w:sz w:val="24"/>
                <w:szCs w:val="24"/>
                <w:cs/>
              </w:rPr>
              <w:t>.</w:t>
            </w:r>
            <w:r w:rsidRPr="00A2149A">
              <w:rPr>
                <w:color w:val="000000"/>
                <w:sz w:val="24"/>
                <w:szCs w:val="24"/>
              </w:rPr>
              <w:tab/>
              <w:t>Dedication and commitment to work</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rFonts w:cs="Angsana New"/>
                <w:color w:val="000000"/>
                <w:sz w:val="24"/>
                <w:szCs w:val="24"/>
                <w:cs/>
              </w:rPr>
              <w:t>.</w:t>
            </w:r>
            <w:r w:rsidRPr="00A2149A">
              <w:rPr>
                <w:color w:val="000000"/>
                <w:sz w:val="24"/>
                <w:szCs w:val="24"/>
              </w:rPr>
              <w:tab/>
              <w:t>Cherishing Thai</w:t>
            </w:r>
            <w:r w:rsidRPr="00A2149A">
              <w:rPr>
                <w:rFonts w:cs="Angsana New"/>
                <w:color w:val="000000"/>
                <w:sz w:val="24"/>
                <w:szCs w:val="24"/>
                <w:cs/>
              </w:rPr>
              <w:t>-</w:t>
            </w:r>
            <w:r w:rsidRPr="00A2149A">
              <w:rPr>
                <w:color w:val="000000"/>
                <w:sz w:val="24"/>
                <w:szCs w:val="24"/>
              </w:rPr>
              <w:t>ness</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rFonts w:cs="Angsana New"/>
                <w:color w:val="000000"/>
                <w:sz w:val="24"/>
                <w:szCs w:val="24"/>
                <w:cs/>
              </w:rPr>
              <w:t>.</w:t>
            </w:r>
            <w:r w:rsidRPr="00A2149A">
              <w:rPr>
                <w:color w:val="000000"/>
                <w:sz w:val="24"/>
                <w:szCs w:val="24"/>
              </w:rPr>
              <w:tab/>
              <w:t>Public</w:t>
            </w:r>
            <w:r w:rsidRPr="00A2149A">
              <w:rPr>
                <w:rFonts w:cs="Angsana New"/>
                <w:color w:val="000000"/>
                <w:sz w:val="24"/>
                <w:szCs w:val="24"/>
                <w:cs/>
              </w:rPr>
              <w:t>-</w:t>
            </w:r>
            <w:r w:rsidRPr="00A2149A">
              <w:rPr>
                <w:color w:val="000000"/>
                <w:sz w:val="24"/>
                <w:szCs w:val="24"/>
              </w:rPr>
              <w:t>mindedness</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rFonts w:cs="Angsana New"/>
                <w:color w:val="000000"/>
                <w:sz w:val="24"/>
                <w:szCs w:val="24"/>
                <w:cs/>
              </w:rPr>
              <w:t>.</w:t>
            </w:r>
            <w:r w:rsidRPr="00A2149A">
              <w:rPr>
                <w:color w:val="000000"/>
                <w:sz w:val="24"/>
                <w:szCs w:val="24"/>
              </w:rPr>
              <w:tab/>
              <w:t>Gentlemen of Assumption College</w:t>
            </w:r>
          </w:p>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A2149A" w:rsidRDefault="00B76E2D" w:rsidP="00205C40">
            <w:pPr>
              <w:rPr>
                <w:sz w:val="24"/>
                <w:szCs w:val="24"/>
                <w:lang w:val="en-GB"/>
              </w:rPr>
            </w:pPr>
            <w:r>
              <w:rPr>
                <w:b/>
                <w:bCs/>
                <w:sz w:val="24"/>
                <w:szCs w:val="24"/>
              </w:rPr>
              <w:t xml:space="preserve">2. </w:t>
            </w:r>
            <w:r w:rsidR="00205C40" w:rsidRPr="00BD3A76">
              <w:rPr>
                <w:rFonts w:cs="Angsana New"/>
                <w:sz w:val="24"/>
                <w:szCs w:val="24"/>
              </w:rPr>
              <w:t>Students will be able to form and use the present simple to provide information on a chosen country, complete conversations, and talk about their daily routine.</w:t>
            </w:r>
          </w:p>
        </w:tc>
        <w:tc>
          <w:tcPr>
            <w:tcW w:w="2410" w:type="dxa"/>
          </w:tcPr>
          <w:p w:rsidR="00693F1C" w:rsidRPr="00A2149A" w:rsidRDefault="00205C40" w:rsidP="00693F1C">
            <w:pPr>
              <w:pBdr>
                <w:top w:val="nil"/>
                <w:left w:val="nil"/>
                <w:bottom w:val="nil"/>
                <w:right w:val="nil"/>
                <w:between w:val="nil"/>
              </w:pBdr>
              <w:rPr>
                <w:color w:val="000000"/>
                <w:sz w:val="24"/>
                <w:szCs w:val="24"/>
              </w:rPr>
            </w:pPr>
            <w:r>
              <w:rPr>
                <w:color w:val="000000"/>
                <w:sz w:val="24"/>
                <w:szCs w:val="24"/>
              </w:rPr>
              <w:t xml:space="preserve">use, ask, answer, provide, complete, produce, write, form, select, </w:t>
            </w:r>
            <w:r w:rsidR="009A01FD">
              <w:rPr>
                <w:color w:val="000000"/>
                <w:sz w:val="24"/>
                <w:szCs w:val="24"/>
              </w:rPr>
              <w:t>categorize</w:t>
            </w:r>
            <w:r>
              <w:rPr>
                <w:color w:val="000000"/>
                <w:sz w:val="24"/>
                <w:szCs w:val="24"/>
              </w:rPr>
              <w:t>, relate</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A2149A" w:rsidRDefault="005E759D" w:rsidP="00205C40">
            <w:pPr>
              <w:rPr>
                <w:sz w:val="24"/>
                <w:szCs w:val="24"/>
                <w:lang w:val="en-GB"/>
              </w:rPr>
            </w:pPr>
            <w:r>
              <w:rPr>
                <w:b/>
                <w:bCs/>
                <w:sz w:val="24"/>
                <w:szCs w:val="24"/>
              </w:rPr>
              <w:t>3.</w:t>
            </w:r>
            <w:r w:rsidR="00693F1C" w:rsidRPr="00A2149A">
              <w:rPr>
                <w:rFonts w:cs="Angsana New"/>
                <w:sz w:val="24"/>
                <w:szCs w:val="24"/>
                <w:cs/>
              </w:rPr>
              <w:t xml:space="preserve"> </w:t>
            </w:r>
            <w:r w:rsidR="00AE680E">
              <w:rPr>
                <w:rFonts w:cs="Angsana New"/>
                <w:sz w:val="24"/>
                <w:szCs w:val="24"/>
              </w:rPr>
              <w:t xml:space="preserve"> </w:t>
            </w:r>
            <w:r w:rsidR="00205C40" w:rsidRPr="002B57E9">
              <w:rPr>
                <w:sz w:val="24"/>
                <w:szCs w:val="24"/>
              </w:rPr>
              <w:t>Both verbally and in writing, students will be able to use the time and adverbs of frequency to describe their own or their friend’s daily routines.</w:t>
            </w:r>
          </w:p>
        </w:tc>
        <w:tc>
          <w:tcPr>
            <w:tcW w:w="2410" w:type="dxa"/>
          </w:tcPr>
          <w:p w:rsidR="00693F1C" w:rsidRPr="00A2149A" w:rsidRDefault="00205C40" w:rsidP="00BD3A76">
            <w:pPr>
              <w:pBdr>
                <w:top w:val="nil"/>
                <w:left w:val="nil"/>
                <w:bottom w:val="nil"/>
                <w:right w:val="nil"/>
                <w:between w:val="nil"/>
              </w:pBdr>
              <w:rPr>
                <w:color w:val="000000"/>
                <w:sz w:val="24"/>
                <w:szCs w:val="24"/>
              </w:rPr>
            </w:pPr>
            <w:r>
              <w:rPr>
                <w:color w:val="000000"/>
                <w:sz w:val="24"/>
                <w:szCs w:val="24"/>
              </w:rPr>
              <w:t>write, say, arrange, form, describe, express</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A2149A" w:rsidRDefault="005E759D" w:rsidP="00205C40">
            <w:pPr>
              <w:rPr>
                <w:sz w:val="24"/>
                <w:szCs w:val="24"/>
                <w:lang w:val="en-GB"/>
              </w:rPr>
            </w:pPr>
            <w:r>
              <w:rPr>
                <w:b/>
                <w:bCs/>
                <w:sz w:val="24"/>
                <w:szCs w:val="24"/>
              </w:rPr>
              <w:t>4.</w:t>
            </w:r>
            <w:r w:rsidR="00BD3A76">
              <w:rPr>
                <w:rFonts w:cs="Angsana New"/>
                <w:sz w:val="24"/>
                <w:szCs w:val="24"/>
              </w:rPr>
              <w:t xml:space="preserve"> </w:t>
            </w:r>
            <w:r w:rsidR="00205C40" w:rsidRPr="002B57E9">
              <w:rPr>
                <w:sz w:val="24"/>
                <w:szCs w:val="24"/>
                <w:lang w:val="en-GB"/>
              </w:rPr>
              <w:t>Students will be able to recognize when to use present simple or the present continuous to describe activities which they do repeatedly or at a particular time.</w:t>
            </w:r>
          </w:p>
        </w:tc>
        <w:tc>
          <w:tcPr>
            <w:tcW w:w="2410" w:type="dxa"/>
          </w:tcPr>
          <w:p w:rsidR="00693F1C" w:rsidRPr="00BD3A76" w:rsidRDefault="00205C40" w:rsidP="008867BC">
            <w:pPr>
              <w:pBdr>
                <w:top w:val="nil"/>
                <w:left w:val="nil"/>
                <w:bottom w:val="nil"/>
                <w:right w:val="nil"/>
                <w:between w:val="nil"/>
              </w:pBdr>
              <w:rPr>
                <w:color w:val="000000"/>
                <w:sz w:val="24"/>
                <w:szCs w:val="24"/>
              </w:rPr>
            </w:pPr>
            <w:r>
              <w:rPr>
                <w:color w:val="000000"/>
                <w:sz w:val="24"/>
                <w:szCs w:val="24"/>
              </w:rPr>
              <w:t>use, ask, answer, identify, contrast</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2B57E9" w:rsidRDefault="005E759D" w:rsidP="00205C40">
            <w:pPr>
              <w:rPr>
                <w:sz w:val="24"/>
                <w:szCs w:val="24"/>
                <w:lang w:val="en-GB"/>
              </w:rPr>
            </w:pPr>
            <w:r>
              <w:rPr>
                <w:b/>
                <w:bCs/>
                <w:sz w:val="24"/>
                <w:szCs w:val="24"/>
              </w:rPr>
              <w:t xml:space="preserve">5. </w:t>
            </w:r>
            <w:r w:rsidR="002B57E9">
              <w:rPr>
                <w:b/>
                <w:bCs/>
                <w:sz w:val="24"/>
                <w:szCs w:val="24"/>
              </w:rPr>
              <w:t xml:space="preserve"> </w:t>
            </w:r>
            <w:r w:rsidR="00205C40" w:rsidRPr="002B57E9">
              <w:rPr>
                <w:sz w:val="24"/>
                <w:szCs w:val="24"/>
                <w:lang w:val="en-GB"/>
              </w:rPr>
              <w:t>Students will combine previously learned material on present simple, present continuous and daily routines to complete their writing project for Portfolio 1.</w:t>
            </w:r>
          </w:p>
        </w:tc>
        <w:tc>
          <w:tcPr>
            <w:tcW w:w="2410" w:type="dxa"/>
          </w:tcPr>
          <w:p w:rsidR="00693F1C" w:rsidRPr="00A2149A" w:rsidRDefault="00205C40" w:rsidP="002B57E9">
            <w:pPr>
              <w:pBdr>
                <w:top w:val="nil"/>
                <w:left w:val="nil"/>
                <w:bottom w:val="nil"/>
                <w:right w:val="nil"/>
                <w:between w:val="nil"/>
              </w:pBdr>
              <w:rPr>
                <w:color w:val="000000"/>
                <w:sz w:val="24"/>
                <w:szCs w:val="24"/>
              </w:rPr>
            </w:pPr>
            <w:r>
              <w:rPr>
                <w:color w:val="000000"/>
                <w:sz w:val="24"/>
                <w:szCs w:val="24"/>
              </w:rPr>
              <w:t xml:space="preserve">use, ask, answer, provide, complete, produce, write, form, select, </w:t>
            </w:r>
            <w:r w:rsidR="009A01FD">
              <w:rPr>
                <w:color w:val="000000"/>
                <w:sz w:val="24"/>
                <w:szCs w:val="24"/>
              </w:rPr>
              <w:t>categorize</w:t>
            </w:r>
            <w:r>
              <w:rPr>
                <w:color w:val="000000"/>
                <w:sz w:val="24"/>
                <w:szCs w:val="24"/>
              </w:rPr>
              <w:t>, relate</w:t>
            </w:r>
            <w:r>
              <w:rPr>
                <w:color w:val="000000"/>
                <w:sz w:val="24"/>
                <w:szCs w:val="24"/>
              </w:rPr>
              <w:t>, recognize, label, spell, express</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A2149A" w:rsidRDefault="00693F1C" w:rsidP="00205C40">
            <w:pPr>
              <w:tabs>
                <w:tab w:val="left" w:pos="162"/>
              </w:tabs>
              <w:rPr>
                <w:sz w:val="24"/>
                <w:szCs w:val="24"/>
                <w:lang w:val="en-GB"/>
              </w:rPr>
            </w:pPr>
            <w:r w:rsidRPr="00A2149A">
              <w:rPr>
                <w:b/>
                <w:bCs/>
                <w:sz w:val="24"/>
                <w:szCs w:val="24"/>
              </w:rPr>
              <w:t>6</w:t>
            </w:r>
            <w:r w:rsidR="005E759D">
              <w:rPr>
                <w:rFonts w:cs="Angsana New"/>
                <w:sz w:val="24"/>
                <w:szCs w:val="24"/>
              </w:rPr>
              <w:t>.</w:t>
            </w:r>
            <w:r w:rsidRPr="00A2149A">
              <w:rPr>
                <w:rFonts w:cs="Angsana New"/>
                <w:sz w:val="24"/>
                <w:szCs w:val="24"/>
                <w:cs/>
              </w:rPr>
              <w:t xml:space="preserve"> </w:t>
            </w:r>
            <w:r w:rsidR="00205C40" w:rsidRPr="002B57E9">
              <w:rPr>
                <w:sz w:val="24"/>
                <w:szCs w:val="24"/>
                <w:lang w:val="en-GB"/>
              </w:rPr>
              <w:t>Students will be able to recognize, spell, and pronounce specific job vocabulary while also being able to ask and answer questions based on given job descriptions.</w:t>
            </w:r>
          </w:p>
        </w:tc>
        <w:tc>
          <w:tcPr>
            <w:tcW w:w="2410" w:type="dxa"/>
          </w:tcPr>
          <w:p w:rsidR="00693F1C" w:rsidRPr="00A2149A" w:rsidRDefault="00205C40" w:rsidP="008867BC">
            <w:pPr>
              <w:pBdr>
                <w:top w:val="nil"/>
                <w:left w:val="nil"/>
                <w:bottom w:val="nil"/>
                <w:right w:val="nil"/>
                <w:between w:val="nil"/>
              </w:pBdr>
              <w:rPr>
                <w:color w:val="000000"/>
                <w:sz w:val="24"/>
                <w:szCs w:val="24"/>
              </w:rPr>
            </w:pPr>
            <w:r>
              <w:rPr>
                <w:color w:val="000000"/>
                <w:sz w:val="24"/>
                <w:szCs w:val="24"/>
              </w:rPr>
              <w:t>spell, pronounce, match, ask, give, describe</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A2149A" w:rsidRDefault="008E3FB7" w:rsidP="00205C40">
            <w:pPr>
              <w:rPr>
                <w:sz w:val="24"/>
                <w:szCs w:val="24"/>
              </w:rPr>
            </w:pPr>
            <w:r>
              <w:rPr>
                <w:b/>
                <w:bCs/>
                <w:sz w:val="24"/>
                <w:szCs w:val="24"/>
              </w:rPr>
              <w:lastRenderedPageBreak/>
              <w:t xml:space="preserve">7. </w:t>
            </w:r>
            <w:r w:rsidR="00205C40" w:rsidRPr="002B57E9">
              <w:rPr>
                <w:sz w:val="24"/>
                <w:szCs w:val="24"/>
              </w:rPr>
              <w:t>Using a variety of review activities including presentations, projects, and posters, students will revise newly learned vocabulary and grammar for their upcoming exams.</w:t>
            </w:r>
          </w:p>
        </w:tc>
        <w:tc>
          <w:tcPr>
            <w:tcW w:w="2410" w:type="dxa"/>
          </w:tcPr>
          <w:p w:rsidR="00693F1C" w:rsidRPr="00A2149A" w:rsidRDefault="00205C40" w:rsidP="008867BC">
            <w:pPr>
              <w:pBdr>
                <w:top w:val="nil"/>
                <w:left w:val="nil"/>
                <w:bottom w:val="nil"/>
                <w:right w:val="nil"/>
                <w:between w:val="nil"/>
              </w:pBdr>
              <w:rPr>
                <w:color w:val="000000"/>
                <w:sz w:val="24"/>
                <w:szCs w:val="24"/>
              </w:rPr>
            </w:pPr>
            <w:r>
              <w:rPr>
                <w:color w:val="000000"/>
                <w:sz w:val="24"/>
                <w:szCs w:val="24"/>
              </w:rPr>
              <w:t xml:space="preserve">use, ask, answer, provide, complete, produce, write, form, select, </w:t>
            </w:r>
            <w:r w:rsidR="009A01FD">
              <w:rPr>
                <w:color w:val="000000"/>
                <w:sz w:val="24"/>
                <w:szCs w:val="24"/>
              </w:rPr>
              <w:t>categorize</w:t>
            </w:r>
            <w:r>
              <w:rPr>
                <w:color w:val="000000"/>
                <w:sz w:val="24"/>
                <w:szCs w:val="24"/>
              </w:rPr>
              <w:t>, relate, recognize, label, spell, express</w:t>
            </w:r>
            <w:r>
              <w:rPr>
                <w:color w:val="000000"/>
                <w:sz w:val="24"/>
                <w:szCs w:val="24"/>
              </w:rPr>
              <w:t>, design</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A2149A" w:rsidRDefault="008E3FB7" w:rsidP="00205C40">
            <w:pPr>
              <w:rPr>
                <w:sz w:val="24"/>
                <w:szCs w:val="24"/>
                <w:lang w:val="en-GB"/>
              </w:rPr>
            </w:pPr>
            <w:r>
              <w:rPr>
                <w:b/>
                <w:bCs/>
                <w:sz w:val="24"/>
                <w:szCs w:val="24"/>
              </w:rPr>
              <w:t xml:space="preserve">8. </w:t>
            </w:r>
            <w:r w:rsidR="00205C40" w:rsidRPr="003A216F">
              <w:rPr>
                <w:sz w:val="24"/>
                <w:szCs w:val="24"/>
              </w:rPr>
              <w:t>Students will be able to correctly use the genitive</w:t>
            </w:r>
            <w:r w:rsidR="00205C40">
              <w:rPr>
                <w:sz w:val="24"/>
                <w:szCs w:val="24"/>
              </w:rPr>
              <w:t xml:space="preserve">  </w:t>
            </w:r>
            <w:r w:rsidR="00205C40" w:rsidRPr="003A216F">
              <w:rPr>
                <w:sz w:val="24"/>
                <w:szCs w:val="24"/>
              </w:rPr>
              <w:t>‘s and s’ and be able to ask about the ownership of everyday items.</w:t>
            </w:r>
          </w:p>
        </w:tc>
        <w:tc>
          <w:tcPr>
            <w:tcW w:w="2410" w:type="dxa"/>
          </w:tcPr>
          <w:p w:rsidR="00693F1C" w:rsidRPr="00A2149A" w:rsidRDefault="00205C40" w:rsidP="008867BC">
            <w:pPr>
              <w:pBdr>
                <w:top w:val="nil"/>
                <w:left w:val="nil"/>
                <w:bottom w:val="nil"/>
                <w:right w:val="nil"/>
                <w:between w:val="nil"/>
              </w:pBdr>
              <w:rPr>
                <w:color w:val="000000"/>
                <w:sz w:val="24"/>
                <w:szCs w:val="24"/>
              </w:rPr>
            </w:pPr>
            <w:r>
              <w:rPr>
                <w:color w:val="000000"/>
                <w:sz w:val="24"/>
                <w:szCs w:val="24"/>
              </w:rPr>
              <w:t>use, ask, answer</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3A216F" w:rsidRPr="00A2149A" w:rsidTr="00693F1C">
        <w:tc>
          <w:tcPr>
            <w:tcW w:w="5335" w:type="dxa"/>
          </w:tcPr>
          <w:p w:rsidR="003A216F" w:rsidRPr="002B57E9" w:rsidRDefault="003A216F" w:rsidP="00205C40">
            <w:pPr>
              <w:rPr>
                <w:sz w:val="24"/>
                <w:szCs w:val="24"/>
                <w:lang w:val="en-GB"/>
              </w:rPr>
            </w:pPr>
            <w:r>
              <w:rPr>
                <w:b/>
                <w:bCs/>
                <w:sz w:val="24"/>
                <w:szCs w:val="24"/>
              </w:rPr>
              <w:t xml:space="preserve">9. </w:t>
            </w:r>
            <w:r w:rsidR="00205C40" w:rsidRPr="003A216F">
              <w:rPr>
                <w:sz w:val="24"/>
                <w:szCs w:val="24"/>
              </w:rPr>
              <w:t>In the context of food, students will be able to label, spell, pronounce and categorize new vocabulary, while recognizing when to use some, any and no, according to whether the item is countable or uncountable.</w:t>
            </w:r>
          </w:p>
        </w:tc>
        <w:tc>
          <w:tcPr>
            <w:tcW w:w="2410" w:type="dxa"/>
          </w:tcPr>
          <w:p w:rsidR="003A216F" w:rsidRPr="00A2149A" w:rsidRDefault="00205C40" w:rsidP="003A216F">
            <w:pPr>
              <w:pBdr>
                <w:top w:val="nil"/>
                <w:left w:val="nil"/>
                <w:bottom w:val="nil"/>
                <w:right w:val="nil"/>
                <w:between w:val="nil"/>
              </w:pBdr>
              <w:rPr>
                <w:color w:val="000000"/>
                <w:sz w:val="24"/>
                <w:szCs w:val="24"/>
              </w:rPr>
            </w:pPr>
            <w:r>
              <w:rPr>
                <w:color w:val="000000"/>
                <w:sz w:val="24"/>
                <w:szCs w:val="24"/>
              </w:rPr>
              <w:t>label, spell, pronounce, classify, categorize, form, use</w:t>
            </w:r>
          </w:p>
        </w:tc>
        <w:tc>
          <w:tcPr>
            <w:tcW w:w="2410" w:type="dxa"/>
            <w:vMerge/>
          </w:tcPr>
          <w:p w:rsidR="003A216F" w:rsidRPr="00A2149A" w:rsidRDefault="003A216F" w:rsidP="003A216F">
            <w:pPr>
              <w:pBdr>
                <w:top w:val="nil"/>
                <w:left w:val="nil"/>
                <w:bottom w:val="nil"/>
                <w:right w:val="nil"/>
                <w:between w:val="nil"/>
              </w:pBdr>
              <w:rPr>
                <w:color w:val="000000"/>
                <w:sz w:val="24"/>
                <w:szCs w:val="24"/>
              </w:rPr>
            </w:pPr>
          </w:p>
        </w:tc>
        <w:tc>
          <w:tcPr>
            <w:tcW w:w="2267" w:type="dxa"/>
            <w:vMerge/>
          </w:tcPr>
          <w:p w:rsidR="003A216F" w:rsidRPr="00A2149A" w:rsidRDefault="003A216F" w:rsidP="003A216F">
            <w:pPr>
              <w:pBdr>
                <w:top w:val="nil"/>
                <w:left w:val="nil"/>
                <w:bottom w:val="nil"/>
                <w:right w:val="nil"/>
                <w:between w:val="nil"/>
              </w:pBdr>
              <w:rPr>
                <w:color w:val="000000"/>
                <w:sz w:val="24"/>
                <w:szCs w:val="24"/>
              </w:rPr>
            </w:pPr>
          </w:p>
        </w:tc>
        <w:tc>
          <w:tcPr>
            <w:tcW w:w="2552" w:type="dxa"/>
            <w:vMerge/>
          </w:tcPr>
          <w:p w:rsidR="003A216F" w:rsidRPr="00A2149A" w:rsidRDefault="003A216F" w:rsidP="003A216F">
            <w:pPr>
              <w:pBdr>
                <w:top w:val="nil"/>
                <w:left w:val="nil"/>
                <w:bottom w:val="nil"/>
                <w:right w:val="nil"/>
                <w:between w:val="nil"/>
              </w:pBdr>
              <w:tabs>
                <w:tab w:val="left" w:pos="318"/>
              </w:tabs>
              <w:ind w:left="34"/>
              <w:rPr>
                <w:color w:val="000000"/>
                <w:sz w:val="24"/>
                <w:szCs w:val="24"/>
              </w:rPr>
            </w:pPr>
          </w:p>
        </w:tc>
      </w:tr>
      <w:tr w:rsidR="003A216F" w:rsidRPr="00A2149A" w:rsidTr="00693F1C">
        <w:tc>
          <w:tcPr>
            <w:tcW w:w="5335" w:type="dxa"/>
          </w:tcPr>
          <w:p w:rsidR="003A216F" w:rsidRPr="003A216F" w:rsidRDefault="003A216F" w:rsidP="00205C40">
            <w:pPr>
              <w:rPr>
                <w:sz w:val="24"/>
                <w:szCs w:val="24"/>
              </w:rPr>
            </w:pPr>
            <w:r>
              <w:rPr>
                <w:b/>
                <w:bCs/>
                <w:sz w:val="24"/>
                <w:szCs w:val="24"/>
              </w:rPr>
              <w:t xml:space="preserve">10. </w:t>
            </w:r>
            <w:r w:rsidR="00205C40" w:rsidRPr="003A216F">
              <w:rPr>
                <w:sz w:val="24"/>
                <w:szCs w:val="24"/>
              </w:rPr>
              <w:t>Using the context of a shopping trip, students will be able to say and write prices in words whilst using possessive adjectives and pronouns in a dialogue</w:t>
            </w:r>
            <w:r w:rsidR="00205C40">
              <w:rPr>
                <w:sz w:val="24"/>
                <w:szCs w:val="24"/>
              </w:rPr>
              <w:t>.</w:t>
            </w:r>
          </w:p>
        </w:tc>
        <w:tc>
          <w:tcPr>
            <w:tcW w:w="2410" w:type="dxa"/>
          </w:tcPr>
          <w:p w:rsidR="003A216F" w:rsidRPr="00A2149A" w:rsidRDefault="009A01FD" w:rsidP="003A216F">
            <w:pPr>
              <w:pBdr>
                <w:top w:val="nil"/>
                <w:left w:val="nil"/>
                <w:bottom w:val="nil"/>
                <w:right w:val="nil"/>
                <w:between w:val="nil"/>
              </w:pBdr>
              <w:rPr>
                <w:color w:val="000000"/>
                <w:sz w:val="24"/>
                <w:szCs w:val="24"/>
              </w:rPr>
            </w:pPr>
            <w:r>
              <w:rPr>
                <w:color w:val="000000"/>
                <w:sz w:val="24"/>
                <w:szCs w:val="24"/>
              </w:rPr>
              <w:t>use, ask, answer</w:t>
            </w:r>
            <w:r>
              <w:rPr>
                <w:color w:val="000000"/>
                <w:sz w:val="24"/>
                <w:szCs w:val="24"/>
              </w:rPr>
              <w:t xml:space="preserve">, </w:t>
            </w:r>
            <w:r>
              <w:rPr>
                <w:color w:val="000000"/>
                <w:sz w:val="24"/>
                <w:szCs w:val="24"/>
              </w:rPr>
              <w:t>label, spell, pronounce,</w:t>
            </w:r>
            <w:r>
              <w:rPr>
                <w:color w:val="000000"/>
                <w:sz w:val="24"/>
                <w:szCs w:val="24"/>
              </w:rPr>
              <w:t xml:space="preserve"> classify, categorize, form</w:t>
            </w:r>
          </w:p>
        </w:tc>
        <w:tc>
          <w:tcPr>
            <w:tcW w:w="2410" w:type="dxa"/>
            <w:vMerge/>
          </w:tcPr>
          <w:p w:rsidR="003A216F" w:rsidRPr="00A2149A" w:rsidRDefault="003A216F" w:rsidP="003A216F">
            <w:pPr>
              <w:pBdr>
                <w:top w:val="nil"/>
                <w:left w:val="nil"/>
                <w:bottom w:val="nil"/>
                <w:right w:val="nil"/>
                <w:between w:val="nil"/>
              </w:pBdr>
              <w:rPr>
                <w:color w:val="000000"/>
                <w:sz w:val="24"/>
                <w:szCs w:val="24"/>
              </w:rPr>
            </w:pPr>
          </w:p>
        </w:tc>
        <w:tc>
          <w:tcPr>
            <w:tcW w:w="2267" w:type="dxa"/>
            <w:vMerge/>
          </w:tcPr>
          <w:p w:rsidR="003A216F" w:rsidRPr="00A2149A" w:rsidRDefault="003A216F" w:rsidP="003A216F">
            <w:pPr>
              <w:pBdr>
                <w:top w:val="nil"/>
                <w:left w:val="nil"/>
                <w:bottom w:val="nil"/>
                <w:right w:val="nil"/>
                <w:between w:val="nil"/>
              </w:pBdr>
              <w:rPr>
                <w:color w:val="000000"/>
                <w:sz w:val="24"/>
                <w:szCs w:val="24"/>
              </w:rPr>
            </w:pPr>
          </w:p>
        </w:tc>
        <w:tc>
          <w:tcPr>
            <w:tcW w:w="2552" w:type="dxa"/>
            <w:vMerge/>
          </w:tcPr>
          <w:p w:rsidR="003A216F" w:rsidRPr="00A2149A" w:rsidRDefault="003A216F" w:rsidP="003A216F">
            <w:pPr>
              <w:pBdr>
                <w:top w:val="nil"/>
                <w:left w:val="nil"/>
                <w:bottom w:val="nil"/>
                <w:right w:val="nil"/>
                <w:between w:val="nil"/>
              </w:pBdr>
              <w:tabs>
                <w:tab w:val="left" w:pos="318"/>
              </w:tabs>
              <w:ind w:left="34"/>
              <w:rPr>
                <w:color w:val="000000"/>
                <w:sz w:val="24"/>
                <w:szCs w:val="24"/>
              </w:rPr>
            </w:pPr>
          </w:p>
        </w:tc>
      </w:tr>
      <w:tr w:rsidR="003A216F" w:rsidRPr="00A2149A" w:rsidTr="00693F1C">
        <w:tc>
          <w:tcPr>
            <w:tcW w:w="5335" w:type="dxa"/>
          </w:tcPr>
          <w:p w:rsidR="003A216F" w:rsidRPr="003A216F" w:rsidRDefault="003A216F" w:rsidP="00205C40">
            <w:pPr>
              <w:rPr>
                <w:sz w:val="24"/>
                <w:szCs w:val="24"/>
              </w:rPr>
            </w:pPr>
            <w:r>
              <w:rPr>
                <w:b/>
                <w:bCs/>
                <w:sz w:val="24"/>
                <w:szCs w:val="24"/>
              </w:rPr>
              <w:t xml:space="preserve">11. </w:t>
            </w:r>
            <w:r w:rsidR="00205C40" w:rsidRPr="003A216F">
              <w:rPr>
                <w:sz w:val="24"/>
                <w:szCs w:val="24"/>
              </w:rPr>
              <w:t>Students will be able to label, spell and pronounce a range of sports vocabulary which they have ordered using verbs of emotion whilst also identifying whether they are collated with play, go or do.</w:t>
            </w:r>
          </w:p>
        </w:tc>
        <w:tc>
          <w:tcPr>
            <w:tcW w:w="2410" w:type="dxa"/>
          </w:tcPr>
          <w:p w:rsidR="003A216F" w:rsidRPr="00A2149A" w:rsidRDefault="009A01FD" w:rsidP="003A216F">
            <w:pPr>
              <w:pBdr>
                <w:top w:val="nil"/>
                <w:left w:val="nil"/>
                <w:bottom w:val="nil"/>
                <w:right w:val="nil"/>
                <w:between w:val="nil"/>
              </w:pBdr>
              <w:rPr>
                <w:color w:val="000000"/>
                <w:sz w:val="24"/>
                <w:szCs w:val="24"/>
              </w:rPr>
            </w:pPr>
            <w:r>
              <w:rPr>
                <w:color w:val="000000"/>
                <w:sz w:val="24"/>
                <w:szCs w:val="24"/>
              </w:rPr>
              <w:t>label, spell, pronounce, identify, order, produce, give</w:t>
            </w:r>
          </w:p>
        </w:tc>
        <w:tc>
          <w:tcPr>
            <w:tcW w:w="2410" w:type="dxa"/>
            <w:vMerge/>
          </w:tcPr>
          <w:p w:rsidR="003A216F" w:rsidRPr="00A2149A" w:rsidRDefault="003A216F" w:rsidP="003A216F">
            <w:pPr>
              <w:pBdr>
                <w:top w:val="nil"/>
                <w:left w:val="nil"/>
                <w:bottom w:val="nil"/>
                <w:right w:val="nil"/>
                <w:between w:val="nil"/>
              </w:pBdr>
              <w:rPr>
                <w:color w:val="000000"/>
                <w:sz w:val="24"/>
                <w:szCs w:val="24"/>
              </w:rPr>
            </w:pPr>
          </w:p>
        </w:tc>
        <w:tc>
          <w:tcPr>
            <w:tcW w:w="2267" w:type="dxa"/>
            <w:vMerge/>
          </w:tcPr>
          <w:p w:rsidR="003A216F" w:rsidRPr="00A2149A" w:rsidRDefault="003A216F" w:rsidP="003A216F">
            <w:pPr>
              <w:pBdr>
                <w:top w:val="nil"/>
                <w:left w:val="nil"/>
                <w:bottom w:val="nil"/>
                <w:right w:val="nil"/>
                <w:between w:val="nil"/>
              </w:pBdr>
              <w:rPr>
                <w:color w:val="000000"/>
                <w:sz w:val="24"/>
                <w:szCs w:val="24"/>
              </w:rPr>
            </w:pPr>
          </w:p>
        </w:tc>
        <w:tc>
          <w:tcPr>
            <w:tcW w:w="2552" w:type="dxa"/>
            <w:vMerge/>
          </w:tcPr>
          <w:p w:rsidR="003A216F" w:rsidRPr="00A2149A" w:rsidRDefault="003A216F" w:rsidP="003A216F">
            <w:pPr>
              <w:pBdr>
                <w:top w:val="nil"/>
                <w:left w:val="nil"/>
                <w:bottom w:val="nil"/>
                <w:right w:val="nil"/>
                <w:between w:val="nil"/>
              </w:pBdr>
              <w:tabs>
                <w:tab w:val="left" w:pos="318"/>
              </w:tabs>
              <w:ind w:left="34"/>
              <w:rPr>
                <w:color w:val="000000"/>
                <w:sz w:val="24"/>
                <w:szCs w:val="24"/>
              </w:rPr>
            </w:pPr>
          </w:p>
        </w:tc>
      </w:tr>
      <w:tr w:rsidR="003A216F" w:rsidRPr="00A2149A" w:rsidTr="00693F1C">
        <w:tc>
          <w:tcPr>
            <w:tcW w:w="5335" w:type="dxa"/>
          </w:tcPr>
          <w:p w:rsidR="003A216F" w:rsidRPr="003A216F" w:rsidRDefault="003A216F" w:rsidP="00205C40">
            <w:pPr>
              <w:rPr>
                <w:sz w:val="24"/>
                <w:szCs w:val="24"/>
              </w:rPr>
            </w:pPr>
            <w:r>
              <w:rPr>
                <w:b/>
                <w:bCs/>
                <w:sz w:val="24"/>
                <w:szCs w:val="24"/>
              </w:rPr>
              <w:t xml:space="preserve">12. </w:t>
            </w:r>
            <w:r w:rsidR="00205C40" w:rsidRPr="003A216F">
              <w:rPr>
                <w:sz w:val="24"/>
                <w:szCs w:val="24"/>
              </w:rPr>
              <w:t>Students will be able to pronounce, spell, and label parts of the body before using affirmative and negative imperatives to write a set of instructions.</w:t>
            </w:r>
          </w:p>
        </w:tc>
        <w:tc>
          <w:tcPr>
            <w:tcW w:w="2410" w:type="dxa"/>
          </w:tcPr>
          <w:p w:rsidR="003A216F" w:rsidRPr="00A2149A" w:rsidRDefault="009A01FD" w:rsidP="003A216F">
            <w:pPr>
              <w:pBdr>
                <w:top w:val="nil"/>
                <w:left w:val="nil"/>
                <w:bottom w:val="nil"/>
                <w:right w:val="nil"/>
                <w:between w:val="nil"/>
              </w:pBdr>
              <w:rPr>
                <w:color w:val="000000"/>
                <w:sz w:val="24"/>
                <w:szCs w:val="24"/>
              </w:rPr>
            </w:pPr>
            <w:r>
              <w:rPr>
                <w:color w:val="000000"/>
                <w:sz w:val="24"/>
                <w:szCs w:val="24"/>
              </w:rPr>
              <w:t>pronounce, spell, label, follow, speak, give, write</w:t>
            </w:r>
          </w:p>
        </w:tc>
        <w:tc>
          <w:tcPr>
            <w:tcW w:w="2410" w:type="dxa"/>
            <w:vMerge/>
          </w:tcPr>
          <w:p w:rsidR="003A216F" w:rsidRPr="00A2149A" w:rsidRDefault="003A216F" w:rsidP="003A216F">
            <w:pPr>
              <w:pBdr>
                <w:top w:val="nil"/>
                <w:left w:val="nil"/>
                <w:bottom w:val="nil"/>
                <w:right w:val="nil"/>
                <w:between w:val="nil"/>
              </w:pBdr>
              <w:rPr>
                <w:color w:val="000000"/>
                <w:sz w:val="24"/>
                <w:szCs w:val="24"/>
              </w:rPr>
            </w:pPr>
          </w:p>
        </w:tc>
        <w:tc>
          <w:tcPr>
            <w:tcW w:w="2267" w:type="dxa"/>
            <w:vMerge/>
          </w:tcPr>
          <w:p w:rsidR="003A216F" w:rsidRPr="00A2149A" w:rsidRDefault="003A216F" w:rsidP="003A216F">
            <w:pPr>
              <w:pBdr>
                <w:top w:val="nil"/>
                <w:left w:val="nil"/>
                <w:bottom w:val="nil"/>
                <w:right w:val="nil"/>
                <w:between w:val="nil"/>
              </w:pBdr>
              <w:rPr>
                <w:color w:val="000000"/>
                <w:sz w:val="24"/>
                <w:szCs w:val="24"/>
              </w:rPr>
            </w:pPr>
          </w:p>
        </w:tc>
        <w:tc>
          <w:tcPr>
            <w:tcW w:w="2552" w:type="dxa"/>
            <w:vMerge/>
          </w:tcPr>
          <w:p w:rsidR="003A216F" w:rsidRPr="00A2149A" w:rsidRDefault="003A216F" w:rsidP="003A216F">
            <w:pPr>
              <w:pBdr>
                <w:top w:val="nil"/>
                <w:left w:val="nil"/>
                <w:bottom w:val="nil"/>
                <w:right w:val="nil"/>
                <w:between w:val="nil"/>
              </w:pBdr>
              <w:tabs>
                <w:tab w:val="left" w:pos="318"/>
              </w:tabs>
              <w:ind w:left="34"/>
              <w:rPr>
                <w:color w:val="000000"/>
                <w:sz w:val="24"/>
                <w:szCs w:val="24"/>
              </w:rPr>
            </w:pPr>
          </w:p>
        </w:tc>
      </w:tr>
      <w:tr w:rsidR="003A216F" w:rsidRPr="00A2149A" w:rsidTr="00693F1C">
        <w:tc>
          <w:tcPr>
            <w:tcW w:w="5335" w:type="dxa"/>
          </w:tcPr>
          <w:p w:rsidR="003A216F" w:rsidRPr="003A216F" w:rsidRDefault="003A216F" w:rsidP="00205C40">
            <w:pPr>
              <w:rPr>
                <w:sz w:val="24"/>
                <w:szCs w:val="24"/>
              </w:rPr>
            </w:pPr>
            <w:r>
              <w:rPr>
                <w:b/>
                <w:bCs/>
                <w:sz w:val="24"/>
                <w:szCs w:val="24"/>
              </w:rPr>
              <w:t xml:space="preserve">13. </w:t>
            </w:r>
            <w:r w:rsidR="00205C40" w:rsidRPr="003A216F">
              <w:rPr>
                <w:sz w:val="24"/>
                <w:szCs w:val="24"/>
              </w:rPr>
              <w:t>Students will produce rules using imperatives or must/mustn’t and also create positive, negative, and questi</w:t>
            </w:r>
            <w:r w:rsidR="00205C40">
              <w:rPr>
                <w:sz w:val="24"/>
                <w:szCs w:val="24"/>
              </w:rPr>
              <w:t>on sentences using ‘going to’.</w:t>
            </w:r>
          </w:p>
        </w:tc>
        <w:tc>
          <w:tcPr>
            <w:tcW w:w="2410" w:type="dxa"/>
          </w:tcPr>
          <w:p w:rsidR="003A216F" w:rsidRPr="00A2149A" w:rsidRDefault="009A01FD" w:rsidP="003A216F">
            <w:pPr>
              <w:pBdr>
                <w:top w:val="nil"/>
                <w:left w:val="nil"/>
                <w:bottom w:val="nil"/>
                <w:right w:val="nil"/>
                <w:between w:val="nil"/>
              </w:pBdr>
              <w:rPr>
                <w:color w:val="000000"/>
                <w:sz w:val="24"/>
                <w:szCs w:val="24"/>
              </w:rPr>
            </w:pPr>
            <w:r>
              <w:rPr>
                <w:color w:val="000000"/>
                <w:sz w:val="24"/>
                <w:szCs w:val="24"/>
              </w:rPr>
              <w:t>write, choose, produce, use</w:t>
            </w:r>
          </w:p>
        </w:tc>
        <w:tc>
          <w:tcPr>
            <w:tcW w:w="2410" w:type="dxa"/>
            <w:vMerge/>
          </w:tcPr>
          <w:p w:rsidR="003A216F" w:rsidRPr="00A2149A" w:rsidRDefault="003A216F" w:rsidP="003A216F">
            <w:pPr>
              <w:pBdr>
                <w:top w:val="nil"/>
                <w:left w:val="nil"/>
                <w:bottom w:val="nil"/>
                <w:right w:val="nil"/>
                <w:between w:val="nil"/>
              </w:pBdr>
              <w:rPr>
                <w:color w:val="000000"/>
                <w:sz w:val="24"/>
                <w:szCs w:val="24"/>
              </w:rPr>
            </w:pPr>
          </w:p>
        </w:tc>
        <w:tc>
          <w:tcPr>
            <w:tcW w:w="2267" w:type="dxa"/>
            <w:vMerge/>
          </w:tcPr>
          <w:p w:rsidR="003A216F" w:rsidRPr="00A2149A" w:rsidRDefault="003A216F" w:rsidP="003A216F">
            <w:pPr>
              <w:pBdr>
                <w:top w:val="nil"/>
                <w:left w:val="nil"/>
                <w:bottom w:val="nil"/>
                <w:right w:val="nil"/>
                <w:between w:val="nil"/>
              </w:pBdr>
              <w:rPr>
                <w:color w:val="000000"/>
                <w:sz w:val="24"/>
                <w:szCs w:val="24"/>
              </w:rPr>
            </w:pPr>
          </w:p>
        </w:tc>
        <w:tc>
          <w:tcPr>
            <w:tcW w:w="2552" w:type="dxa"/>
            <w:vMerge/>
          </w:tcPr>
          <w:p w:rsidR="003A216F" w:rsidRPr="00A2149A" w:rsidRDefault="003A216F" w:rsidP="003A216F">
            <w:pPr>
              <w:pBdr>
                <w:top w:val="nil"/>
                <w:left w:val="nil"/>
                <w:bottom w:val="nil"/>
                <w:right w:val="nil"/>
                <w:between w:val="nil"/>
              </w:pBdr>
              <w:tabs>
                <w:tab w:val="left" w:pos="318"/>
              </w:tabs>
              <w:ind w:left="34"/>
              <w:rPr>
                <w:color w:val="000000"/>
                <w:sz w:val="24"/>
                <w:szCs w:val="24"/>
              </w:rPr>
            </w:pPr>
          </w:p>
        </w:tc>
      </w:tr>
      <w:tr w:rsidR="003A216F" w:rsidRPr="00A2149A" w:rsidTr="00693F1C">
        <w:tc>
          <w:tcPr>
            <w:tcW w:w="5335" w:type="dxa"/>
          </w:tcPr>
          <w:p w:rsidR="003A216F" w:rsidRPr="003A216F" w:rsidRDefault="003A216F" w:rsidP="00205C40">
            <w:pPr>
              <w:rPr>
                <w:sz w:val="24"/>
                <w:szCs w:val="24"/>
              </w:rPr>
            </w:pPr>
            <w:r>
              <w:rPr>
                <w:b/>
                <w:bCs/>
                <w:sz w:val="24"/>
                <w:szCs w:val="24"/>
              </w:rPr>
              <w:t xml:space="preserve">14. </w:t>
            </w:r>
            <w:r w:rsidR="00205C40" w:rsidRPr="003A216F">
              <w:rPr>
                <w:sz w:val="24"/>
                <w:szCs w:val="24"/>
              </w:rPr>
              <w:t>Students will combine previously learned material on prices, verbs of emotion+ gerunds, countable and uncountable nouns, and some, no, and any to complete their script writing project for Portfolio 2.</w:t>
            </w:r>
          </w:p>
        </w:tc>
        <w:tc>
          <w:tcPr>
            <w:tcW w:w="2410" w:type="dxa"/>
          </w:tcPr>
          <w:p w:rsidR="003A216F" w:rsidRPr="00A2149A" w:rsidRDefault="009A01FD" w:rsidP="003A216F">
            <w:pPr>
              <w:pBdr>
                <w:top w:val="nil"/>
                <w:left w:val="nil"/>
                <w:bottom w:val="nil"/>
                <w:right w:val="nil"/>
                <w:between w:val="nil"/>
              </w:pBdr>
              <w:rPr>
                <w:color w:val="000000"/>
                <w:sz w:val="24"/>
                <w:szCs w:val="24"/>
              </w:rPr>
            </w:pPr>
            <w:r>
              <w:rPr>
                <w:color w:val="000000"/>
                <w:sz w:val="24"/>
                <w:szCs w:val="24"/>
              </w:rPr>
              <w:t>pronounce, spell, label, follow, speak, give, write</w:t>
            </w:r>
            <w:r>
              <w:rPr>
                <w:color w:val="000000"/>
                <w:sz w:val="24"/>
                <w:szCs w:val="24"/>
              </w:rPr>
              <w:t xml:space="preserve">, </w:t>
            </w:r>
            <w:r>
              <w:rPr>
                <w:color w:val="000000"/>
                <w:sz w:val="24"/>
                <w:szCs w:val="24"/>
              </w:rPr>
              <w:t>use, ask, answer, label, spell, pronounce,</w:t>
            </w:r>
            <w:r>
              <w:rPr>
                <w:color w:val="000000"/>
                <w:sz w:val="24"/>
                <w:szCs w:val="24"/>
              </w:rPr>
              <w:t xml:space="preserve"> classify, categorize, form</w:t>
            </w:r>
          </w:p>
        </w:tc>
        <w:tc>
          <w:tcPr>
            <w:tcW w:w="2410" w:type="dxa"/>
            <w:vMerge/>
          </w:tcPr>
          <w:p w:rsidR="003A216F" w:rsidRPr="00A2149A" w:rsidRDefault="003A216F" w:rsidP="003A216F">
            <w:pPr>
              <w:pBdr>
                <w:top w:val="nil"/>
                <w:left w:val="nil"/>
                <w:bottom w:val="nil"/>
                <w:right w:val="nil"/>
                <w:between w:val="nil"/>
              </w:pBdr>
              <w:rPr>
                <w:color w:val="000000"/>
                <w:sz w:val="24"/>
                <w:szCs w:val="24"/>
              </w:rPr>
            </w:pPr>
          </w:p>
        </w:tc>
        <w:tc>
          <w:tcPr>
            <w:tcW w:w="2267" w:type="dxa"/>
            <w:vMerge/>
          </w:tcPr>
          <w:p w:rsidR="003A216F" w:rsidRPr="00A2149A" w:rsidRDefault="003A216F" w:rsidP="003A216F">
            <w:pPr>
              <w:pBdr>
                <w:top w:val="nil"/>
                <w:left w:val="nil"/>
                <w:bottom w:val="nil"/>
                <w:right w:val="nil"/>
                <w:between w:val="nil"/>
              </w:pBdr>
              <w:rPr>
                <w:color w:val="000000"/>
                <w:sz w:val="24"/>
                <w:szCs w:val="24"/>
              </w:rPr>
            </w:pPr>
          </w:p>
        </w:tc>
        <w:tc>
          <w:tcPr>
            <w:tcW w:w="2552" w:type="dxa"/>
            <w:vMerge/>
          </w:tcPr>
          <w:p w:rsidR="003A216F" w:rsidRPr="00A2149A" w:rsidRDefault="003A216F" w:rsidP="003A216F">
            <w:pPr>
              <w:pBdr>
                <w:top w:val="nil"/>
                <w:left w:val="nil"/>
                <w:bottom w:val="nil"/>
                <w:right w:val="nil"/>
                <w:between w:val="nil"/>
              </w:pBdr>
              <w:tabs>
                <w:tab w:val="left" w:pos="318"/>
              </w:tabs>
              <w:ind w:left="34"/>
              <w:rPr>
                <w:color w:val="000000"/>
                <w:sz w:val="24"/>
                <w:szCs w:val="24"/>
              </w:rPr>
            </w:pPr>
          </w:p>
        </w:tc>
      </w:tr>
      <w:tr w:rsidR="003A216F" w:rsidRPr="00A2149A" w:rsidTr="00693F1C">
        <w:tc>
          <w:tcPr>
            <w:tcW w:w="5335" w:type="dxa"/>
          </w:tcPr>
          <w:p w:rsidR="003A216F" w:rsidRPr="003A216F" w:rsidRDefault="003A216F" w:rsidP="00205C40">
            <w:pPr>
              <w:rPr>
                <w:sz w:val="24"/>
                <w:szCs w:val="24"/>
              </w:rPr>
            </w:pPr>
            <w:r>
              <w:rPr>
                <w:b/>
                <w:bCs/>
                <w:sz w:val="24"/>
                <w:szCs w:val="24"/>
              </w:rPr>
              <w:lastRenderedPageBreak/>
              <w:t xml:space="preserve">15. </w:t>
            </w:r>
            <w:r w:rsidR="00205C40" w:rsidRPr="003A216F">
              <w:rPr>
                <w:sz w:val="24"/>
                <w:szCs w:val="24"/>
              </w:rPr>
              <w:t>Students will revisit countable and uncountable nouns and will be able to use them with correct plurality and use this knowledge to accurately select much, many, a lot of, a little or a few to complete gap fills.</w:t>
            </w:r>
          </w:p>
        </w:tc>
        <w:tc>
          <w:tcPr>
            <w:tcW w:w="2410" w:type="dxa"/>
          </w:tcPr>
          <w:p w:rsidR="003A216F" w:rsidRPr="00A2149A" w:rsidRDefault="009A01FD" w:rsidP="003A216F">
            <w:pPr>
              <w:pBdr>
                <w:top w:val="nil"/>
                <w:left w:val="nil"/>
                <w:bottom w:val="nil"/>
                <w:right w:val="nil"/>
                <w:between w:val="nil"/>
              </w:pBdr>
              <w:rPr>
                <w:color w:val="000000"/>
                <w:sz w:val="24"/>
                <w:szCs w:val="24"/>
              </w:rPr>
            </w:pPr>
            <w:r>
              <w:rPr>
                <w:color w:val="000000"/>
                <w:sz w:val="24"/>
                <w:szCs w:val="24"/>
              </w:rPr>
              <w:t>differentiate, categorize, use, select</w:t>
            </w:r>
            <w:bookmarkStart w:id="0" w:name="_GoBack"/>
            <w:bookmarkEnd w:id="0"/>
          </w:p>
        </w:tc>
        <w:tc>
          <w:tcPr>
            <w:tcW w:w="2410" w:type="dxa"/>
            <w:vMerge/>
          </w:tcPr>
          <w:p w:rsidR="003A216F" w:rsidRPr="00A2149A" w:rsidRDefault="003A216F" w:rsidP="003A216F">
            <w:pPr>
              <w:pBdr>
                <w:top w:val="nil"/>
                <w:left w:val="nil"/>
                <w:bottom w:val="nil"/>
                <w:right w:val="nil"/>
                <w:between w:val="nil"/>
              </w:pBdr>
              <w:rPr>
                <w:color w:val="000000"/>
                <w:sz w:val="24"/>
                <w:szCs w:val="24"/>
              </w:rPr>
            </w:pPr>
          </w:p>
        </w:tc>
        <w:tc>
          <w:tcPr>
            <w:tcW w:w="2267" w:type="dxa"/>
            <w:vMerge/>
          </w:tcPr>
          <w:p w:rsidR="003A216F" w:rsidRPr="00A2149A" w:rsidRDefault="003A216F" w:rsidP="003A216F">
            <w:pPr>
              <w:pBdr>
                <w:top w:val="nil"/>
                <w:left w:val="nil"/>
                <w:bottom w:val="nil"/>
                <w:right w:val="nil"/>
                <w:between w:val="nil"/>
              </w:pBdr>
              <w:rPr>
                <w:color w:val="000000"/>
                <w:sz w:val="24"/>
                <w:szCs w:val="24"/>
              </w:rPr>
            </w:pPr>
          </w:p>
        </w:tc>
        <w:tc>
          <w:tcPr>
            <w:tcW w:w="2552" w:type="dxa"/>
            <w:vMerge/>
          </w:tcPr>
          <w:p w:rsidR="003A216F" w:rsidRPr="00A2149A" w:rsidRDefault="003A216F" w:rsidP="003A216F">
            <w:pPr>
              <w:pBdr>
                <w:top w:val="nil"/>
                <w:left w:val="nil"/>
                <w:bottom w:val="nil"/>
                <w:right w:val="nil"/>
                <w:between w:val="nil"/>
              </w:pBdr>
              <w:tabs>
                <w:tab w:val="left" w:pos="318"/>
              </w:tabs>
              <w:ind w:left="34"/>
              <w:rPr>
                <w:color w:val="000000"/>
                <w:sz w:val="24"/>
                <w:szCs w:val="24"/>
              </w:rPr>
            </w:pPr>
          </w:p>
        </w:tc>
      </w:tr>
    </w:tbl>
    <w:p w:rsidR="00DE2610" w:rsidRDefault="00DE2610">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sectPr w:rsidR="001703F8" w:rsidSect="00C23277">
      <w:footerReference w:type="default" r:id="rId6"/>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A6" w:rsidRDefault="00BB30A6">
      <w:r>
        <w:separator/>
      </w:r>
    </w:p>
  </w:endnote>
  <w:endnote w:type="continuationSeparator" w:id="0">
    <w:p w:rsidR="00BB30A6" w:rsidRDefault="00BB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9A01FD">
      <w:rPr>
        <w:rFonts w:ascii="Cordia New" w:eastAsia="Cordia New" w:hAnsi="Cordia New" w:cs="Cordia New"/>
        <w:noProof/>
        <w:color w:val="000000"/>
        <w:sz w:val="32"/>
        <w:szCs w:val="32"/>
      </w:rPr>
      <w:t>3</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9A01FD">
      <w:rPr>
        <w:rFonts w:ascii="Cordia New" w:eastAsia="Cordia New" w:hAnsi="Cordia New" w:cs="Cordia New"/>
        <w:noProof/>
        <w:color w:val="000000"/>
        <w:sz w:val="32"/>
        <w:szCs w:val="32"/>
      </w:rPr>
      <w:t>3</w:t>
    </w:r>
    <w:r>
      <w:rPr>
        <w:rFonts w:ascii="Cordia New" w:eastAsia="Cordia New" w:hAnsi="Cordia New" w:cs="Cordia New"/>
        <w:color w:val="000000"/>
        <w:sz w:val="32"/>
        <w:szCs w:val="32"/>
      </w:rPr>
      <w:fldChar w:fldCharType="end"/>
    </w:r>
  </w:p>
  <w:p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A6" w:rsidRDefault="00BB30A6">
      <w:r>
        <w:separator/>
      </w:r>
    </w:p>
  </w:footnote>
  <w:footnote w:type="continuationSeparator" w:id="0">
    <w:p w:rsidR="00BB30A6" w:rsidRDefault="00BB3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1307A"/>
    <w:rsid w:val="000136B9"/>
    <w:rsid w:val="0006517A"/>
    <w:rsid w:val="001703F8"/>
    <w:rsid w:val="001F406C"/>
    <w:rsid w:val="00205C40"/>
    <w:rsid w:val="00262900"/>
    <w:rsid w:val="00274B00"/>
    <w:rsid w:val="002B3EA2"/>
    <w:rsid w:val="002B57E9"/>
    <w:rsid w:val="002D50CF"/>
    <w:rsid w:val="00392E73"/>
    <w:rsid w:val="003A216F"/>
    <w:rsid w:val="00400C22"/>
    <w:rsid w:val="00465270"/>
    <w:rsid w:val="00573CBE"/>
    <w:rsid w:val="005E112F"/>
    <w:rsid w:val="005E759D"/>
    <w:rsid w:val="006308D8"/>
    <w:rsid w:val="00693F1C"/>
    <w:rsid w:val="008800EA"/>
    <w:rsid w:val="008867BC"/>
    <w:rsid w:val="00896129"/>
    <w:rsid w:val="008E3FB7"/>
    <w:rsid w:val="00927CB8"/>
    <w:rsid w:val="00950438"/>
    <w:rsid w:val="00967477"/>
    <w:rsid w:val="009A01FD"/>
    <w:rsid w:val="009A6603"/>
    <w:rsid w:val="00A06545"/>
    <w:rsid w:val="00A2149A"/>
    <w:rsid w:val="00A400EA"/>
    <w:rsid w:val="00AE680E"/>
    <w:rsid w:val="00B04618"/>
    <w:rsid w:val="00B4761F"/>
    <w:rsid w:val="00B76E2D"/>
    <w:rsid w:val="00BB30A6"/>
    <w:rsid w:val="00BD3A76"/>
    <w:rsid w:val="00C20324"/>
    <w:rsid w:val="00C23277"/>
    <w:rsid w:val="00D8781B"/>
    <w:rsid w:val="00DA46D3"/>
    <w:rsid w:val="00DD537F"/>
    <w:rsid w:val="00DE2610"/>
    <w:rsid w:val="00EC1662"/>
    <w:rsid w:val="00F92BF6"/>
    <w:rsid w:val="00FA5A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2A23"/>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Donovan Garth. Richards</cp:lastModifiedBy>
  <cp:revision>12</cp:revision>
  <cp:lastPrinted>2019-11-12T03:18:00Z</cp:lastPrinted>
  <dcterms:created xsi:type="dcterms:W3CDTF">2019-11-12T06:09:00Z</dcterms:created>
  <dcterms:modified xsi:type="dcterms:W3CDTF">2019-12-18T02:00:00Z</dcterms:modified>
</cp:coreProperties>
</file>