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56" w:rsidRPr="000D548C" w:rsidRDefault="00E70D56" w:rsidP="00E70D56">
      <w:pPr>
        <w:jc w:val="center"/>
        <w:rPr>
          <w:rFonts w:ascii="TH SarabunPSK" w:hAnsi="TH SarabunPSK" w:cs="TH SarabunPSK"/>
        </w:rPr>
      </w:pPr>
    </w:p>
    <w:p w:rsidR="00E70D56" w:rsidRPr="000D548C" w:rsidRDefault="00E70D56" w:rsidP="00E70D5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70D56" w:rsidRPr="000D548C" w:rsidRDefault="00E70D56" w:rsidP="00E70D56">
      <w:pPr>
        <w:spacing w:after="0"/>
        <w:rPr>
          <w:rFonts w:ascii="TH SarabunPSK" w:hAnsi="TH SarabunPSK" w:cs="TH SarabunPSK"/>
          <w:sz w:val="28"/>
          <w:szCs w:val="28"/>
        </w:rPr>
      </w:pPr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กลุ่มสาระการเรียนรู้</w:t>
      </w:r>
      <w:r w:rsidRPr="000D548C">
        <w:rPr>
          <w:rFonts w:ascii="TH SarabunPSK" w:hAnsi="TH SarabunPSK" w:cs="TH SarabunPSK" w:hint="cs"/>
          <w:sz w:val="28"/>
          <w:szCs w:val="28"/>
          <w:cs/>
        </w:rPr>
        <w:t>สังคมศึกษา ศาสนา และวัฒนธรรม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ชั้นมัธยมศึกษาปีที่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........</w:t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 w:rsidRPr="000D548C">
        <w:rPr>
          <w:rFonts w:ascii="TH SarabunPSK" w:hAnsi="TH SarabunPSK" w:cs="TH SarabunPSK"/>
          <w:b/>
          <w:bCs/>
          <w:sz w:val="28"/>
          <w:szCs w:val="28"/>
          <w:cs/>
        </w:rPr>
        <w:t>ปีการศึกษา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548C">
        <w:rPr>
          <w:rFonts w:ascii="TH SarabunPSK" w:hAnsi="TH SarabunPSK" w:cs="TH SarabunPSK"/>
          <w:sz w:val="28"/>
          <w:szCs w:val="28"/>
        </w:rPr>
        <w:t>..........</w:t>
      </w:r>
    </w:p>
    <w:p w:rsidR="00E70D56" w:rsidRPr="000D548C" w:rsidRDefault="00E70D56" w:rsidP="00E70D56">
      <w:pPr>
        <w:spacing w:after="0"/>
        <w:rPr>
          <w:rFonts w:ascii="TH SarabunPSK" w:hAnsi="TH SarabunPSK" w:cs="TH SarabunPSK"/>
          <w:sz w:val="28"/>
          <w:szCs w:val="28"/>
          <w:cs/>
        </w:rPr>
      </w:pP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รหัสวิชา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D548C">
        <w:rPr>
          <w:rFonts w:ascii="TH SarabunPSK" w:hAnsi="TH SarabunPSK" w:cs="TH SarabunPSK"/>
          <w:sz w:val="28"/>
          <w:szCs w:val="28"/>
        </w:rPr>
        <w:t>.....................</w:t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</w:r>
      <w:r w:rsidRPr="000D548C">
        <w:rPr>
          <w:rFonts w:ascii="TH SarabunPSK" w:hAnsi="TH SarabunPSK" w:cs="TH SarabunPSK"/>
          <w:sz w:val="28"/>
          <w:szCs w:val="28"/>
        </w:rPr>
        <w:tab/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รายวิชา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A50AB5">
        <w:rPr>
          <w:rFonts w:ascii="TH SarabunPSK" w:hAnsi="TH SarabunPSK" w:cs="TH SarabunPSK" w:hint="cs"/>
          <w:sz w:val="28"/>
          <w:szCs w:val="28"/>
          <w:cs/>
        </w:rPr>
        <w:t>ศิลปะกับความเป็นมนุษย์</w:t>
      </w:r>
    </w:p>
    <w:p w:rsidR="00E70D56" w:rsidRPr="000D548C" w:rsidRDefault="00E70D56" w:rsidP="00E70D56">
      <w:pPr>
        <w:pBdr>
          <w:bottom w:val="single" w:sz="4" w:space="1" w:color="000000"/>
        </w:pBdr>
        <w:spacing w:after="0"/>
        <w:rPr>
          <w:rFonts w:ascii="TH SarabunPSK" w:hAnsi="TH SarabunPSK" w:cs="TH SarabunPSK"/>
          <w:sz w:val="28"/>
          <w:szCs w:val="28"/>
        </w:rPr>
      </w:pPr>
      <w:bookmarkStart w:id="0" w:name="_gjdgxs"/>
      <w:bookmarkEnd w:id="0"/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จำนวน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0.5</w:t>
      </w:r>
      <w:r w:rsidRPr="000D548C">
        <w:rPr>
          <w:rFonts w:ascii="TH SarabunPSK" w:hAnsi="TH SarabunPSK" w:cs="TH SarabunPSK"/>
          <w:sz w:val="28"/>
          <w:szCs w:val="28"/>
        </w:rPr>
        <w:t xml:space="preserve">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หน่วยกิต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เวลา</w:t>
      </w:r>
      <w:r w:rsidRPr="000D548C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20 </w:t>
      </w:r>
      <w:r w:rsidRPr="000D548C">
        <w:rPr>
          <w:rFonts w:ascii="TH SarabunPSK" w:hAnsi="TH SarabunPSK" w:cs="TH SarabunPSK"/>
          <w:sz w:val="28"/>
          <w:szCs w:val="28"/>
        </w:rPr>
        <w:t xml:space="preserve"> </w:t>
      </w:r>
      <w:r w:rsidRPr="00B2208D">
        <w:rPr>
          <w:rFonts w:ascii="TH SarabunPSK" w:hAnsi="TH SarabunPSK" w:cs="TH SarabunPSK"/>
          <w:b/>
          <w:bCs/>
          <w:sz w:val="28"/>
          <w:szCs w:val="28"/>
          <w:cs/>
        </w:rPr>
        <w:t>ชั่วโมง</w:t>
      </w:r>
    </w:p>
    <w:p w:rsidR="00E70D56" w:rsidRPr="000D548C" w:rsidRDefault="00E70D56" w:rsidP="00E70D56">
      <w:pPr>
        <w:spacing w:after="0" w:line="240" w:lineRule="auto"/>
        <w:rPr>
          <w:rFonts w:ascii="TH SarabunPSK" w:hAnsi="TH SarabunPSK" w:cs="TH SarabunPSK"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E70D56" w:rsidRPr="00A50AB5" w:rsidRDefault="00E70D56" w:rsidP="00A50AB5">
      <w:pPr>
        <w:spacing w:after="0"/>
        <w:ind w:firstLine="720"/>
        <w:rPr>
          <w:rFonts w:asciiTheme="majorBidi" w:eastAsiaTheme="minorHAnsi" w:hAnsiTheme="majorBidi" w:cstheme="majorBidi"/>
          <w:szCs w:val="28"/>
          <w:cs/>
        </w:rPr>
      </w:pPr>
      <w:r w:rsidRPr="000D548C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</w:t>
      </w:r>
      <w:r w:rsidR="00A50AB5" w:rsidRPr="00A41136">
        <w:rPr>
          <w:rFonts w:ascii="TH SarabunPSK" w:eastAsiaTheme="minorHAnsi" w:hAnsi="TH SarabunPSK" w:cs="TH SarabunPSK"/>
          <w:szCs w:val="28"/>
          <w:cs/>
        </w:rPr>
        <w:t>หลักมานุษยวิทยาเบื้องต้น</w:t>
      </w:r>
    </w:p>
    <w:p w:rsidR="00E70D56" w:rsidRPr="00A50AB5" w:rsidRDefault="00E70D56" w:rsidP="00A50AB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A50AB5">
        <w:rPr>
          <w:rFonts w:ascii="TH SarabunPSK" w:hAnsi="TH SarabunPSK" w:cs="TH SarabunPSK"/>
          <w:sz w:val="32"/>
          <w:szCs w:val="32"/>
        </w:rPr>
        <w:t xml:space="preserve">2. </w:t>
      </w:r>
      <w:r w:rsidRPr="00A50AB5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</w:t>
      </w:r>
      <w:r w:rsidR="00A50AB5" w:rsidRPr="00A50AB5">
        <w:rPr>
          <w:rFonts w:ascii="TH SarabunPSK" w:hAnsi="TH SarabunPSK" w:cs="TH SarabunPSK" w:hint="cs"/>
          <w:color w:val="000000"/>
          <w:sz w:val="28"/>
          <w:szCs w:val="28"/>
          <w:cs/>
        </w:rPr>
        <w:t>หลักจิตวิทยาเบื้องต้น</w:t>
      </w:r>
    </w:p>
    <w:p w:rsidR="00E70D56" w:rsidRDefault="00E70D56" w:rsidP="00E70D5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548C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</w:t>
      </w:r>
      <w:r w:rsidR="00A50AB5">
        <w:rPr>
          <w:rFonts w:ascii="TH SarabunPSK" w:hAnsi="TH SarabunPSK" w:cs="TH SarabunPSK" w:hint="cs"/>
          <w:sz w:val="32"/>
          <w:szCs w:val="32"/>
          <w:cs/>
        </w:rPr>
        <w:t>พัฒนาการด้านวัฒนธรรมการดำรงชีพ และความสัมพันธ์ของมนุษย์กับกิจกรรมทางสังคม</w:t>
      </w:r>
    </w:p>
    <w:p w:rsidR="00E70D56" w:rsidRPr="000D548C" w:rsidRDefault="00E70D56" w:rsidP="00A50AB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A50AB5">
        <w:rPr>
          <w:rFonts w:ascii="TH SarabunPSK" w:hAnsi="TH SarabunPSK" w:cs="TH SarabunPSK" w:hint="cs"/>
          <w:sz w:val="32"/>
          <w:szCs w:val="32"/>
          <w:cs/>
        </w:rPr>
        <w:t>วิเคราะห์ปัจจัยที่ทำให้มนุษย์มีระบบความคิด ความเชื่อ ค่านิยม วัฒนธรรม และพฤติกรรมที่ต่างกันหรือคล้ายคลึงกัน ซึ่งส่งผลต่อการเปลี่ยนแปลงทางสังคม</w:t>
      </w:r>
      <w:r w:rsidR="00A41136">
        <w:rPr>
          <w:rFonts w:ascii="TH SarabunPSK" w:hAnsi="TH SarabunPSK" w:cs="TH SarabunPSK" w:hint="cs"/>
          <w:sz w:val="32"/>
          <w:szCs w:val="32"/>
          <w:cs/>
        </w:rPr>
        <w:t>และวัฒนธรรม</w:t>
      </w:r>
    </w:p>
    <w:p w:rsidR="00E70D56" w:rsidRPr="000D548C" w:rsidRDefault="00E70D56" w:rsidP="00E70D56">
      <w:pPr>
        <w:spacing w:after="0" w:line="240" w:lineRule="auto"/>
        <w:rPr>
          <w:rFonts w:ascii="TH SarabunPSK" w:hAnsi="TH SarabunPSK" w:cs="TH SarabunPSK"/>
        </w:rPr>
      </w:pPr>
    </w:p>
    <w:p w:rsidR="00E70D56" w:rsidRPr="000D548C" w:rsidRDefault="00E70D56" w:rsidP="00E70D56">
      <w:pPr>
        <w:rPr>
          <w:rFonts w:ascii="TH SarabunPSK" w:hAnsi="TH SarabunPSK" w:cs="TH SarabunPSK"/>
          <w:b/>
        </w:rPr>
      </w:pPr>
      <w:r w:rsidRPr="000D548C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คำอธิบายสาระการเรียนรู้</w:t>
      </w:r>
    </w:p>
    <w:p w:rsidR="00E70D56" w:rsidRDefault="00E70D56" w:rsidP="00E70D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2208D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แนวความคิดพื้นฐานทาง</w:t>
      </w:r>
      <w:r w:rsidR="00A41136" w:rsidRPr="00A41136">
        <w:rPr>
          <w:rFonts w:ascii="TH SarabunPSK" w:eastAsiaTheme="minorHAnsi" w:hAnsi="TH SarabunPSK" w:cs="TH SarabunPSK"/>
          <w:szCs w:val="28"/>
          <w:cs/>
        </w:rPr>
        <w:t>หลักมานุษยวิทยาเบื้องต้น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1136">
        <w:rPr>
          <w:rFonts w:ascii="TH SarabunPSK" w:hAnsi="TH SarabunPSK" w:cs="TH SarabunPSK" w:hint="cs"/>
          <w:sz w:val="32"/>
          <w:szCs w:val="32"/>
          <w:cs/>
        </w:rPr>
        <w:t>ความเข้าใจด้านมานุษยวิทยา แนวทางการศึกษาด้านมานุษยวิทยาวัฒนธรรม รวมถึงวิวัฒนาการมนุษย์และสังคม</w:t>
      </w:r>
    </w:p>
    <w:p w:rsidR="00A41136" w:rsidRPr="00A41136" w:rsidRDefault="00A41136" w:rsidP="009C2CFC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2208D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แนวความคิดพื้นฐานทาง</w:t>
      </w:r>
      <w:r w:rsidRPr="00A41136">
        <w:rPr>
          <w:rFonts w:ascii="TH SarabunPSK" w:eastAsiaTheme="minorHAnsi" w:hAnsi="TH SarabunPSK" w:cs="TH SarabunPSK"/>
          <w:szCs w:val="28"/>
          <w:cs/>
        </w:rPr>
        <w:t>หลัก</w:t>
      </w:r>
      <w:r w:rsidRPr="00A50AB5">
        <w:rPr>
          <w:rFonts w:ascii="TH SarabunPSK" w:hAnsi="TH SarabunPSK" w:cs="TH SarabunPSK" w:hint="cs"/>
          <w:color w:val="000000"/>
          <w:sz w:val="28"/>
          <w:szCs w:val="28"/>
          <w:cs/>
        </w:rPr>
        <w:t>จิตวิทยาเบื้องต้น</w:t>
      </w:r>
      <w:r>
        <w:rPr>
          <w:rFonts w:ascii="TH SarabunPSK" w:hAnsi="TH SarabunPSK" w:cs="TH SarabunPSK"/>
          <w:sz w:val="28"/>
          <w:szCs w:val="28"/>
          <w:cs/>
        </w:rPr>
        <w:t xml:space="preserve"> กลุ่มแนวคิดทางจิตวิทยาที่</w:t>
      </w:r>
      <w:r>
        <w:rPr>
          <w:rFonts w:ascii="TH SarabunPSK" w:hAnsi="TH SarabunPSK" w:cs="TH SarabunPSK" w:hint="cs"/>
          <w:sz w:val="28"/>
          <w:szCs w:val="28"/>
          <w:cs/>
        </w:rPr>
        <w:t>สำคัญ เช่น ก</w:t>
      </w:r>
      <w:r w:rsidRPr="00694CA1">
        <w:rPr>
          <w:rFonts w:ascii="TH SarabunPSK" w:hAnsi="TH SarabunPSK" w:cs="TH SarabunPSK"/>
          <w:sz w:val="28"/>
          <w:szCs w:val="28"/>
          <w:cs/>
        </w:rPr>
        <w:t>ลุ่มจิตวิเคราะห์(</w:t>
      </w:r>
      <w:r w:rsidRPr="00694CA1">
        <w:rPr>
          <w:rFonts w:ascii="TH SarabunPSK" w:hAnsi="TH SarabunPSK" w:cs="TH SarabunPSK"/>
          <w:sz w:val="28"/>
          <w:szCs w:val="28"/>
        </w:rPr>
        <w:t>Psychoanalysis) </w:t>
      </w:r>
      <w:r w:rsidRPr="00694CA1">
        <w:rPr>
          <w:rFonts w:ascii="TH SarabunPSK" w:hAnsi="TH SarabunPSK" w:cs="TH SarabunPSK"/>
          <w:sz w:val="28"/>
          <w:szCs w:val="28"/>
          <w:cs/>
        </w:rPr>
        <w:t>กลุ่มมนุ</w:t>
      </w:r>
      <w:proofErr w:type="spellStart"/>
      <w:r w:rsidRPr="00694CA1">
        <w:rPr>
          <w:rFonts w:ascii="TH SarabunPSK" w:hAnsi="TH SarabunPSK" w:cs="TH SarabunPSK"/>
          <w:sz w:val="28"/>
          <w:szCs w:val="28"/>
          <w:cs/>
        </w:rPr>
        <w:t>ษย</w:t>
      </w:r>
      <w:proofErr w:type="spellEnd"/>
      <w:r w:rsidRPr="00694CA1">
        <w:rPr>
          <w:rFonts w:ascii="TH SarabunPSK" w:hAnsi="TH SarabunPSK" w:cs="TH SarabunPSK"/>
          <w:sz w:val="28"/>
          <w:szCs w:val="28"/>
          <w:cs/>
        </w:rPr>
        <w:t>นิยม (</w:t>
      </w:r>
      <w:r w:rsidRPr="00694CA1">
        <w:rPr>
          <w:rFonts w:ascii="TH SarabunPSK" w:hAnsi="TH SarabunPSK" w:cs="TH SarabunPSK"/>
          <w:sz w:val="28"/>
          <w:szCs w:val="28"/>
        </w:rPr>
        <w:t>Humanistic Approach)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4CA1">
        <w:rPr>
          <w:rFonts w:ascii="TH SarabunPSK" w:hAnsi="TH SarabunPSK" w:cs="TH SarabunPSK"/>
          <w:sz w:val="28"/>
          <w:szCs w:val="28"/>
          <w:cs/>
        </w:rPr>
        <w:t>กลุ่มพฤติกรรมนิยม(</w:t>
      </w:r>
      <w:r w:rsidRPr="00694CA1">
        <w:rPr>
          <w:rFonts w:ascii="TH SarabunPSK" w:hAnsi="TH SarabunPSK" w:cs="TH SarabunPSK"/>
          <w:sz w:val="28"/>
          <w:szCs w:val="28"/>
        </w:rPr>
        <w:t>Behaviorism)</w:t>
      </w:r>
    </w:p>
    <w:p w:rsidR="00E70D56" w:rsidRDefault="00E70D56" w:rsidP="00E70D56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2208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A41136">
        <w:rPr>
          <w:rFonts w:ascii="TH SarabunPSK" w:hAnsi="TH SarabunPSK" w:cs="TH SarabunPSK" w:hint="cs"/>
          <w:sz w:val="32"/>
          <w:szCs w:val="32"/>
          <w:cs/>
        </w:rPr>
        <w:t>และทำความเข้าใจพฤติกรรมมนุษย์ พัฒนาการด้านวัฒน</w:t>
      </w:r>
      <w:bookmarkStart w:id="1" w:name="_GoBack"/>
      <w:bookmarkEnd w:id="1"/>
      <w:r w:rsidR="00A41136">
        <w:rPr>
          <w:rFonts w:ascii="TH SarabunPSK" w:hAnsi="TH SarabunPSK" w:cs="TH SarabunPSK" w:hint="cs"/>
          <w:sz w:val="32"/>
          <w:szCs w:val="32"/>
          <w:cs/>
        </w:rPr>
        <w:t>ธรรมการดำรงชีพ ความสัมพันธ์ของมนุษย์กับกิจกรรมทางสังคม ปัจจัยที่ทำให้มนุษย์มีระบบความคิด ความเชื่อ ค่านิยม วัฒนธรรม และพฤติกรรมที่ต่างกันหรือคล้ายคลึงกัน ซึ่งส่งผลต่อการเปลี่ยนแปลงทางสังคมและวัฒนธรรม</w:t>
      </w:r>
    </w:p>
    <w:p w:rsidR="00E70D56" w:rsidRPr="00A41136" w:rsidRDefault="00E70D56" w:rsidP="00A41136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2208D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Pr="00433E8A">
        <w:rPr>
          <w:rFonts w:ascii="TH SarabunPSK" w:hAnsi="TH SarabunPSK" w:cs="TH SarabunPSK"/>
          <w:color w:val="000000"/>
          <w:sz w:val="30"/>
          <w:szCs w:val="30"/>
          <w:cs/>
        </w:rPr>
        <w:t>ใช้กระบวนการเรียนรู้แบบบูรณาการ กระบวนการคิด  กระบวนการแก้ปัญหา ด้วยทักษะในการแสวงหาความรู้ ทักษะทางสังคม</w:t>
      </w:r>
      <w:r w:rsidR="00A41136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ทักษะการรวบรวมข้อมูล การเปรียบเทียบ การวิเคราะห์ การประเมินค่า</w:t>
      </w:r>
      <w:r w:rsidRPr="00433E8A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433E8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เพื่อ</w:t>
      </w:r>
      <w:r w:rsidRPr="00433E8A">
        <w:rPr>
          <w:rFonts w:ascii="TH SarabunPSK" w:hAnsi="TH SarabunPSK" w:cs="TH SarabunPSK"/>
          <w:color w:val="000000"/>
          <w:sz w:val="30"/>
          <w:szCs w:val="30"/>
          <w:cs/>
        </w:rPr>
        <w:t>ให้นักเรียนเกิดความรู้ความเข้าใจ มีความตระหนักในด้านความมีวินัย มุ่งมั่นในการทำงาน ใฝ่เรียนรู้ ซื่อสัตย์สุจริต รักชาติ ศาสน์ กษัตริย์ อยู่อย่างพอเพียง  มีจิตสาธารณะ  และมีความเป็นสุภาพบุรุษอัสสัมชัญ สามารถนำไปปฏิบัติตนตามหลักศาสนาและหน้าที่พลเมืองที่ดี หรือประยุกต์ใช้ให้เกิดประโยชน์ได้</w:t>
      </w:r>
    </w:p>
    <w:p w:rsidR="00E70D56" w:rsidRPr="000D548C" w:rsidRDefault="00E70D56" w:rsidP="00E70D56">
      <w:pPr>
        <w:rPr>
          <w:rFonts w:ascii="TH SarabunPSK" w:hAnsi="TH SarabunPSK" w:cs="TH SarabunPSK"/>
        </w:rPr>
      </w:pPr>
    </w:p>
    <w:p w:rsidR="00D92DDB" w:rsidRDefault="009C2CFC"/>
    <w:sectPr w:rsidR="00D92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56"/>
    <w:rsid w:val="00226642"/>
    <w:rsid w:val="009C2CFC"/>
    <w:rsid w:val="00A41136"/>
    <w:rsid w:val="00A50AB5"/>
    <w:rsid w:val="00B547CD"/>
    <w:rsid w:val="00E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44D8"/>
  <w15:chartTrackingRefBased/>
  <w15:docId w15:val="{8BD8572F-68A0-4DDD-A9D0-353263B5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D56"/>
    <w:pPr>
      <w:spacing w:after="200" w:line="276" w:lineRule="auto"/>
    </w:pPr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Guestac</cp:lastModifiedBy>
  <cp:revision>2</cp:revision>
  <dcterms:created xsi:type="dcterms:W3CDTF">2020-01-29T03:29:00Z</dcterms:created>
  <dcterms:modified xsi:type="dcterms:W3CDTF">2020-01-29T04:00:00Z</dcterms:modified>
</cp:coreProperties>
</file>