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90" w:rsidRPr="00441D55" w:rsidRDefault="009B4890" w:rsidP="009B4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9B4890" w:rsidRPr="00441D55" w:rsidRDefault="009B4890" w:rsidP="009B4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กลุ่มสาระการเรียนรู้สังคมศึกษา ศาสนา และวัฒนธรรม 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ab/>
        <w:t xml:space="preserve"> </w:t>
      </w: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ม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>.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6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 xml:space="preserve">รหัสวิชา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ส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</w:t>
      </w:r>
      <w:r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                  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 xml:space="preserve">วิชา 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ศิลปะกับความเป็นมนุษย์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842"/>
        <w:gridCol w:w="2948"/>
        <w:gridCol w:w="2835"/>
        <w:gridCol w:w="2268"/>
      </w:tblGrid>
      <w:tr w:rsidR="009B4890" w:rsidRPr="00441D55" w:rsidTr="009A264A">
        <w:tc>
          <w:tcPr>
            <w:tcW w:w="4957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  <w:r w:rsidRPr="009A05D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Pr="009A05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842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</w:t>
            </w:r>
            <w:r w:rsidRPr="00DA453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948" w:type="dxa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DD5DDF" w:rsidRPr="00441D55" w:rsidTr="00FF4C2A">
        <w:tc>
          <w:tcPr>
            <w:tcW w:w="14850" w:type="dxa"/>
            <w:gridSpan w:val="5"/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2.2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DD5DDF" w:rsidRPr="00441D55" w:rsidTr="009A264A">
        <w:trPr>
          <w:trHeight w:val="3144"/>
        </w:trPr>
        <w:tc>
          <w:tcPr>
            <w:tcW w:w="4957" w:type="dxa"/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ที่ 1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B489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มีความรู้ความเข้าใจเกี่ยวกับ</w:t>
            </w:r>
            <w:r w:rsidRPr="009B4890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หลักมานุษยวิทยาเบื้องต้น</w:t>
            </w:r>
          </w:p>
        </w:tc>
        <w:tc>
          <w:tcPr>
            <w:tcW w:w="1842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D5DDF" w:rsidRPr="00FF34A0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2948" w:type="dxa"/>
          </w:tcPr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D5DDF" w:rsidRPr="00351243" w:rsidRDefault="00DD5DDF" w:rsidP="00DD5D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D5DDF" w:rsidRPr="00441D55" w:rsidTr="009A264A">
        <w:trPr>
          <w:trHeight w:val="3144"/>
        </w:trPr>
        <w:tc>
          <w:tcPr>
            <w:tcW w:w="4957" w:type="dxa"/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B489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มีความรู้ความเข้าใจเกี่ยวกับ</w:t>
            </w:r>
            <w:r w:rsidRPr="009B489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หลักจิตวิทยาเบื้องต้น</w:t>
            </w:r>
          </w:p>
        </w:tc>
        <w:tc>
          <w:tcPr>
            <w:tcW w:w="1842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D5DDF" w:rsidRPr="00FF34A0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2948" w:type="dxa"/>
          </w:tcPr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D5DDF" w:rsidRPr="00DA4532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D5DDF" w:rsidRPr="00351243" w:rsidRDefault="00DD5DDF" w:rsidP="00DD5D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D5DDF" w:rsidRPr="00441D55" w:rsidTr="009A264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9B4890" w:rsidRDefault="009B4890" w:rsidP="009B4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</w:pPr>
    </w:p>
    <w:p w:rsidR="009B4890" w:rsidRDefault="009B4890" w:rsidP="009B4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701"/>
        <w:gridCol w:w="3089"/>
        <w:gridCol w:w="2835"/>
        <w:gridCol w:w="2268"/>
      </w:tblGrid>
      <w:tr w:rsidR="009B4890" w:rsidRPr="00441D55" w:rsidTr="009A264A">
        <w:tc>
          <w:tcPr>
            <w:tcW w:w="4957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  <w:r w:rsidRPr="009A05D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Pr="009A05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701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</w:t>
            </w:r>
            <w:r w:rsidRPr="00DA453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089" w:type="dxa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9B4890" w:rsidRPr="00441D55" w:rsidRDefault="009B4890" w:rsidP="009A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DD5DDF" w:rsidRPr="00441D55" w:rsidTr="00357C82">
        <w:tc>
          <w:tcPr>
            <w:tcW w:w="14850" w:type="dxa"/>
            <w:gridSpan w:val="5"/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2.2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DD5DDF" w:rsidRPr="00441D55" w:rsidTr="009A264A">
        <w:trPr>
          <w:trHeight w:val="3144"/>
        </w:trPr>
        <w:tc>
          <w:tcPr>
            <w:tcW w:w="4957" w:type="dxa"/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B489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มีความรู้ความเข้าใจเกี่ยวกับพัฒนาการด้านวัฒนธรรมการดำรงชีพ และความสัมพันธ์ของมนุษย์กับกิจกรรมทางสังคม</w:t>
            </w:r>
          </w:p>
        </w:tc>
        <w:tc>
          <w:tcPr>
            <w:tcW w:w="1701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D5DDF" w:rsidRPr="00FF34A0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3089" w:type="dxa"/>
          </w:tcPr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D5DDF" w:rsidRPr="00DA4532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D5DDF" w:rsidRPr="00351243" w:rsidRDefault="00DD5DDF" w:rsidP="00DD5D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D5DDF" w:rsidRPr="00441D55" w:rsidTr="009A264A">
        <w:trPr>
          <w:trHeight w:val="564"/>
        </w:trPr>
        <w:tc>
          <w:tcPr>
            <w:tcW w:w="4957" w:type="dxa"/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9B4890">
              <w:rPr>
                <w:rFonts w:ascii="TH SarabunPSK" w:hAnsi="TH SarabunPSK" w:cs="TH SarabunPSK" w:hint="cs"/>
                <w:sz w:val="28"/>
                <w:szCs w:val="28"/>
                <w:cs/>
              </w:rPr>
              <w:t>วิเคราะห์ปัจจัยที่ทำให้มนุษย์มีระบบความคิด ความเชื่อ ค่านิยม วัฒนธรรม และพฤติกรรมที่ต่างกันหรือคล้ายคลึงกัน ซึ่งส่งผลต่อการเปลี่ยนแปลงทางสังคมและวัฒนธรรม</w:t>
            </w:r>
          </w:p>
        </w:tc>
        <w:tc>
          <w:tcPr>
            <w:tcW w:w="1701" w:type="dxa"/>
          </w:tcPr>
          <w:p w:rsidR="00DD5DDF" w:rsidRPr="00FF34A0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วิเคราะห์</w:t>
            </w:r>
          </w:p>
          <w:p w:rsidR="00DD5DDF" w:rsidRPr="00FF34A0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089" w:type="dxa"/>
          </w:tcPr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DD5DDF" w:rsidRPr="00A22916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D5DDF" w:rsidRPr="00DA4532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D5DDF" w:rsidRPr="00351243" w:rsidRDefault="00DD5DDF" w:rsidP="00DD5D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D5DDF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D5DDF" w:rsidRPr="00326443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D5DDF" w:rsidRPr="00441D55" w:rsidTr="009A264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5DDF" w:rsidRPr="00441D55" w:rsidRDefault="00DD5DDF" w:rsidP="00DD5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9B4890" w:rsidRDefault="009B4890" w:rsidP="009B48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</w:pPr>
    </w:p>
    <w:sectPr w:rsidR="009B4890" w:rsidSect="003C2D71">
      <w:footerReference w:type="default" r:id="rId6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5DDF">
      <w:r>
        <w:separator/>
      </w:r>
    </w:p>
  </w:endnote>
  <w:endnote w:type="continuationSeparator" w:id="0">
    <w:p w:rsidR="00000000" w:rsidRDefault="00D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DD" w:rsidRDefault="009B489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D5DD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D5DD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806EDD" w:rsidRDefault="00DD5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5DDF">
      <w:r>
        <w:separator/>
      </w:r>
    </w:p>
  </w:footnote>
  <w:footnote w:type="continuationSeparator" w:id="0">
    <w:p w:rsidR="00000000" w:rsidRDefault="00DD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90"/>
    <w:rsid w:val="00226642"/>
    <w:rsid w:val="009B4890"/>
    <w:rsid w:val="00B547CD"/>
    <w:rsid w:val="00D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968F"/>
  <w15:chartTrackingRefBased/>
  <w15:docId w15:val="{D41078C0-A6CF-4290-A572-061D8693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2020-01-29T04:01:00Z</dcterms:created>
  <dcterms:modified xsi:type="dcterms:W3CDTF">2020-02-17T03:38:00Z</dcterms:modified>
</cp:coreProperties>
</file>