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A7" w:rsidRPr="009E01A7" w:rsidRDefault="009E01A7" w:rsidP="009E01A7">
      <w:pPr>
        <w:pStyle w:val="NoSpacing"/>
        <w:jc w:val="center"/>
        <w:rPr>
          <w:rFonts w:asciiTheme="minorBidi" w:hAnsiTheme="minorBidi"/>
          <w:sz w:val="32"/>
          <w:szCs w:val="32"/>
        </w:rPr>
      </w:pPr>
      <w:r w:rsidRPr="009E01A7">
        <w:rPr>
          <w:rFonts w:asciiTheme="minorBidi" w:hAnsiTheme="minorBidi"/>
          <w:sz w:val="32"/>
          <w:szCs w:val="32"/>
          <w:cs/>
        </w:rPr>
        <w:t>คำอธิบายรายวิชา</w:t>
      </w:r>
    </w:p>
    <w:p w:rsidR="009E01A7" w:rsidRPr="009E01A7" w:rsidRDefault="009E01A7" w:rsidP="009E01A7">
      <w:pPr>
        <w:pStyle w:val="NoSpacing"/>
        <w:rPr>
          <w:rFonts w:asciiTheme="minorBidi" w:hAnsiTheme="minorBidi"/>
          <w:sz w:val="32"/>
          <w:szCs w:val="32"/>
        </w:rPr>
      </w:pPr>
      <w:r w:rsidRPr="009E01A7">
        <w:rPr>
          <w:rFonts w:asciiTheme="minorBidi" w:hAnsiTheme="minorBidi"/>
          <w:sz w:val="32"/>
          <w:szCs w:val="32"/>
          <w:cs/>
        </w:rPr>
        <w:t xml:space="preserve">กลุ่มสาระการเรียนรู้ สังคมศึกษาฯ             ชั้นมัธยมศึกษาปีที่ 5           </w:t>
      </w:r>
      <w:r w:rsidRPr="009E01A7">
        <w:rPr>
          <w:rFonts w:asciiTheme="minorBidi" w:hAnsiTheme="minorBidi"/>
          <w:sz w:val="32"/>
          <w:szCs w:val="32"/>
          <w:cs/>
        </w:rPr>
        <w:tab/>
        <w:t>ปีการศึกษา 2563</w:t>
      </w:r>
    </w:p>
    <w:p w:rsidR="009E01A7" w:rsidRPr="009E01A7" w:rsidRDefault="009E01A7" w:rsidP="009E01A7">
      <w:pPr>
        <w:pStyle w:val="NoSpacing"/>
        <w:rPr>
          <w:rFonts w:asciiTheme="minorBidi" w:hAnsiTheme="minorBidi"/>
          <w:sz w:val="32"/>
          <w:szCs w:val="32"/>
          <w:cs/>
        </w:rPr>
      </w:pPr>
      <w:r w:rsidRPr="009E01A7">
        <w:rPr>
          <w:rFonts w:asciiTheme="minorBidi" w:hAnsiTheme="minorBidi"/>
          <w:sz w:val="32"/>
          <w:szCs w:val="32"/>
          <w:cs/>
        </w:rPr>
        <w:t>รหั</w:t>
      </w:r>
      <w:r w:rsidR="000A6725">
        <w:rPr>
          <w:rFonts w:asciiTheme="minorBidi" w:hAnsiTheme="minorBidi"/>
          <w:sz w:val="32"/>
          <w:szCs w:val="32"/>
          <w:cs/>
        </w:rPr>
        <w:t>สวิชา ส 30202</w:t>
      </w:r>
      <w:bookmarkStart w:id="0" w:name="_GoBack"/>
      <w:bookmarkEnd w:id="0"/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  <w:t xml:space="preserve">     </w:t>
      </w:r>
      <w:r>
        <w:rPr>
          <w:rFonts w:asciiTheme="minorBidi" w:hAnsiTheme="minorBidi"/>
          <w:sz w:val="32"/>
          <w:szCs w:val="32"/>
          <w:cs/>
        </w:rPr>
        <w:tab/>
        <w:t xml:space="preserve">            </w:t>
      </w:r>
      <w:r w:rsidR="004056E4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 xml:space="preserve">รายวิชา </w:t>
      </w:r>
      <w:r>
        <w:rPr>
          <w:rFonts w:asciiTheme="minorBidi" w:hAnsiTheme="minorBidi" w:hint="cs"/>
          <w:sz w:val="32"/>
          <w:szCs w:val="32"/>
          <w:cs/>
        </w:rPr>
        <w:t>เศรษฐศาสตร์การเมือง</w:t>
      </w:r>
    </w:p>
    <w:p w:rsidR="009E01A7" w:rsidRPr="009E01A7" w:rsidRDefault="009E01A7" w:rsidP="009E01A7">
      <w:pPr>
        <w:pStyle w:val="NoSpacing"/>
        <w:rPr>
          <w:rFonts w:asciiTheme="minorBidi" w:hAnsiTheme="minorBidi"/>
          <w:sz w:val="32"/>
          <w:szCs w:val="32"/>
        </w:rPr>
      </w:pPr>
      <w:r w:rsidRPr="009E01A7">
        <w:rPr>
          <w:rFonts w:asciiTheme="minorBidi" w:hAnsiTheme="minorBidi"/>
          <w:sz w:val="32"/>
          <w:szCs w:val="32"/>
          <w:cs/>
        </w:rPr>
        <w:t>จำนวน  0.5  หน่วยกิต</w:t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</w:r>
      <w:r w:rsidRPr="009E01A7">
        <w:rPr>
          <w:rFonts w:asciiTheme="minorBidi" w:hAnsiTheme="minorBidi"/>
          <w:sz w:val="32"/>
          <w:szCs w:val="32"/>
          <w:cs/>
        </w:rPr>
        <w:tab/>
        <w:t>เวลา 20 ชั่วโมง</w:t>
      </w:r>
    </w:p>
    <w:p w:rsidR="009E01A7" w:rsidRPr="009E01A7" w:rsidRDefault="009E01A7" w:rsidP="009E01A7">
      <w:pPr>
        <w:pStyle w:val="NoSpacing"/>
        <w:rPr>
          <w:rFonts w:asciiTheme="minorBidi" w:hAnsiTheme="minorBidi"/>
          <w:sz w:val="32"/>
          <w:szCs w:val="32"/>
        </w:rPr>
      </w:pPr>
    </w:p>
    <w:p w:rsidR="009E01A7" w:rsidRPr="009E01A7" w:rsidRDefault="009E01A7" w:rsidP="009E01A7">
      <w:pPr>
        <w:pStyle w:val="NoSpacing"/>
        <w:rPr>
          <w:rFonts w:asciiTheme="minorBidi" w:hAnsiTheme="minorBidi"/>
          <w:sz w:val="32"/>
          <w:szCs w:val="32"/>
        </w:rPr>
      </w:pPr>
      <w:r w:rsidRPr="009E01A7">
        <w:rPr>
          <w:rFonts w:asciiTheme="minorBidi" w:hAnsiTheme="minorBidi"/>
          <w:sz w:val="32"/>
          <w:szCs w:val="32"/>
          <w:cs/>
        </w:rPr>
        <w:t>ผลการเรียนรู้</w:t>
      </w:r>
    </w:p>
    <w:p w:rsidR="009E01A7" w:rsidRDefault="009E01A7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วิเคราะห์กิจกรรมทางเศรษฐกิจ ทฤษฎีทางเศรษฐกิจการเมือง</w:t>
      </w:r>
    </w:p>
    <w:p w:rsidR="009E01A7" w:rsidRDefault="004056E4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วิเคราะห์</w:t>
      </w:r>
      <w:r w:rsidR="009E01A7">
        <w:rPr>
          <w:rFonts w:asciiTheme="minorBidi" w:hAnsiTheme="minorBidi" w:hint="cs"/>
          <w:sz w:val="32"/>
          <w:szCs w:val="32"/>
          <w:cs/>
        </w:rPr>
        <w:t>ปรับใช้การปรับภูมิปัญญากับสถานการณ์ใหม่</w:t>
      </w:r>
    </w:p>
    <w:p w:rsidR="009E01A7" w:rsidRDefault="004056E4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วิเคราะห์</w:t>
      </w:r>
      <w:r w:rsidR="009E01A7">
        <w:rPr>
          <w:rFonts w:asciiTheme="minorBidi" w:hAnsiTheme="minorBidi" w:hint="cs"/>
          <w:sz w:val="32"/>
          <w:szCs w:val="32"/>
          <w:cs/>
        </w:rPr>
        <w:t>ความคิดใหม่ ความขัดแย้งของอา</w:t>
      </w:r>
      <w:proofErr w:type="spellStart"/>
      <w:r w:rsidR="009E01A7">
        <w:rPr>
          <w:rFonts w:asciiTheme="minorBidi" w:hAnsiTheme="minorBidi" w:hint="cs"/>
          <w:sz w:val="32"/>
          <w:szCs w:val="32"/>
          <w:cs/>
        </w:rPr>
        <w:t>รย</w:t>
      </w:r>
      <w:proofErr w:type="spellEnd"/>
      <w:r w:rsidR="009E01A7">
        <w:rPr>
          <w:rFonts w:asciiTheme="minorBidi" w:hAnsiTheme="minorBidi" w:hint="cs"/>
          <w:sz w:val="32"/>
          <w:szCs w:val="32"/>
          <w:cs/>
        </w:rPr>
        <w:t>ธรรมของกระแส</w:t>
      </w:r>
      <w:proofErr w:type="spellStart"/>
      <w:r w:rsidR="009E01A7">
        <w:rPr>
          <w:rFonts w:asciiTheme="minorBidi" w:hAnsiTheme="minorBidi" w:hint="cs"/>
          <w:sz w:val="32"/>
          <w:szCs w:val="32"/>
          <w:cs/>
        </w:rPr>
        <w:t>โลกาภิวัฒน์</w:t>
      </w:r>
      <w:proofErr w:type="spellEnd"/>
      <w:r w:rsidR="009E01A7">
        <w:rPr>
          <w:rFonts w:asciiTheme="minorBidi" w:hAnsiTheme="minorBidi" w:hint="cs"/>
          <w:sz w:val="32"/>
          <w:szCs w:val="32"/>
          <w:cs/>
        </w:rPr>
        <w:t>ด้านเศรษฐกิจ</w:t>
      </w:r>
    </w:p>
    <w:p w:rsidR="009E01A7" w:rsidRDefault="009E01A7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วิเคราะห์ รูปแบบความคิดของผู้ทรงอำนาจทางการเมืองต่อเศรษฐกิจ</w:t>
      </w:r>
    </w:p>
    <w:p w:rsidR="009E01A7" w:rsidRDefault="009E01A7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อธิบาย การพึ่งพาซึ่งกันและกัน การแข่งขันระดับโลกทางเศรษฐกิจ</w:t>
      </w:r>
    </w:p>
    <w:p w:rsidR="009E01A7" w:rsidRDefault="009E01A7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วิเคราะห์ ความสัมพันธ์ทางการค้าระหว่างประเทศ</w:t>
      </w:r>
    </w:p>
    <w:p w:rsidR="009E01A7" w:rsidRDefault="009E01A7" w:rsidP="009E01A7">
      <w:pPr>
        <w:pStyle w:val="NoSpacing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ยกตัวอย่าง ชาตินิยมทางเศรษฐกิจ องค์เศรษฐกิจระหว่างประเทศ</w:t>
      </w:r>
    </w:p>
    <w:p w:rsidR="009E01A7" w:rsidRDefault="009E01A7" w:rsidP="009E01A7">
      <w:pPr>
        <w:pStyle w:val="NoSpacing"/>
        <w:rPr>
          <w:rFonts w:asciiTheme="minorBidi" w:hAnsiTheme="minorBidi"/>
          <w:sz w:val="32"/>
          <w:szCs w:val="32"/>
        </w:rPr>
      </w:pPr>
    </w:p>
    <w:p w:rsidR="00704999" w:rsidRPr="00FF4545" w:rsidRDefault="00704999" w:rsidP="00704999">
      <w:pPr>
        <w:spacing w:line="380" w:lineRule="exact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 w:rsidRPr="00FF4545">
        <w:rPr>
          <w:rFonts w:asciiTheme="minorBidi" w:hAnsiTheme="minorBidi" w:cs="Browallia New" w:hint="cs"/>
          <w:b/>
          <w:bCs/>
          <w:color w:val="222222"/>
          <w:sz w:val="32"/>
          <w:szCs w:val="32"/>
          <w:shd w:val="clear" w:color="auto" w:fill="FFFFFF"/>
          <w:cs/>
        </w:rPr>
        <w:t>ทักษะที่จำเป็นในศตวรรษที่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21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704999" w:rsidRPr="00FF4545" w:rsidRDefault="00704999" w:rsidP="00704999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1)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 xml:space="preserve">ทักษะการเรียนรู้และนวัตกรรม </w:t>
      </w:r>
    </w:p>
    <w:p w:rsidR="00704999" w:rsidRPr="00FF4545" w:rsidRDefault="00704999" w:rsidP="00704999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2)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>ทักษะสารสนเทศ สื่อ เทคโนโลยี</w:t>
      </w:r>
    </w:p>
    <w:p w:rsidR="00704999" w:rsidRPr="00FF4545" w:rsidRDefault="00704999" w:rsidP="00704999">
      <w:pPr>
        <w:pStyle w:val="NoSpacing"/>
        <w:ind w:left="360"/>
        <w:rPr>
          <w:rFonts w:asciiTheme="minorBidi" w:hAnsiTheme="minorBidi"/>
          <w:b/>
          <w:bCs/>
          <w:sz w:val="32"/>
          <w:szCs w:val="32"/>
        </w:rPr>
      </w:pPr>
      <w:r w:rsidRPr="00FF4545">
        <w:rPr>
          <w:rFonts w:asciiTheme="minorBidi" w:hAnsiTheme="minorBidi" w:hint="cs"/>
          <w:b/>
          <w:bCs/>
          <w:sz w:val="32"/>
          <w:szCs w:val="32"/>
          <w:cs/>
        </w:rPr>
        <w:t xml:space="preserve">3)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 xml:space="preserve">ทักษะชีวิตและอาชีพ </w:t>
      </w:r>
    </w:p>
    <w:p w:rsidR="00B344AC" w:rsidRPr="00FF4545" w:rsidRDefault="00B344AC" w:rsidP="00B344AC">
      <w:pPr>
        <w:spacing w:line="380" w:lineRule="exact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="Browallia New"/>
          <w:b/>
          <w:bCs/>
          <w:spacing w:val="-6"/>
          <w:sz w:val="32"/>
          <w:szCs w:val="32"/>
          <w:cs/>
        </w:rPr>
        <w:tab/>
      </w:r>
      <w:r w:rsidRPr="00FF4545"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>นำภูมิปัญญาไทย</w:t>
      </w:r>
      <w:r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 xml:space="preserve"> (เกษตรกรรม อุตสาหกรรมและหัตถกรรม แพทย์แผนไทย การจัดการทรัพยากรธรรมชาติ กองทุนและธุรกิจชุมชน สวัสดิการ การจัดการองค์กร ภาษาและวรรณกรรม ศาสนาประเพณี)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B344AC" w:rsidRPr="009E5B60" w:rsidRDefault="00B344AC" w:rsidP="00B344AC">
      <w:pPr>
        <w:spacing w:line="380" w:lineRule="exact"/>
        <w:jc w:val="both"/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</w:pP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ab/>
      </w:r>
      <w:r w:rsidRPr="00FF4545">
        <w:rPr>
          <w:rFonts w:asciiTheme="minorBidi" w:hAnsiTheme="minorBidi" w:cs="Browallia New" w:hint="cs"/>
          <w:b/>
          <w:bCs/>
          <w:spacing w:val="-6"/>
          <w:sz w:val="32"/>
          <w:szCs w:val="32"/>
          <w:cs/>
        </w:rPr>
        <w:t>หลักเศรษฐกิจพอเพียง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>(พอประมาณ มีเหตุผล มีภูมิคุ้มกัน มีความรู้คู่คุณธรรม)</w:t>
      </w:r>
    </w:p>
    <w:p w:rsidR="00B344AC" w:rsidRPr="00FF4545" w:rsidRDefault="00B344AC" w:rsidP="00B344AC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b/>
          <w:bCs/>
          <w:spacing w:val="-6"/>
          <w:sz w:val="32"/>
          <w:szCs w:val="32"/>
          <w:cs/>
        </w:rPr>
      </w:pPr>
      <w:r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จุด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เน้น</w:t>
      </w:r>
      <w:r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ของโรงเรียน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ให้ผู้เรียน คิดวิเคราะห์ ( </w:t>
      </w:r>
      <w:r w:rsidRPr="00FF4545">
        <w:rPr>
          <w:rFonts w:asciiTheme="minorBidi" w:hAnsiTheme="minorBidi"/>
          <w:b/>
          <w:bCs/>
          <w:spacing w:val="-6"/>
          <w:sz w:val="32"/>
          <w:szCs w:val="32"/>
        </w:rPr>
        <w:t>Critical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) คิดสร้างสรรค์  (</w:t>
      </w:r>
      <w:r w:rsidRPr="00FF4545">
        <w:rPr>
          <w:rFonts w:asciiTheme="minorBidi" w:hAnsiTheme="minorBidi"/>
          <w:b/>
          <w:bCs/>
          <w:spacing w:val="-6"/>
          <w:sz w:val="32"/>
          <w:szCs w:val="32"/>
        </w:rPr>
        <w:t>Creative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)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>การมีผลผลิต (</w:t>
      </w:r>
      <w:r w:rsidRPr="00FF4545">
        <w:rPr>
          <w:rFonts w:asciiTheme="minorBidi" w:hAnsiTheme="minorBidi"/>
          <w:b/>
          <w:bCs/>
          <w:sz w:val="32"/>
          <w:szCs w:val="32"/>
        </w:rPr>
        <w:t>Productive</w:t>
      </w:r>
      <w:r w:rsidRPr="00FF4545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คิดรับผิดชอบ </w:t>
      </w:r>
      <w:r w:rsidRPr="00FF4545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F4545">
        <w:rPr>
          <w:rFonts w:asciiTheme="minorBidi" w:hAnsiTheme="minorBidi"/>
          <w:b/>
          <w:bCs/>
          <w:sz w:val="32"/>
          <w:szCs w:val="32"/>
        </w:rPr>
        <w:t>Responsible</w:t>
      </w:r>
      <w:r w:rsidRPr="00FF4545"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:rsidR="006114C2" w:rsidRDefault="006114C2" w:rsidP="009E01A7">
      <w:pPr>
        <w:pStyle w:val="NoSpacing"/>
        <w:rPr>
          <w:rFonts w:asciiTheme="minorBidi" w:hAnsiTheme="minorBidi"/>
          <w:sz w:val="32"/>
          <w:szCs w:val="32"/>
        </w:rPr>
      </w:pPr>
    </w:p>
    <w:p w:rsidR="009E01A7" w:rsidRPr="006114C2" w:rsidRDefault="009E01A7" w:rsidP="009E01A7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6114C2">
        <w:rPr>
          <w:rFonts w:asciiTheme="minorBidi" w:hAnsi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9E01A7" w:rsidRPr="009E01A7" w:rsidRDefault="009E01A7" w:rsidP="00853140">
      <w:pPr>
        <w:pStyle w:val="NoSpacing"/>
        <w:jc w:val="both"/>
        <w:rPr>
          <w:rFonts w:asciiTheme="minorBidi" w:hAnsiTheme="minorBidi"/>
          <w:sz w:val="32"/>
          <w:szCs w:val="32"/>
        </w:rPr>
      </w:pPr>
      <w:r w:rsidRPr="009E01A7">
        <w:rPr>
          <w:rFonts w:asciiTheme="minorBidi" w:hAnsiTheme="minorBidi"/>
          <w:sz w:val="32"/>
          <w:szCs w:val="32"/>
          <w:cs/>
        </w:rPr>
        <w:t xml:space="preserve"> </w:t>
      </w:r>
      <w:r w:rsidRPr="009E01A7">
        <w:rPr>
          <w:rFonts w:asciiTheme="minorBidi" w:hAnsiTheme="minorBidi"/>
          <w:sz w:val="32"/>
          <w:szCs w:val="32"/>
          <w:cs/>
        </w:rPr>
        <w:tab/>
        <w:t xml:space="preserve">ศึกษาความรู้  </w:t>
      </w:r>
      <w:r w:rsidR="0082108C">
        <w:rPr>
          <w:rFonts w:asciiTheme="minorBidi" w:hAnsiTheme="minorBidi" w:hint="cs"/>
          <w:sz w:val="32"/>
          <w:szCs w:val="32"/>
          <w:cs/>
        </w:rPr>
        <w:t>กิจกรรมทางเศรษฐกิจ ทฤษฎีทางเศรษฐกิจ การเมืองที่นักคิดใช้ความฉลาดในการปรับภูมิปัญญากับสถานการณ์ใหม่ ความคิดใหม่ ความขัดแย้งของอา</w:t>
      </w:r>
      <w:proofErr w:type="spellStart"/>
      <w:r w:rsidR="0082108C">
        <w:rPr>
          <w:rFonts w:asciiTheme="minorBidi" w:hAnsiTheme="minorBidi" w:hint="cs"/>
          <w:sz w:val="32"/>
          <w:szCs w:val="32"/>
          <w:cs/>
        </w:rPr>
        <w:t>รย</w:t>
      </w:r>
      <w:proofErr w:type="spellEnd"/>
      <w:r w:rsidR="0082108C">
        <w:rPr>
          <w:rFonts w:asciiTheme="minorBidi" w:hAnsiTheme="minorBidi" w:hint="cs"/>
          <w:sz w:val="32"/>
          <w:szCs w:val="32"/>
          <w:cs/>
        </w:rPr>
        <w:t>ธรรมของกระแสโลกา</w:t>
      </w:r>
      <w:proofErr w:type="spellStart"/>
      <w:r w:rsidR="0082108C">
        <w:rPr>
          <w:rFonts w:asciiTheme="minorBidi" w:hAnsiTheme="minorBidi" w:hint="cs"/>
          <w:sz w:val="32"/>
          <w:szCs w:val="32"/>
          <w:cs/>
        </w:rPr>
        <w:t>ภิวั</w:t>
      </w:r>
      <w:proofErr w:type="spellEnd"/>
      <w:r w:rsidR="0082108C">
        <w:rPr>
          <w:rFonts w:asciiTheme="minorBidi" w:hAnsiTheme="minorBidi" w:hint="cs"/>
          <w:sz w:val="32"/>
          <w:szCs w:val="32"/>
          <w:cs/>
        </w:rPr>
        <w:t>ตน์ด้านเศรษฐกิจ รูปแ</w:t>
      </w:r>
      <w:r w:rsidR="00BA205E">
        <w:rPr>
          <w:rFonts w:asciiTheme="minorBidi" w:hAnsiTheme="minorBidi" w:hint="cs"/>
          <w:sz w:val="32"/>
          <w:szCs w:val="32"/>
          <w:cs/>
        </w:rPr>
        <w:t>บบความคิดผู้ทรงอำนาจทางการเมืองต่อเศรษฐกิจ</w:t>
      </w:r>
      <w:r w:rsidR="0082108C">
        <w:rPr>
          <w:rFonts w:asciiTheme="minorBidi" w:hAnsiTheme="minorBidi" w:hint="cs"/>
          <w:sz w:val="32"/>
          <w:szCs w:val="32"/>
          <w:cs/>
        </w:rPr>
        <w:t xml:space="preserve"> </w:t>
      </w:r>
      <w:r w:rsidR="00BA205E">
        <w:rPr>
          <w:rFonts w:asciiTheme="minorBidi" w:hAnsiTheme="minorBidi" w:hint="cs"/>
          <w:sz w:val="32"/>
          <w:szCs w:val="32"/>
          <w:cs/>
        </w:rPr>
        <w:t>ความสัมพันธ์ทางการค้าระหว่างประเทศ การพึ่งพาซึ่งกันและกัน การแข่งขันระดับโบกทางเศรษฐกิจ ชาตินิยมทางเศรษฐกิจ องค์เศรษฐกิจระหว่างประเทศ</w:t>
      </w:r>
      <w:r w:rsidRPr="009E01A7">
        <w:rPr>
          <w:rFonts w:asciiTheme="minorBidi" w:hAnsiTheme="minorBidi"/>
          <w:sz w:val="32"/>
          <w:szCs w:val="32"/>
          <w:cs/>
        </w:rPr>
        <w:t xml:space="preserve"> </w:t>
      </w:r>
    </w:p>
    <w:p w:rsidR="009E01A7" w:rsidRPr="009E01A7" w:rsidRDefault="001C4556" w:rsidP="009E01A7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BA205E">
        <w:rPr>
          <w:rFonts w:asciiTheme="minorBidi" w:hAnsiTheme="minorBidi" w:hint="cs"/>
          <w:sz w:val="32"/>
          <w:szCs w:val="32"/>
          <w:cs/>
        </w:rPr>
        <w:t>โดยใช้</w:t>
      </w:r>
      <w:proofErr w:type="spellStart"/>
      <w:r w:rsidR="00BA205E">
        <w:rPr>
          <w:rFonts w:asciiTheme="minorBidi" w:hAnsiTheme="minorBidi" w:hint="cs"/>
          <w:sz w:val="32"/>
          <w:szCs w:val="32"/>
          <w:cs/>
        </w:rPr>
        <w:t>ทั</w:t>
      </w:r>
      <w:proofErr w:type="spellEnd"/>
      <w:r w:rsidR="00BA205E">
        <w:rPr>
          <w:rFonts w:asciiTheme="minorBidi" w:hAnsiTheme="minorBidi" w:hint="cs"/>
          <w:sz w:val="32"/>
          <w:szCs w:val="32"/>
          <w:cs/>
        </w:rPr>
        <w:t>กษณะกระบวนการคิดวิเคราะห์ การคิดอย่างสร้างสรรค์ การคิดอย่างมีวิจารณญาณ เพื่อให้เกิด การสร้างองค์ความรู้ในการตัดสินใจ ตามสามารถในการสื่อสาร แก้ไขปัญหา โดยใช้ทุกษณะชีวิต การใช้</w:t>
      </w:r>
      <w:r w:rsidR="00BA205E">
        <w:rPr>
          <w:rFonts w:asciiTheme="minorBidi" w:hAnsiTheme="minorBidi" w:hint="cs"/>
          <w:sz w:val="32"/>
          <w:szCs w:val="32"/>
          <w:cs/>
        </w:rPr>
        <w:lastRenderedPageBreak/>
        <w:t>เทคโนโลยี แก้ไขปัญหาอย่างสร้างสรรค์ เหมาะสมและมีคุณธรรม พร้อมทั้งมีความซื่อสัตย์สุจริต ใฝ่เรียนรู้ อยู่อย่างพอเพียง รักความเป็นไทย มีจิตสาธารณะ และมีความเป็นสุภาพบุรุษอัสสัมชัญ</w:t>
      </w:r>
    </w:p>
    <w:p w:rsidR="001C4556" w:rsidRDefault="001C4556" w:rsidP="009E01A7">
      <w:pPr>
        <w:pStyle w:val="NoSpacing"/>
        <w:rPr>
          <w:rFonts w:asciiTheme="minorBidi" w:hAnsiTheme="minorBidi"/>
          <w:sz w:val="32"/>
          <w:szCs w:val="32"/>
        </w:rPr>
      </w:pPr>
    </w:p>
    <w:p w:rsidR="006114C2" w:rsidRPr="00FF4545" w:rsidRDefault="006114C2" w:rsidP="006114C2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b/>
          <w:bCs/>
          <w:spacing w:val="-6"/>
          <w:sz w:val="32"/>
          <w:szCs w:val="32"/>
        </w:rPr>
      </w:pP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ผู้เรียนมี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ทักษะที่จำเป็นในศตวรรษที่ </w:t>
      </w:r>
      <w:r w:rsidRPr="00FF454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21</w:t>
      </w:r>
      <w:r w:rsidRPr="00FF4545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 </w:t>
      </w:r>
    </w:p>
    <w:p w:rsidR="006114C2" w:rsidRPr="00A55344" w:rsidRDefault="006114C2" w:rsidP="006114C2">
      <w:pPr>
        <w:pStyle w:val="NoSpacing"/>
        <w:rPr>
          <w:rFonts w:asciiTheme="minorBidi" w:hAnsiTheme="minorBidi"/>
          <w:spacing w:val="-6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1) </w:t>
      </w:r>
      <w:r w:rsidRPr="00A55344">
        <w:rPr>
          <w:rFonts w:asciiTheme="minorBidi" w:hAnsiTheme="minorBidi"/>
          <w:sz w:val="32"/>
          <w:szCs w:val="32"/>
          <w:cs/>
        </w:rPr>
        <w:t>ทักษะการเรียนรู้และนวัตกรรม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</w:t>
      </w:r>
    </w:p>
    <w:p w:rsidR="006114C2" w:rsidRPr="00A55344" w:rsidRDefault="006114C2" w:rsidP="006114C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2) </w:t>
      </w:r>
      <w:r w:rsidRPr="00A55344">
        <w:rPr>
          <w:rFonts w:asciiTheme="minorBidi" w:hAnsiTheme="minorBidi"/>
          <w:sz w:val="32"/>
          <w:szCs w:val="32"/>
          <w:cs/>
        </w:rPr>
        <w:t>ทักษะสารสนเทศ สื่อ เทคโนโลยี อัพเดตทุกข้อมูลข่าวสาร</w:t>
      </w:r>
      <w:r w:rsidRPr="00A55344">
        <w:rPr>
          <w:rFonts w:asciiTheme="minorBidi" w:hAnsiTheme="minorBidi"/>
          <w:sz w:val="32"/>
          <w:szCs w:val="32"/>
        </w:rPr>
        <w:t> </w:t>
      </w:r>
      <w:r w:rsidRPr="00A55344">
        <w:rPr>
          <w:rFonts w:asciiTheme="minorBidi" w:hAnsiTheme="minorBidi"/>
          <w:sz w:val="32"/>
          <w:szCs w:val="32"/>
          <w:cs/>
        </w:rPr>
        <w:t>รู้เท่าทันสื่อ รอบรู้เทคโนโลยีสารสนเทศ ฉลาดสื่อสาร</w:t>
      </w:r>
    </w:p>
    <w:p w:rsidR="006114C2" w:rsidRPr="00A55344" w:rsidRDefault="006114C2" w:rsidP="006114C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3) </w:t>
      </w:r>
      <w:r w:rsidRPr="00A55344">
        <w:rPr>
          <w:rFonts w:asciiTheme="minorBidi" w:hAnsiTheme="minorBidi"/>
          <w:sz w:val="32"/>
          <w:szCs w:val="32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</w:p>
    <w:p w:rsidR="006114C2" w:rsidRDefault="006114C2" w:rsidP="006114C2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</w:rPr>
      </w:pPr>
      <w:r w:rsidRPr="00790B39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นำภูมิปัญญาไทย</w:t>
      </w:r>
      <w:r>
        <w:rPr>
          <w:rFonts w:asciiTheme="minorBidi" w:hAnsiTheme="minorBidi" w:hint="cs"/>
          <w:spacing w:val="-6"/>
          <w:sz w:val="32"/>
          <w:szCs w:val="32"/>
          <w:cs/>
        </w:rPr>
        <w:t>มาประยุกต์ใช้ให้เป็นประโยชน์ต่อชุมชน ในการสร้างสรรค์ตนและสังคม ดำรงไว้ซึ่งเอกลักษณ์ของความเป็นไทย ดำเนินตนอยู่บนพื้นฐาน</w:t>
      </w:r>
    </w:p>
    <w:p w:rsidR="006114C2" w:rsidRDefault="006114C2" w:rsidP="006114C2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</w:rPr>
      </w:pP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ยึดหลักเศรษฐกิจพอเพียง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ด้วยการยึด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ทางสายกลาง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(พอประมาณ มีเหตุผล มีภูมิคุ้มกันในตัวที่ดี) 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มีความรู้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(รอบรู้ รอบคอบ ระมัดระวัง) </w:t>
      </w:r>
      <w:r w:rsidRPr="001F4133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มีคุณธรรม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(ซื่อสัตย์สุจริต ขยันอดทน สติปัญญา แบ่งปัน) </w:t>
      </w:r>
    </w:p>
    <w:p w:rsidR="006114C2" w:rsidRPr="00C77FD2" w:rsidRDefault="006114C2" w:rsidP="006114C2">
      <w:pPr>
        <w:pStyle w:val="ListParagraph"/>
        <w:spacing w:line="380" w:lineRule="exact"/>
        <w:ind w:left="0" w:firstLine="720"/>
        <w:jc w:val="both"/>
        <w:rPr>
          <w:rFonts w:asciiTheme="minorBidi" w:hAnsiTheme="minorBidi"/>
          <w:spacing w:val="-6"/>
          <w:sz w:val="32"/>
          <w:szCs w:val="32"/>
          <w:cs/>
        </w:rPr>
      </w:pPr>
      <w:r>
        <w:rPr>
          <w:rFonts w:asciiTheme="minorBidi" w:hAnsiTheme="minorBidi" w:hint="cs"/>
          <w:spacing w:val="-6"/>
          <w:sz w:val="32"/>
          <w:szCs w:val="32"/>
          <w:cs/>
        </w:rPr>
        <w:t xml:space="preserve">โดยเน้นให้ผู้เรียน คิดวิเคราะห์ ( </w:t>
      </w:r>
      <w:r>
        <w:rPr>
          <w:rFonts w:asciiTheme="minorBidi" w:hAnsiTheme="minorBidi"/>
          <w:spacing w:val="-6"/>
          <w:sz w:val="32"/>
          <w:szCs w:val="32"/>
        </w:rPr>
        <w:t>Critical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) คิดสร้างสรรค์  (</w:t>
      </w:r>
      <w:r>
        <w:rPr>
          <w:rFonts w:asciiTheme="minorBidi" w:hAnsiTheme="minorBidi"/>
          <w:spacing w:val="-6"/>
          <w:sz w:val="32"/>
          <w:szCs w:val="32"/>
        </w:rPr>
        <w:t>Creative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) </w:t>
      </w:r>
      <w:r w:rsidRPr="00887E23">
        <w:rPr>
          <w:rFonts w:asciiTheme="minorBidi" w:hAnsiTheme="minorBidi"/>
          <w:sz w:val="32"/>
          <w:szCs w:val="32"/>
          <w:cs/>
        </w:rPr>
        <w:t>การมีผลผลิต (</w:t>
      </w:r>
      <w:r w:rsidRPr="00887E23">
        <w:rPr>
          <w:rFonts w:asciiTheme="minorBidi" w:hAnsiTheme="minorBidi"/>
          <w:sz w:val="32"/>
          <w:szCs w:val="32"/>
        </w:rPr>
        <w:t>Productive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 w:hint="cs"/>
          <w:spacing w:val="-6"/>
          <w:sz w:val="32"/>
          <w:szCs w:val="32"/>
          <w:cs/>
        </w:rPr>
        <w:t xml:space="preserve"> คิดรับผิดชอบ </w:t>
      </w:r>
      <w:r w:rsidRPr="00887E23">
        <w:rPr>
          <w:rFonts w:asciiTheme="minorBidi" w:hAnsiTheme="minorBidi"/>
          <w:sz w:val="32"/>
          <w:szCs w:val="32"/>
          <w:cs/>
        </w:rPr>
        <w:t>(</w:t>
      </w:r>
      <w:r w:rsidRPr="00887E23">
        <w:rPr>
          <w:rFonts w:asciiTheme="minorBidi" w:hAnsiTheme="minorBidi"/>
          <w:sz w:val="32"/>
          <w:szCs w:val="32"/>
        </w:rPr>
        <w:t>Responsible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:rsidR="005E1472" w:rsidRPr="009E01A7" w:rsidRDefault="005E1472" w:rsidP="001C4556">
      <w:pPr>
        <w:pStyle w:val="NoSpacing"/>
        <w:rPr>
          <w:rFonts w:asciiTheme="minorBidi" w:hAnsiTheme="minorBidi"/>
          <w:sz w:val="32"/>
          <w:szCs w:val="32"/>
        </w:rPr>
      </w:pPr>
    </w:p>
    <w:sectPr w:rsidR="005E1472" w:rsidRPr="009E01A7" w:rsidSect="009E01A7">
      <w:pgSz w:w="11906" w:h="16838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5146"/>
    <w:multiLevelType w:val="hybridMultilevel"/>
    <w:tmpl w:val="D92A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F5E4E"/>
    <w:rsid w:val="000A6725"/>
    <w:rsid w:val="001C4556"/>
    <w:rsid w:val="004056E4"/>
    <w:rsid w:val="00576FCF"/>
    <w:rsid w:val="005C3916"/>
    <w:rsid w:val="005E1472"/>
    <w:rsid w:val="006114C2"/>
    <w:rsid w:val="00704999"/>
    <w:rsid w:val="007E7360"/>
    <w:rsid w:val="007F0B06"/>
    <w:rsid w:val="007F5E4E"/>
    <w:rsid w:val="0082108C"/>
    <w:rsid w:val="00853140"/>
    <w:rsid w:val="009E01A7"/>
    <w:rsid w:val="00A06820"/>
    <w:rsid w:val="00B32067"/>
    <w:rsid w:val="00B344AC"/>
    <w:rsid w:val="00BA205E"/>
    <w:rsid w:val="00E1473D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92B9"/>
  <w15:docId w15:val="{FD1D9A23-03ED-4085-BA7A-C22B72D9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4556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1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1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16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04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762A-DBD6-45BC-8731-A5369746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17</cp:revision>
  <cp:lastPrinted>2019-12-12T07:46:00Z</cp:lastPrinted>
  <dcterms:created xsi:type="dcterms:W3CDTF">2019-11-27T03:09:00Z</dcterms:created>
  <dcterms:modified xsi:type="dcterms:W3CDTF">2020-01-11T07:30:00Z</dcterms:modified>
</cp:coreProperties>
</file>