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2D" w:rsidRPr="00F64253" w:rsidRDefault="00C9312D" w:rsidP="00C9312D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</w:rPr>
      </w:pP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วิเคราะห์มาตรฐานการเรียนรู้และตัวชี้วัด</w:t>
      </w:r>
    </w:p>
    <w:p w:rsidR="00C9312D" w:rsidRDefault="00C9312D" w:rsidP="00C9312D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</w:rPr>
      </w:pP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กลุ่มสาระการเรียนรู้สังคมศึกษา ศาสนา และวัฒนธรรม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>   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ab/>
        <w:t xml:space="preserve">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ระดับชั้น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 xml:space="preserve"> 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ม.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 xml:space="preserve">4           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ส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 xml:space="preserve">30107  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วิชา</w:t>
      </w:r>
      <w:r w:rsidRPr="00F64253">
        <w:rPr>
          <w:rFonts w:asciiTheme="minorBidi" w:eastAsia="Times New Roman" w:hAnsiTheme="minorBidi"/>
          <w:b/>
          <w:bCs/>
          <w:color w:val="000000"/>
          <w:sz w:val="28"/>
        </w:rPr>
        <w:t xml:space="preserve"> </w:t>
      </w:r>
      <w:r w:rsidRPr="00F64253">
        <w:rPr>
          <w:rFonts w:asciiTheme="minorBidi" w:eastAsia="Times New Roman" w:hAnsiTheme="minorBidi"/>
          <w:b/>
          <w:bCs/>
          <w:color w:val="000000"/>
          <w:sz w:val="28"/>
          <w:cs/>
        </w:rPr>
        <w:t>ประวัติศาสตร์ 1</w:t>
      </w:r>
    </w:p>
    <w:p w:rsidR="00C9312D" w:rsidRPr="00F64253" w:rsidRDefault="00C9312D" w:rsidP="00C9312D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3970"/>
        <w:gridCol w:w="2464"/>
        <w:gridCol w:w="2790"/>
        <w:gridCol w:w="3109"/>
        <w:gridCol w:w="3260"/>
      </w:tblGrid>
      <w:tr w:rsidR="00C9312D" w:rsidRPr="00F64253" w:rsidTr="00B17586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12D" w:rsidRPr="00F64253" w:rsidRDefault="00C9312D" w:rsidP="00B17586">
            <w:pPr>
              <w:ind w:left="360"/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12D" w:rsidRPr="00F64253" w:rsidRDefault="00C9312D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Key Word </w:t>
            </w:r>
          </w:p>
          <w:p w:rsidR="00C9312D" w:rsidRPr="00F64253" w:rsidRDefault="00C9312D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(</w:t>
            </w: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คำสำคัญ)</w:t>
            </w: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 </w:t>
            </w:r>
          </w:p>
          <w:p w:rsidR="00C9312D" w:rsidRPr="00F64253" w:rsidRDefault="00C9312D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312D" w:rsidRPr="00F64253" w:rsidRDefault="00C9312D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สมรรถนะ/</w:t>
            </w:r>
          </w:p>
          <w:p w:rsidR="00C9312D" w:rsidRPr="00F64253" w:rsidRDefault="00C9312D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ทักษะกระบวนการ/</w:t>
            </w:r>
          </w:p>
          <w:p w:rsidR="00C9312D" w:rsidRPr="00F64253" w:rsidRDefault="00C9312D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12D" w:rsidRPr="00F64253" w:rsidRDefault="00C9312D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</w:rPr>
              <w:t>21/</w:t>
            </w:r>
          </w:p>
          <w:p w:rsidR="00C9312D" w:rsidRPr="00F64253" w:rsidRDefault="00C9312D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312D" w:rsidRPr="00F64253" w:rsidRDefault="00C9312D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C9312D" w:rsidRPr="00F64253" w:rsidRDefault="00C9312D" w:rsidP="00B17586">
            <w:pPr>
              <w:jc w:val="center"/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C9312D" w:rsidRPr="00F64253" w:rsidTr="00B17586">
        <w:tc>
          <w:tcPr>
            <w:tcW w:w="15593" w:type="dxa"/>
            <w:gridSpan w:val="5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สาระที่ 4 ประวัติศาสตร์</w:t>
            </w:r>
          </w:p>
        </w:tc>
      </w:tr>
      <w:tr w:rsidR="00C9312D" w:rsidRPr="00F64253" w:rsidTr="00B17586">
        <w:tc>
          <w:tcPr>
            <w:tcW w:w="15593" w:type="dxa"/>
            <w:gridSpan w:val="5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มาตรฐาน ส 4.1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  เข้าใจความหมาย ความสำคัญของเวลาและยุคสมัยทางประวัติศาสตร์ สามารถใช้วิธีการทางประวัติศาสตร์มาวิเคราะห์เหตุการณ์ต่าง ๆ อย่างเป็นระบบ</w:t>
            </w:r>
          </w:p>
        </w:tc>
      </w:tr>
      <w:tr w:rsidR="00C9312D" w:rsidRPr="00F64253" w:rsidTr="00B17586">
        <w:tc>
          <w:tcPr>
            <w:tcW w:w="3970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ส </w:t>
            </w:r>
            <w:r w:rsidRPr="00F64253">
              <w:rPr>
                <w:rFonts w:asciiTheme="minorBidi" w:eastAsia="Times New Roman" w:hAnsiTheme="minorBidi"/>
                <w:sz w:val="28"/>
              </w:rPr>
              <w:t xml:space="preserve">4.1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ม.</w:t>
            </w:r>
            <w:r w:rsidRPr="00F64253">
              <w:rPr>
                <w:rFonts w:asciiTheme="minorBidi" w:eastAsia="Times New Roman" w:hAnsiTheme="minorBidi"/>
                <w:sz w:val="28"/>
              </w:rPr>
              <w:t>4-6/1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 ตระหนักถึงความสำคัญของเวลาและยุคสมัยทางประวัติศาสตร์ที่แสดงถึงการเปลี่ยนแปลงของมนุษยชาติ</w:t>
            </w:r>
          </w:p>
        </w:tc>
        <w:tc>
          <w:tcPr>
            <w:tcW w:w="2464" w:type="dxa"/>
          </w:tcPr>
          <w:p w:rsidR="00C9312D" w:rsidRPr="00F64253" w:rsidRDefault="00C9312D" w:rsidP="00C9312D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-ตระหนัก</w:t>
            </w:r>
          </w:p>
        </w:tc>
        <w:tc>
          <w:tcPr>
            <w:tcW w:w="2790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กระบวนการทำงานกลุ่ม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ทักษะการคิดสร้างสรรค์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ทักษะการคิดวิเคราะห์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Method)</w:t>
            </w:r>
          </w:p>
        </w:tc>
        <w:tc>
          <w:tcPr>
            <w:tcW w:w="3109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)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)</w:t>
            </w:r>
          </w:p>
        </w:tc>
        <w:tc>
          <w:tcPr>
            <w:tcW w:w="3260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มีวินัย                                                             2.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3. มุ่งมั่นในการทำงาน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C9312D" w:rsidRPr="00F64253" w:rsidTr="00B17586">
        <w:tc>
          <w:tcPr>
            <w:tcW w:w="3970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ส </w:t>
            </w:r>
            <w:r w:rsidRPr="00F64253">
              <w:rPr>
                <w:rFonts w:asciiTheme="minorBidi" w:eastAsia="Times New Roman" w:hAnsiTheme="minorBidi"/>
                <w:sz w:val="28"/>
              </w:rPr>
              <w:t xml:space="preserve">4.1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ม.</w:t>
            </w:r>
            <w:r w:rsidRPr="00F64253">
              <w:rPr>
                <w:rFonts w:asciiTheme="minorBidi" w:eastAsia="Times New Roman" w:hAnsiTheme="minorBidi"/>
                <w:sz w:val="28"/>
              </w:rPr>
              <w:t>4-6/2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 สร้างองค์ความรู้ใหม่ทางประวัติศาสตร์ โดยใช้วิธีการทางประวัติศาสตร์อย่างเป็นระบบ</w:t>
            </w:r>
          </w:p>
        </w:tc>
        <w:tc>
          <w:tcPr>
            <w:tcW w:w="2464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-สร้างองค์ความรู้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2790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-กระบวนการสืบค้นข้อมูลโดยวิธีการทางประวัติศาสตร์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-กระบวนการทำงานกลุ่ม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-ทักษะการคิดสร้างสรรค์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-ทักษะการคิดวิเคราะห์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-การจัดการเรียนรู้โดยใช้วิธีการทางประวัติศาสตร์</w:t>
            </w:r>
          </w:p>
        </w:tc>
        <w:tc>
          <w:tcPr>
            <w:tcW w:w="3109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)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-การจัดการกับสาระข้อมูล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Processing Data)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-การตั้งคำถามกับหัวข้อเรื่องที่เรียน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the Topic)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-การแลกเปลี่ยนเรียนรู้ซึ่งกันและกัน (</w:t>
            </w:r>
            <w:r w:rsidRPr="00F64253">
              <w:rPr>
                <w:rFonts w:asciiTheme="minorBidi" w:eastAsia="Times New Roman" w:hAnsiTheme="minorBidi"/>
                <w:sz w:val="28"/>
              </w:rPr>
              <w:t>Our Shared Learning)</w:t>
            </w:r>
          </w:p>
        </w:tc>
        <w:tc>
          <w:tcPr>
            <w:tcW w:w="3260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2. มีวินัย                                                             3.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4. มุ่งมั่นในการทำงาน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5. รักความเป็นไทย                     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C9312D" w:rsidRPr="00F64253" w:rsidTr="00B17586">
        <w:tc>
          <w:tcPr>
            <w:tcW w:w="15593" w:type="dxa"/>
            <w:gridSpan w:val="5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lastRenderedPageBreak/>
              <w:t>มาตรฐาน ส 4.3</w:t>
            </w:r>
            <w:r w:rsidRPr="00F64253">
              <w:rPr>
                <w:rFonts w:asciiTheme="minorBidi" w:eastAsia="Times New Roman" w:hAnsiTheme="minorBidi"/>
                <w:sz w:val="28"/>
              </w:rPr>
              <w:t xml:space="preserve"> 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เข้าใจความหมายของชาติไทยวัฒนธรรม ภูมิปัญญาไทย มีความรัก ความภูมิใจ และธำรงความเป็นไทย</w:t>
            </w:r>
          </w:p>
        </w:tc>
      </w:tr>
      <w:tr w:rsidR="00C9312D" w:rsidRPr="00F64253" w:rsidTr="00B17586">
        <w:tc>
          <w:tcPr>
            <w:tcW w:w="3970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ส </w:t>
            </w:r>
            <w:r w:rsidRPr="00F64253">
              <w:rPr>
                <w:rFonts w:asciiTheme="minorBidi" w:eastAsia="Times New Roman" w:hAnsiTheme="minorBidi"/>
                <w:sz w:val="28"/>
              </w:rPr>
              <w:t xml:space="preserve">4.3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ม.</w:t>
            </w:r>
            <w:r w:rsidRPr="00F64253">
              <w:rPr>
                <w:rFonts w:asciiTheme="minorBidi" w:eastAsia="Times New Roman" w:hAnsiTheme="minorBidi"/>
                <w:sz w:val="28"/>
              </w:rPr>
              <w:t xml:space="preserve">4-6/1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วิเคราะห์ประเด็นสำคัญของประวัติศาสตร์ไทย</w:t>
            </w:r>
          </w:p>
        </w:tc>
        <w:tc>
          <w:tcPr>
            <w:tcW w:w="2464" w:type="dxa"/>
          </w:tcPr>
          <w:p w:rsidR="00C9312D" w:rsidRPr="00F64253" w:rsidRDefault="00C9312D" w:rsidP="00C9312D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-วิเคราะห์</w:t>
            </w:r>
          </w:p>
        </w:tc>
        <w:tc>
          <w:tcPr>
            <w:tcW w:w="2790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-กระบวนการสืบค้นข้อมูลโดยวิธีการทางประวัติศาสตร์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-กระบวนการทำงานกลุ่ม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-ทักษะการคิดสร้างสรรค์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-ทักษะการคิดวิเคราะห์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-การจัดการเรียนรู้แบบใช้คำถาม (</w:t>
            </w:r>
            <w:r w:rsidRPr="00F64253">
              <w:rPr>
                <w:rFonts w:asciiTheme="minorBidi" w:eastAsia="Times New Roman" w:hAnsiTheme="minorBidi"/>
                <w:sz w:val="28"/>
              </w:rPr>
              <w:t>Questioning Method)</w:t>
            </w:r>
          </w:p>
        </w:tc>
        <w:tc>
          <w:tcPr>
            <w:tcW w:w="3109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Skills)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Skills)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Skills)</w:t>
            </w:r>
          </w:p>
        </w:tc>
        <w:tc>
          <w:tcPr>
            <w:tcW w:w="3260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2. มีวินัย                                                             3.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4. มุ่งมั่นในการทำงาน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5. รักความเป็นไทย                     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C9312D" w:rsidRPr="00F64253" w:rsidTr="00B17586">
        <w:tc>
          <w:tcPr>
            <w:tcW w:w="3970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ส </w:t>
            </w:r>
            <w:r w:rsidRPr="00F64253">
              <w:rPr>
                <w:rFonts w:asciiTheme="minorBidi" w:eastAsia="Times New Roman" w:hAnsiTheme="minorBidi"/>
                <w:sz w:val="28"/>
              </w:rPr>
              <w:t xml:space="preserve">4.3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ม.</w:t>
            </w:r>
            <w:r w:rsidRPr="00F64253">
              <w:rPr>
                <w:rFonts w:asciiTheme="minorBidi" w:eastAsia="Times New Roman" w:hAnsiTheme="minorBidi"/>
                <w:sz w:val="28"/>
              </w:rPr>
              <w:t xml:space="preserve">4-6/2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วิเคราะห์ความสำคัญของสถาบันพระมหากษัตริย์ต่อชาติไทย</w:t>
            </w:r>
          </w:p>
        </w:tc>
        <w:tc>
          <w:tcPr>
            <w:tcW w:w="2464" w:type="dxa"/>
          </w:tcPr>
          <w:p w:rsidR="00C9312D" w:rsidRPr="00F64253" w:rsidRDefault="00C9312D" w:rsidP="00C9312D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-วิเคราะห์</w:t>
            </w:r>
          </w:p>
        </w:tc>
        <w:tc>
          <w:tcPr>
            <w:tcW w:w="2790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-กระบวนการสืบค้นข้อมูลโดยวิธีการทางประวัติศาสตร์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-กระบวนการทำงานกลุ่ม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-ทักษะการคิดสร้างสรรค์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-ทักษะการคิดวิเคราะห์</w:t>
            </w:r>
          </w:p>
        </w:tc>
        <w:tc>
          <w:tcPr>
            <w:tcW w:w="3109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Skills)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Skills)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Skills)</w:t>
            </w:r>
          </w:p>
        </w:tc>
        <w:tc>
          <w:tcPr>
            <w:tcW w:w="3260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รักชาติ ศาสน์ กษัตริย์             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2. ซื่อสัตย์สุจริต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  <w:t xml:space="preserve">          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3.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4. อยู่อย่างพอเพียง                   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5. มุ่งมั่นในการทำงาน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6. รักความเป็นไทย                     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</w:p>
        </w:tc>
      </w:tr>
      <w:tr w:rsidR="00C9312D" w:rsidRPr="00F64253" w:rsidTr="00B17586">
        <w:tc>
          <w:tcPr>
            <w:tcW w:w="3970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ส </w:t>
            </w:r>
            <w:r w:rsidRPr="00F64253">
              <w:rPr>
                <w:rFonts w:asciiTheme="minorBidi" w:eastAsia="Times New Roman" w:hAnsiTheme="minorBidi"/>
                <w:sz w:val="28"/>
              </w:rPr>
              <w:t xml:space="preserve">4.3 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ม.</w:t>
            </w:r>
            <w:r w:rsidRPr="00F64253">
              <w:rPr>
                <w:rFonts w:asciiTheme="minorBidi" w:eastAsia="Times New Roman" w:hAnsiTheme="minorBidi"/>
                <w:sz w:val="28"/>
              </w:rPr>
              <w:t xml:space="preserve">4-6/3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วิเคราะห์ปัจจัยที่ส่งเสริมการสร้างสรรค์ภูมิปัญญาไทย และวัฒนธรรมไทย ซึ่งมีผลต่อสังคมไทยในยุคปัจจุบัน</w:t>
            </w:r>
          </w:p>
        </w:tc>
        <w:tc>
          <w:tcPr>
            <w:tcW w:w="2464" w:type="dxa"/>
          </w:tcPr>
          <w:p w:rsidR="00C9312D" w:rsidRPr="00F64253" w:rsidRDefault="00C9312D" w:rsidP="00C9312D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-วิเคราะห์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</w:p>
        </w:tc>
        <w:tc>
          <w:tcPr>
            <w:tcW w:w="2790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กระบวนการ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-กระบวนการสืบค้นข้อมูลโดยวิธีการทางประวัติศาสตร์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ทักษะ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-ทักษะการคิดสร้างสรรค์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-ทักษะการคิดวิเคราะห์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b/>
                <w:bCs/>
                <w:sz w:val="28"/>
              </w:rPr>
            </w:pPr>
            <w:r w:rsidRPr="00F64253">
              <w:rPr>
                <w:rFonts w:asciiTheme="minorBidi" w:eastAsia="Times New Roman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-การจัดการเรียนรู้โดยใช้กระบวนการสืบเสาะหาความรู้ (</w:t>
            </w:r>
            <w:r w:rsidRPr="00F64253">
              <w:rPr>
                <w:rFonts w:asciiTheme="minorBidi" w:eastAsia="Times New Roman" w:hAnsiTheme="minorBidi"/>
                <w:sz w:val="28"/>
              </w:rPr>
              <w:t>Inquiry  Process)</w:t>
            </w:r>
          </w:p>
        </w:tc>
        <w:tc>
          <w:tcPr>
            <w:tcW w:w="3109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ทักษะในการจัดการกับข้อมูล (</w:t>
            </w:r>
            <w:r w:rsidRPr="00F64253">
              <w:rPr>
                <w:rFonts w:asciiTheme="minorBidi" w:eastAsia="Times New Roman" w:hAnsiTheme="minorBidi"/>
                <w:sz w:val="28"/>
              </w:rPr>
              <w:t>Information-processing Skills)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ทักษะในการสืบเสาะ (</w:t>
            </w:r>
            <w:r w:rsidRPr="00F64253">
              <w:rPr>
                <w:rFonts w:asciiTheme="minorBidi" w:eastAsia="Times New Roman" w:hAnsiTheme="minorBidi"/>
                <w:sz w:val="28"/>
              </w:rPr>
              <w:t>Reasoning Skills)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</w:rPr>
              <w:t>-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>ทักษะในการประเมินผล (</w:t>
            </w:r>
            <w:r w:rsidRPr="00F64253">
              <w:rPr>
                <w:rFonts w:asciiTheme="minorBidi" w:eastAsia="Times New Roman" w:hAnsiTheme="minorBidi"/>
                <w:sz w:val="28"/>
              </w:rPr>
              <w:t>Evaluation Skills)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-ภูมิปัญญาไทยและท้องถิ่นต่อการพัฒนาสังคม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  <w:cs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-จิตสำนึกต่อโลก การอนุรักษ์ และการพัฒนา</w:t>
            </w:r>
          </w:p>
        </w:tc>
        <w:tc>
          <w:tcPr>
            <w:tcW w:w="3260" w:type="dxa"/>
          </w:tcPr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1. มีวินัย                                                             2. ใฝ่เรียนรู้ </w:t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  <w:r w:rsidRPr="00F64253">
              <w:rPr>
                <w:rFonts w:asciiTheme="minorBidi" w:eastAsia="Times New Roman" w:hAnsiTheme="minorBidi"/>
                <w:sz w:val="28"/>
                <w:cs/>
              </w:rPr>
              <w:tab/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3. อยู่อย่างพอเพียง                   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4. มุ่งมั่นในการทำงาน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 xml:space="preserve">5. รักความเป็นไทย                     </w:t>
            </w:r>
          </w:p>
          <w:p w:rsidR="00C9312D" w:rsidRPr="00F64253" w:rsidRDefault="00C9312D" w:rsidP="00B17586">
            <w:pPr>
              <w:rPr>
                <w:rFonts w:asciiTheme="minorBidi" w:eastAsia="Times New Roman" w:hAnsiTheme="minorBidi"/>
                <w:sz w:val="28"/>
              </w:rPr>
            </w:pPr>
            <w:r w:rsidRPr="00F64253">
              <w:rPr>
                <w:rFonts w:asciiTheme="minorBidi" w:eastAsia="Times New Roman" w:hAnsiTheme="minorBidi"/>
                <w:sz w:val="28"/>
                <w:cs/>
              </w:rPr>
              <w:t>6. มีจิตสาธารณะ</w:t>
            </w:r>
          </w:p>
        </w:tc>
      </w:tr>
    </w:tbl>
    <w:p w:rsidR="00954B29" w:rsidRDefault="00954B29">
      <w:pPr>
        <w:rPr>
          <w:rFonts w:hint="cs"/>
        </w:rPr>
      </w:pPr>
      <w:bookmarkStart w:id="0" w:name="_GoBack"/>
      <w:bookmarkEnd w:id="0"/>
    </w:p>
    <w:sectPr w:rsidR="00954B29" w:rsidSect="00C9312D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2D"/>
    <w:rsid w:val="00954B29"/>
    <w:rsid w:val="00C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7295"/>
  <w15:chartTrackingRefBased/>
  <w15:docId w15:val="{0A438E53-68F9-4005-A961-29BF808A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2020-01-02T05:23:00Z</dcterms:created>
  <dcterms:modified xsi:type="dcterms:W3CDTF">2020-01-02T05:27:00Z</dcterms:modified>
</cp:coreProperties>
</file>