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A3" w:rsidRPr="00453797" w:rsidRDefault="00E52CA3" w:rsidP="00E52CA3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53797">
        <w:rPr>
          <w:rFonts w:ascii="Cordia New" w:hAnsi="Cordia New" w:cs="Cordia New" w:hint="cs"/>
          <w:b/>
          <w:bCs/>
          <w:sz w:val="32"/>
          <w:szCs w:val="32"/>
          <w:cs/>
        </w:rPr>
        <w:t>คำอธิบายรายวิชา</w:t>
      </w:r>
    </w:p>
    <w:p w:rsidR="00E52CA3" w:rsidRDefault="00E52CA3" w:rsidP="00E52CA3">
      <w:pPr>
        <w:tabs>
          <w:tab w:val="left" w:pos="5760"/>
        </w:tabs>
        <w:rPr>
          <w:rFonts w:ascii="Cordia New" w:hAnsi="Cordia New" w:cs="Cordia New"/>
          <w:b/>
          <w:bCs/>
          <w:sz w:val="32"/>
          <w:szCs w:val="32"/>
        </w:rPr>
      </w:pP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กลุ่มสาระการเรียนรู้ </w:t>
      </w:r>
      <w:r w:rsidRPr="00C764BA">
        <w:rPr>
          <w:rFonts w:ascii="Cordia New" w:hAnsi="Cordia New" w:cs="Cordia New" w:hint="cs"/>
          <w:sz w:val="32"/>
          <w:szCs w:val="32"/>
          <w:cs/>
        </w:rPr>
        <w:t>สังคมศึกษา ศาสนาและวัฒนธรรม</w:t>
      </w: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ab/>
        <w:t>ชั้นมัธยมศึกษาปีที่ 2</w:t>
      </w:r>
    </w:p>
    <w:p w:rsidR="00E52CA3" w:rsidRDefault="00E52CA3" w:rsidP="00E52CA3">
      <w:pPr>
        <w:tabs>
          <w:tab w:val="left" w:pos="5760"/>
        </w:tabs>
        <w:rPr>
          <w:rFonts w:ascii="Cordia New" w:hAnsi="Cordia New" w:cs="Cordia New"/>
          <w:b/>
          <w:bCs/>
          <w:sz w:val="32"/>
          <w:szCs w:val="32"/>
        </w:rPr>
      </w:pP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</w:t>
      </w:r>
      <w:r w:rsidRPr="00C764BA">
        <w:rPr>
          <w:rFonts w:ascii="Cordia New" w:hAnsi="Cordia New" w:cs="Cordia New" w:hint="cs"/>
          <w:sz w:val="32"/>
          <w:szCs w:val="32"/>
          <w:cs/>
        </w:rPr>
        <w:t>ส</w:t>
      </w:r>
      <w:r w:rsidRPr="00C764BA">
        <w:rPr>
          <w:rFonts w:ascii="Cordia New" w:hAnsi="Cordia New" w:cs="Cordia New"/>
          <w:sz w:val="32"/>
          <w:szCs w:val="32"/>
        </w:rPr>
        <w:t xml:space="preserve"> 2210</w:t>
      </w:r>
      <w:r>
        <w:rPr>
          <w:rFonts w:ascii="Cordia New" w:hAnsi="Cordia New" w:cs="Cordia New"/>
          <w:sz w:val="32"/>
          <w:szCs w:val="32"/>
        </w:rPr>
        <w:t>3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1D7D3B">
        <w:rPr>
          <w:rFonts w:ascii="Cordia New" w:hAnsi="Cordia New" w:cs="Cordia New" w:hint="cs"/>
          <w:b/>
          <w:bCs/>
          <w:sz w:val="28"/>
          <w:cs/>
        </w:rPr>
        <w:t xml:space="preserve">รายวิชา </w:t>
      </w:r>
      <w:r w:rsidRPr="001D7D3B">
        <w:rPr>
          <w:rFonts w:ascii="Cordia New" w:hAnsi="Cordia New" w:cs="Cordia New" w:hint="cs"/>
          <w:sz w:val="28"/>
          <w:cs/>
        </w:rPr>
        <w:t>สังคมศึกษา ศาสนาและวัฒนธรรมพื้นฐาน 4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ภาคเรียนที่ 2                                   </w:t>
      </w: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 w:rsidRPr="00C764BA">
        <w:rPr>
          <w:rFonts w:ascii="Cordia New" w:hAnsi="Cordia New" w:cs="Cordia New" w:hint="cs"/>
          <w:sz w:val="32"/>
          <w:szCs w:val="32"/>
          <w:cs/>
        </w:rPr>
        <w:t>1.5</w:t>
      </w: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 w:rsidRPr="00C764BA">
        <w:rPr>
          <w:rFonts w:ascii="Cordia New" w:hAnsi="Cordia New" w:cs="Cordia New" w:hint="cs"/>
          <w:b/>
          <w:bCs/>
          <w:sz w:val="32"/>
          <w:szCs w:val="32"/>
          <w:cs/>
        </w:rPr>
        <w:tab/>
        <w:t>เวลา  60  ชั่วโมง/คาบ</w:t>
      </w:r>
    </w:p>
    <w:p w:rsidR="00E52CA3" w:rsidRPr="00C764BA" w:rsidRDefault="00E52CA3" w:rsidP="00E52CA3">
      <w:pPr>
        <w:tabs>
          <w:tab w:val="left" w:pos="5760"/>
        </w:tabs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------------------------------------------------------------------------------</w:t>
      </w:r>
    </w:p>
    <w:p w:rsidR="00E52CA3" w:rsidRPr="00722194" w:rsidRDefault="00E52CA3" w:rsidP="00E52CA3">
      <w:pPr>
        <w:pStyle w:val="NoSpacing"/>
        <w:rPr>
          <w:b/>
          <w:bCs/>
          <w:sz w:val="32"/>
          <w:szCs w:val="32"/>
        </w:rPr>
      </w:pPr>
      <w:r w:rsidRPr="00722194">
        <w:rPr>
          <w:rFonts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722194">
        <w:rPr>
          <w:rFonts w:ascii="Cordia New" w:hAnsi="Cordia New"/>
          <w:b/>
          <w:bCs/>
          <w:sz w:val="32"/>
          <w:szCs w:val="32"/>
        </w:rPr>
        <w:t>2</w:t>
      </w:r>
    </w:p>
    <w:p w:rsidR="00E52CA3" w:rsidRDefault="00E52CA3" w:rsidP="00E52CA3">
      <w:pPr>
        <w:pStyle w:val="NoSpacing"/>
        <w:ind w:firstLine="720"/>
        <w:rPr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มาตรฐาน ส 1.1</w:t>
      </w:r>
      <w:r w:rsidRPr="00D25816">
        <w:rPr>
          <w:rFonts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p w:rsidR="00E52CA3" w:rsidRDefault="00E52CA3" w:rsidP="00E52CA3">
      <w:pPr>
        <w:rPr>
          <w:rFonts w:ascii="Cordia New" w:hAnsi="Cordia New" w:cs="Cordia New"/>
          <w:b/>
          <w:bCs/>
          <w:sz w:val="32"/>
          <w:szCs w:val="32"/>
        </w:rPr>
      </w:pPr>
      <w:r w:rsidRPr="007844CB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E52CA3" w:rsidRDefault="00E52CA3" w:rsidP="00E52CA3">
      <w:pPr>
        <w:ind w:firstLine="720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1. </w:t>
      </w:r>
      <w:r w:rsidRPr="00AB5B0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ม.2/9 </w:t>
      </w:r>
      <w:r w:rsidRPr="00AB5B08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เห็นคุณค่า</w:t>
      </w:r>
      <w:r w:rsidRPr="00AB5B08">
        <w:rPr>
          <w:rFonts w:ascii="Cordia New" w:hAnsi="Cordia New" w:cs="Cordia New"/>
          <w:color w:val="000000"/>
          <w:sz w:val="32"/>
          <w:szCs w:val="32"/>
          <w:cs/>
        </w:rPr>
        <w:t>ของการพัฒนาจิตเพื่อการเรียนรู้และดำเนินชีวิตด้วยวิธีคิดแบบโยนิโสมนสิการ คือ วิธีคิดแบบอุบายปลุกเร้าคุณธรรม และวิธีคิดแบบอรรถธรรมสัมพันธ์ หรือการพัฒนาจิตตามแนวทางของศาสนาที่ตนนับถื</w:t>
      </w:r>
      <w:r w:rsidRPr="00AB5B08">
        <w:rPr>
          <w:rFonts w:ascii="Cordia New" w:hAnsi="Cordia New" w:cs="Cordia New" w:hint="cs"/>
          <w:color w:val="000000"/>
          <w:sz w:val="32"/>
          <w:szCs w:val="32"/>
          <w:cs/>
        </w:rPr>
        <w:t>อ</w:t>
      </w:r>
    </w:p>
    <w:p w:rsidR="00E52CA3" w:rsidRDefault="00E52CA3" w:rsidP="00E52CA3">
      <w:pPr>
        <w:ind w:firstLine="720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2.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ส 1.1 ม.2/10 </w:t>
      </w:r>
      <w:r w:rsidRPr="0002777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สวดมนต์ แผ่เมตตา บริหารจิตและเจริญปัญญา</w:t>
      </w:r>
      <w:r w:rsidRPr="00027776">
        <w:rPr>
          <w:rFonts w:ascii="Cordia New" w:hAnsi="Cordia New" w:cs="Cordia New"/>
          <w:color w:val="000000"/>
          <w:sz w:val="32"/>
          <w:szCs w:val="32"/>
          <w:cs/>
        </w:rPr>
        <w:t>ด้วยอานาปานสติหรือตามแนวทางของศาสนาที่ตนนับถื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อ</w:t>
      </w:r>
    </w:p>
    <w:p w:rsidR="00E52CA3" w:rsidRDefault="00E52CA3" w:rsidP="00E52CA3">
      <w:pPr>
        <w:pStyle w:val="NoSpacing"/>
        <w:rPr>
          <w:b/>
          <w:bCs/>
          <w:sz w:val="32"/>
          <w:szCs w:val="32"/>
        </w:rPr>
      </w:pPr>
    </w:p>
    <w:p w:rsidR="00E52CA3" w:rsidRPr="00D25816" w:rsidRDefault="00E52CA3" w:rsidP="00E52CA3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1 ศาสนา ศีลธรรม จริยธรรม</w:t>
      </w:r>
    </w:p>
    <w:p w:rsidR="00E52CA3" w:rsidRPr="00D25816" w:rsidRDefault="00E52CA3" w:rsidP="00E52CA3">
      <w:pPr>
        <w:pStyle w:val="NoSpacing"/>
        <w:ind w:firstLine="720"/>
        <w:rPr>
          <w:sz w:val="32"/>
          <w:szCs w:val="32"/>
          <w:cs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มาตรฐาน ส </w:t>
      </w:r>
      <w:r w:rsidRPr="007A1B09">
        <w:rPr>
          <w:rFonts w:ascii="Cordia New" w:hAnsi="Cordia New"/>
          <w:b/>
          <w:bCs/>
          <w:sz w:val="32"/>
          <w:szCs w:val="32"/>
        </w:rPr>
        <w:t>1.2</w:t>
      </w:r>
      <w:r w:rsidRPr="00D25816">
        <w:rPr>
          <w:rFonts w:hint="cs"/>
          <w:sz w:val="32"/>
          <w:szCs w:val="32"/>
          <w:cs/>
        </w:rPr>
        <w:t xml:space="preserve"> เข้าใจตระหนักและปฏิบัติตนเป็นศาสนิกชนที่ดี และธำรงรักษาพระพุทธศาสนา หรือศาสนาที่ตนนับถือ</w:t>
      </w:r>
    </w:p>
    <w:p w:rsidR="00E52CA3" w:rsidRDefault="00E52CA3" w:rsidP="00E52CA3">
      <w:pPr>
        <w:rPr>
          <w:rFonts w:ascii="Cordia New" w:hAnsi="Cordia New" w:cs="Cordia New"/>
          <w:b/>
          <w:bCs/>
          <w:sz w:val="32"/>
          <w:szCs w:val="32"/>
        </w:rPr>
      </w:pPr>
      <w:r w:rsidRPr="007844CB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E52CA3" w:rsidRPr="008D29C0" w:rsidRDefault="00E52CA3" w:rsidP="00E52CA3">
      <w:pPr>
        <w:pStyle w:val="NoSpacing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Pr="008D29C0">
        <w:rPr>
          <w:rFonts w:hint="cs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ส 1.2 ม.2/1 </w:t>
      </w:r>
      <w:r w:rsidRPr="008D29C0">
        <w:rPr>
          <w:b/>
          <w:bCs/>
          <w:sz w:val="32"/>
          <w:szCs w:val="32"/>
          <w:cs/>
        </w:rPr>
        <w:t>ปฏิบัติตน</w:t>
      </w:r>
      <w:r w:rsidRPr="008D29C0">
        <w:rPr>
          <w:sz w:val="32"/>
          <w:szCs w:val="32"/>
          <w:cs/>
        </w:rPr>
        <w:t xml:space="preserve">อย่างเหมาะสมต่อบุคคลต่าง ๆ ตามหลักศาสนาที่ตนนับถือตามที่กำหนด 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4</w:t>
      </w:r>
      <w:r w:rsidRPr="008D29C0">
        <w:rPr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ส 1.2 ม.2/2 </w:t>
      </w:r>
      <w:r w:rsidRPr="008D29C0">
        <w:rPr>
          <w:b/>
          <w:bCs/>
          <w:sz w:val="32"/>
          <w:szCs w:val="32"/>
          <w:cs/>
        </w:rPr>
        <w:t>มีมรรยาท</w:t>
      </w:r>
      <w:r w:rsidRPr="008D29C0">
        <w:rPr>
          <w:sz w:val="32"/>
          <w:szCs w:val="32"/>
          <w:cs/>
        </w:rPr>
        <w:t>ของความเป็นศาสนิกชนที่ดีตามที่กำหนด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5</w:t>
      </w:r>
      <w:r w:rsidRPr="008D29C0">
        <w:rPr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ส 1.2 ม.2/3 </w:t>
      </w:r>
      <w:r w:rsidRPr="008D29C0">
        <w:rPr>
          <w:b/>
          <w:bCs/>
          <w:sz w:val="32"/>
          <w:szCs w:val="32"/>
          <w:cs/>
        </w:rPr>
        <w:t xml:space="preserve">วิเคราะห์ </w:t>
      </w:r>
      <w:r w:rsidRPr="008D29C0">
        <w:rPr>
          <w:sz w:val="32"/>
          <w:szCs w:val="32"/>
          <w:cs/>
        </w:rPr>
        <w:t>คุณค่าของศาสนพิธีและปฏิบัติตนได้ถูกต้อง</w:t>
      </w:r>
    </w:p>
    <w:p w:rsidR="00E52CA3" w:rsidRPr="006A1283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</w:r>
      <w:r w:rsidRPr="006A1283">
        <w:rPr>
          <w:rFonts w:hint="cs"/>
          <w:sz w:val="32"/>
          <w:szCs w:val="32"/>
          <w:cs/>
        </w:rPr>
        <w:t>6</w:t>
      </w:r>
      <w:r>
        <w:rPr>
          <w:rFonts w:hint="cs"/>
          <w:sz w:val="32"/>
          <w:szCs w:val="32"/>
          <w:cs/>
        </w:rPr>
        <w:t>.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ส 1.2 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4 </w:t>
      </w:r>
      <w:r w:rsidRPr="006A1283">
        <w:rPr>
          <w:b/>
          <w:bCs/>
          <w:sz w:val="32"/>
          <w:szCs w:val="32"/>
          <w:cs/>
        </w:rPr>
        <w:t xml:space="preserve">อธิบาย </w:t>
      </w:r>
      <w:r w:rsidRPr="006A1283">
        <w:rPr>
          <w:sz w:val="32"/>
          <w:szCs w:val="32"/>
          <w:cs/>
        </w:rPr>
        <w:t>คำสอนที่เกี่ยวเนื่องกับวันสำคัญทางศาสนา และปฏิบัติตนได้ถูกต้อง</w:t>
      </w:r>
    </w:p>
    <w:p w:rsidR="00E52CA3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7</w:t>
      </w:r>
      <w:r w:rsidRPr="008D29C0">
        <w:rPr>
          <w:rFonts w:hint="cs"/>
          <w:sz w:val="32"/>
          <w:szCs w:val="32"/>
          <w:cs/>
        </w:rPr>
        <w:t xml:space="preserve">.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ส 1.2 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5 </w:t>
      </w:r>
      <w:r w:rsidRPr="008D29C0">
        <w:rPr>
          <w:b/>
          <w:bCs/>
          <w:sz w:val="32"/>
          <w:szCs w:val="32"/>
          <w:cs/>
        </w:rPr>
        <w:t xml:space="preserve">อธิบาย </w:t>
      </w:r>
      <w:r w:rsidRPr="008D29C0">
        <w:rPr>
          <w:sz w:val="32"/>
          <w:szCs w:val="32"/>
          <w:cs/>
        </w:rPr>
        <w:t xml:space="preserve">ความแตกต่างของศาสนพิธี พิธีกรรม ตามแนวปฏิบัติของศาสนาอื่น ๆ เพื่อนำไปสู่การยอมรับและความเข้าใจซึ่งกันและกัน </w:t>
      </w:r>
    </w:p>
    <w:p w:rsidR="00E52CA3" w:rsidRDefault="00E52CA3" w:rsidP="00E52CA3">
      <w:pPr>
        <w:pStyle w:val="NoSpacing"/>
        <w:rPr>
          <w:b/>
          <w:bCs/>
          <w:sz w:val="32"/>
          <w:szCs w:val="32"/>
        </w:rPr>
      </w:pPr>
    </w:p>
    <w:p w:rsidR="00E52CA3" w:rsidRDefault="00E52CA3" w:rsidP="00E52CA3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>สาระที่ 2  หน้าที่พลเมือง วัฒนธรร</w:t>
      </w:r>
      <w:r>
        <w:rPr>
          <w:rFonts w:hint="cs"/>
          <w:b/>
          <w:bCs/>
          <w:sz w:val="32"/>
          <w:szCs w:val="32"/>
          <w:cs/>
        </w:rPr>
        <w:t>ม และการดำเนินชีวิตในสังคม  ม. 2</w:t>
      </w:r>
    </w:p>
    <w:p w:rsidR="00E52CA3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A03F5C">
        <w:rPr>
          <w:rFonts w:hint="cs"/>
          <w:b/>
          <w:bCs/>
          <w:sz w:val="32"/>
          <w:szCs w:val="32"/>
          <w:cs/>
        </w:rPr>
        <w:t>มาตรฐาน ส 2.1</w:t>
      </w:r>
      <w:r w:rsidRPr="00D25816">
        <w:rPr>
          <w:rFonts w:hint="cs"/>
          <w:sz w:val="32"/>
          <w:szCs w:val="32"/>
          <w:cs/>
        </w:rPr>
        <w:t xml:space="preserve"> 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</w:t>
      </w:r>
    </w:p>
    <w:p w:rsidR="00E52CA3" w:rsidRDefault="00E52CA3" w:rsidP="00E52CA3">
      <w:pPr>
        <w:rPr>
          <w:rFonts w:ascii="Cordia New" w:hAnsi="Cordia New" w:cs="Cordia New"/>
          <w:b/>
          <w:bCs/>
          <w:sz w:val="32"/>
          <w:szCs w:val="32"/>
        </w:rPr>
      </w:pPr>
      <w:r w:rsidRPr="007844CB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ตัวชี้วัด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8</w:t>
      </w:r>
      <w:r w:rsidRPr="008D29C0">
        <w:rPr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2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1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1 </w:t>
      </w:r>
      <w:r w:rsidRPr="008D29C0">
        <w:rPr>
          <w:b/>
          <w:bCs/>
          <w:sz w:val="32"/>
          <w:szCs w:val="32"/>
          <w:cs/>
        </w:rPr>
        <w:t>อธิบายและปฏิบัติตน</w:t>
      </w:r>
      <w:r w:rsidRPr="008D29C0">
        <w:rPr>
          <w:sz w:val="32"/>
          <w:szCs w:val="32"/>
          <w:cs/>
        </w:rPr>
        <w:t xml:space="preserve">ตามกฎหมายที่เกี่ยวข้องกับตนเอง ครอบครัว ชุมชน และประเทศ 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9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2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1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2 </w:t>
      </w:r>
      <w:r w:rsidRPr="008D29C0">
        <w:rPr>
          <w:rFonts w:hint="cs"/>
          <w:b/>
          <w:bCs/>
          <w:color w:val="000000"/>
          <w:spacing w:val="-20"/>
          <w:sz w:val="32"/>
          <w:szCs w:val="32"/>
          <w:cs/>
        </w:rPr>
        <w:t>เห็นคุณค่า</w:t>
      </w:r>
      <w:r w:rsidRPr="008D29C0">
        <w:rPr>
          <w:rFonts w:hint="cs"/>
          <w:color w:val="000000"/>
          <w:spacing w:val="-20"/>
          <w:sz w:val="32"/>
          <w:szCs w:val="32"/>
          <w:cs/>
        </w:rPr>
        <w:t>ในการปฏิบัติตนตาม สถานภาพ บทบาทสิทธิ  เสรีภาพ หน้าที่ในฐานะ</w:t>
      </w:r>
      <w:r w:rsidRPr="008D29C0">
        <w:rPr>
          <w:rFonts w:hint="cs"/>
          <w:color w:val="000000"/>
          <w:sz w:val="32"/>
          <w:szCs w:val="32"/>
          <w:cs/>
        </w:rPr>
        <w:t>พลเมืองดีตาม</w:t>
      </w:r>
      <w:r w:rsidRPr="008D29C0">
        <w:rPr>
          <w:rFonts w:hint="cs"/>
          <w:color w:val="000000"/>
          <w:spacing w:val="-20"/>
          <w:sz w:val="32"/>
          <w:szCs w:val="32"/>
          <w:cs/>
        </w:rPr>
        <w:t>วิถีประชา</w:t>
      </w:r>
      <w:r w:rsidRPr="008D29C0">
        <w:rPr>
          <w:rFonts w:hint="cs"/>
          <w:color w:val="000000"/>
          <w:sz w:val="32"/>
          <w:szCs w:val="32"/>
          <w:cs/>
        </w:rPr>
        <w:t>ธิปไตย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10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2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1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3 </w:t>
      </w:r>
      <w:r w:rsidRPr="008D29C0">
        <w:rPr>
          <w:rFonts w:hint="cs"/>
          <w:b/>
          <w:bCs/>
          <w:color w:val="000000"/>
          <w:sz w:val="32"/>
          <w:szCs w:val="32"/>
          <w:cs/>
        </w:rPr>
        <w:t>วิเคราะห์</w:t>
      </w:r>
      <w:r w:rsidRPr="008D29C0">
        <w:rPr>
          <w:rFonts w:hint="cs"/>
          <w:color w:val="000000"/>
          <w:sz w:val="32"/>
          <w:szCs w:val="32"/>
          <w:cs/>
        </w:rPr>
        <w:t>บทบาทความสำคัญ</w:t>
      </w:r>
      <w:r w:rsidRPr="008D29C0">
        <w:rPr>
          <w:rFonts w:hint="cs"/>
          <w:color w:val="000000"/>
          <w:spacing w:val="-20"/>
          <w:sz w:val="32"/>
          <w:szCs w:val="32"/>
          <w:cs/>
        </w:rPr>
        <w:t>และความสัมพันธ์</w:t>
      </w:r>
      <w:r w:rsidRPr="008D29C0">
        <w:rPr>
          <w:rFonts w:hint="cs"/>
          <w:color w:val="000000"/>
          <w:sz w:val="32"/>
          <w:szCs w:val="32"/>
          <w:cs/>
        </w:rPr>
        <w:t>ของสถาบันทางสังคม</w:t>
      </w:r>
    </w:p>
    <w:p w:rsidR="00E52CA3" w:rsidRDefault="00E52CA3" w:rsidP="00E52CA3">
      <w:pPr>
        <w:pStyle w:val="NoSpacing"/>
        <w:rPr>
          <w:color w:val="000000"/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11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2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1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4 </w:t>
      </w:r>
      <w:r w:rsidRPr="008D29C0">
        <w:rPr>
          <w:rFonts w:hint="cs"/>
          <w:color w:val="000000"/>
          <w:sz w:val="32"/>
          <w:szCs w:val="32"/>
          <w:cs/>
        </w:rPr>
        <w:t>อธิบายความคล้ายคลึงและความแตกต่างของวัฒนธรรมไทย</w:t>
      </w:r>
      <w:r w:rsidRPr="008D29C0">
        <w:rPr>
          <w:rFonts w:hint="cs"/>
          <w:color w:val="000000"/>
          <w:spacing w:val="-20"/>
          <w:sz w:val="32"/>
          <w:szCs w:val="32"/>
          <w:cs/>
        </w:rPr>
        <w:t>และวัฒนธรรม ของ ประเทศ</w:t>
      </w:r>
      <w:r w:rsidRPr="008D29C0">
        <w:rPr>
          <w:rFonts w:hint="cs"/>
          <w:color w:val="000000"/>
          <w:sz w:val="32"/>
          <w:szCs w:val="32"/>
          <w:cs/>
        </w:rPr>
        <w:t xml:space="preserve"> ในภูมิภาคเอเชีย </w:t>
      </w:r>
      <w:r w:rsidRPr="008D29C0">
        <w:rPr>
          <w:color w:val="000000"/>
          <w:sz w:val="32"/>
          <w:szCs w:val="32"/>
          <w:cs/>
        </w:rPr>
        <w:t>เพื่อนำไปสู่ความเข้าใจอันดีระหว่างกัน</w:t>
      </w:r>
    </w:p>
    <w:p w:rsidR="00E52CA3" w:rsidRDefault="00E52CA3" w:rsidP="00E52CA3">
      <w:pPr>
        <w:pStyle w:val="NoSpacing"/>
        <w:rPr>
          <w:color w:val="000000"/>
          <w:sz w:val="32"/>
          <w:szCs w:val="32"/>
        </w:rPr>
      </w:pPr>
    </w:p>
    <w:p w:rsidR="00E52CA3" w:rsidRPr="00D25816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D25816">
        <w:rPr>
          <w:rFonts w:hint="cs"/>
          <w:b/>
          <w:bCs/>
          <w:sz w:val="32"/>
          <w:szCs w:val="32"/>
          <w:cs/>
        </w:rPr>
        <w:t>มาตรฐาน ส 2.2</w:t>
      </w:r>
      <w:r w:rsidRPr="00D25816">
        <w:rPr>
          <w:rFonts w:hint="cs"/>
          <w:sz w:val="32"/>
          <w:szCs w:val="32"/>
          <w:cs/>
        </w:rPr>
        <w:t xml:space="preserve"> 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</w:r>
    </w:p>
    <w:p w:rsidR="00E52CA3" w:rsidRDefault="00E52CA3" w:rsidP="00E52CA3">
      <w:pPr>
        <w:rPr>
          <w:rFonts w:ascii="Cordia New" w:hAnsi="Cordia New" w:cs="Cordia New"/>
          <w:b/>
          <w:bCs/>
          <w:sz w:val="32"/>
          <w:szCs w:val="32"/>
        </w:rPr>
      </w:pPr>
      <w:r w:rsidRPr="007844CB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  <w:t>1</w:t>
      </w:r>
      <w:r>
        <w:rPr>
          <w:rFonts w:hint="cs"/>
          <w:sz w:val="32"/>
          <w:szCs w:val="32"/>
          <w:cs/>
        </w:rPr>
        <w:t>2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2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2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1 </w:t>
      </w:r>
      <w:r w:rsidRPr="008D29C0">
        <w:rPr>
          <w:rFonts w:hint="cs"/>
          <w:color w:val="000000"/>
          <w:sz w:val="32"/>
          <w:szCs w:val="32"/>
          <w:cs/>
        </w:rPr>
        <w:t>อธิบายกระบวนการในการตรากฎหมาย</w:t>
      </w:r>
    </w:p>
    <w:p w:rsidR="00E52CA3" w:rsidRDefault="00E52CA3" w:rsidP="00E52CA3">
      <w:pPr>
        <w:pStyle w:val="NoSpacing"/>
        <w:rPr>
          <w:color w:val="000000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13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2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2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2 </w:t>
      </w:r>
      <w:r w:rsidRPr="008D29C0">
        <w:rPr>
          <w:rFonts w:hint="cs"/>
          <w:color w:val="000000"/>
          <w:sz w:val="32"/>
          <w:szCs w:val="32"/>
          <w:cs/>
        </w:rPr>
        <w:t>วิเคราะห์ข้อมูลข่าวสารทางการเมืองการปกครองที่มีผลกระทบต่อสังคมไทยสมัยปัจจุบัน</w:t>
      </w:r>
    </w:p>
    <w:p w:rsidR="00E52CA3" w:rsidRDefault="00E52CA3" w:rsidP="00E52CA3">
      <w:pPr>
        <w:pStyle w:val="NoSpacing"/>
        <w:rPr>
          <w:b/>
          <w:bCs/>
          <w:sz w:val="32"/>
          <w:szCs w:val="32"/>
        </w:rPr>
      </w:pPr>
    </w:p>
    <w:p w:rsidR="00E52CA3" w:rsidRPr="00D25816" w:rsidRDefault="00E52CA3" w:rsidP="00E52CA3">
      <w:pPr>
        <w:pStyle w:val="NoSpacing"/>
        <w:rPr>
          <w:b/>
          <w:bCs/>
          <w:sz w:val="32"/>
          <w:szCs w:val="32"/>
        </w:rPr>
      </w:pPr>
      <w:r w:rsidRPr="00D25816">
        <w:rPr>
          <w:rFonts w:hint="cs"/>
          <w:b/>
          <w:bCs/>
          <w:sz w:val="32"/>
          <w:szCs w:val="32"/>
          <w:cs/>
        </w:rPr>
        <w:t xml:space="preserve">สาระที่ 3  เศรษฐศาสตร์ ม. </w:t>
      </w:r>
      <w:r>
        <w:rPr>
          <w:rFonts w:hint="cs"/>
          <w:b/>
          <w:bCs/>
          <w:sz w:val="32"/>
          <w:szCs w:val="32"/>
          <w:cs/>
        </w:rPr>
        <w:t>2</w:t>
      </w:r>
    </w:p>
    <w:p w:rsidR="00E52CA3" w:rsidRPr="00D25816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A03F5C">
        <w:rPr>
          <w:rFonts w:hint="cs"/>
          <w:b/>
          <w:bCs/>
          <w:sz w:val="32"/>
          <w:szCs w:val="32"/>
          <w:cs/>
        </w:rPr>
        <w:t>มาตรฐาน ส 3.1</w:t>
      </w:r>
      <w:r w:rsidRPr="00D25816">
        <w:rPr>
          <w:rFonts w:hint="cs"/>
          <w:sz w:val="32"/>
          <w:szCs w:val="32"/>
          <w:cs/>
        </w:rPr>
        <w:t xml:space="preserve"> เข้าใจและสามารถบริหารจัดการทรัพยากรในการผลิตและการบริโภค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</w:t>
      </w:r>
    </w:p>
    <w:p w:rsidR="00E52CA3" w:rsidRDefault="00E52CA3" w:rsidP="00E52CA3">
      <w:pPr>
        <w:rPr>
          <w:rFonts w:ascii="Cordia New" w:hAnsi="Cordia New" w:cs="Cordia New"/>
          <w:b/>
          <w:bCs/>
          <w:sz w:val="32"/>
          <w:szCs w:val="32"/>
        </w:rPr>
      </w:pPr>
      <w:r w:rsidRPr="007844CB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  <w:t>1</w:t>
      </w:r>
      <w:r>
        <w:rPr>
          <w:rFonts w:hint="cs"/>
          <w:sz w:val="32"/>
          <w:szCs w:val="32"/>
          <w:cs/>
        </w:rPr>
        <w:t>4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3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1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1 </w:t>
      </w:r>
      <w:r w:rsidRPr="008D29C0">
        <w:rPr>
          <w:sz w:val="32"/>
          <w:szCs w:val="32"/>
          <w:cs/>
        </w:rPr>
        <w:t>วิเคราะห์ปัจจัยที่มีผลต่อการลงทุนและการออม</w:t>
      </w:r>
    </w:p>
    <w:p w:rsidR="00E52CA3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15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3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1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2 </w:t>
      </w:r>
      <w:r w:rsidRPr="008D29C0">
        <w:rPr>
          <w:sz w:val="32"/>
          <w:szCs w:val="32"/>
          <w:cs/>
        </w:rPr>
        <w:t>อธิบายปัจจัยการผลิตสินค้าและบริการ และปัจจัยที่มีอิทธิพลต่อการผลิตสินค้าและบริการ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ab/>
        <w:t>1</w:t>
      </w:r>
      <w:r>
        <w:rPr>
          <w:rFonts w:hint="cs"/>
          <w:sz w:val="32"/>
          <w:szCs w:val="32"/>
          <w:cs/>
        </w:rPr>
        <w:t>6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3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1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3 </w:t>
      </w:r>
      <w:r w:rsidRPr="008D29C0">
        <w:rPr>
          <w:sz w:val="32"/>
          <w:szCs w:val="32"/>
          <w:cs/>
        </w:rPr>
        <w:t>เสนอแนวทางการพัฒนาการผลิตในท้องถิ่นตามปรัชญาของเศรษฐกิจพอเพียง(</w:t>
      </w:r>
      <w:r w:rsidRPr="008D29C0">
        <w:rPr>
          <w:b/>
          <w:bCs/>
          <w:sz w:val="32"/>
          <w:szCs w:val="32"/>
          <w:cs/>
        </w:rPr>
        <w:t xml:space="preserve">มาตรฐาน </w:t>
      </w:r>
    </w:p>
    <w:p w:rsidR="00E52CA3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17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3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1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4 </w:t>
      </w:r>
      <w:r w:rsidRPr="008D29C0">
        <w:rPr>
          <w:sz w:val="32"/>
          <w:szCs w:val="32"/>
          <w:cs/>
        </w:rPr>
        <w:t>อภิปรายแนวทางการคุ้มครองสิทธิของตนเองในฐานะผู้บริโภค</w:t>
      </w:r>
    </w:p>
    <w:p w:rsidR="00E52CA3" w:rsidRDefault="00E52CA3" w:rsidP="00E52CA3">
      <w:pPr>
        <w:pStyle w:val="NoSpacing"/>
        <w:rPr>
          <w:sz w:val="32"/>
          <w:szCs w:val="32"/>
        </w:rPr>
      </w:pPr>
    </w:p>
    <w:p w:rsidR="00E52CA3" w:rsidRPr="00D25816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 w:rsidRPr="00A03F5C">
        <w:rPr>
          <w:rFonts w:hint="cs"/>
          <w:b/>
          <w:bCs/>
          <w:sz w:val="32"/>
          <w:szCs w:val="32"/>
          <w:cs/>
        </w:rPr>
        <w:t>มาตรฐาน ส 3.2</w:t>
      </w:r>
      <w:r w:rsidRPr="00D25816">
        <w:rPr>
          <w:rFonts w:hint="cs"/>
          <w:sz w:val="32"/>
          <w:szCs w:val="32"/>
          <w:cs/>
        </w:rPr>
        <w:t xml:space="preserve"> 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</w:r>
    </w:p>
    <w:p w:rsidR="00E52CA3" w:rsidRDefault="00E52CA3" w:rsidP="00E52CA3">
      <w:pPr>
        <w:rPr>
          <w:rFonts w:ascii="Cordia New" w:hAnsi="Cordia New" w:cs="Cordia New"/>
          <w:b/>
          <w:bCs/>
          <w:sz w:val="32"/>
          <w:szCs w:val="32"/>
        </w:rPr>
      </w:pPr>
      <w:r w:rsidRPr="007844CB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E52CA3" w:rsidRPr="008D29C0" w:rsidRDefault="00E52CA3" w:rsidP="00E52CA3">
      <w:pPr>
        <w:pStyle w:val="NoSpacing"/>
        <w:ind w:firstLine="720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>1</w:t>
      </w:r>
      <w:r>
        <w:rPr>
          <w:rFonts w:hint="cs"/>
          <w:sz w:val="32"/>
          <w:szCs w:val="32"/>
          <w:cs/>
        </w:rPr>
        <w:t>8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3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2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1 </w:t>
      </w:r>
      <w:r w:rsidRPr="008D29C0">
        <w:rPr>
          <w:sz w:val="32"/>
          <w:szCs w:val="32"/>
          <w:cs/>
        </w:rPr>
        <w:t xml:space="preserve">อภิปรายระบบเศรษฐกิจแบบต่าง ๆ 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19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3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2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2 </w:t>
      </w:r>
      <w:r w:rsidRPr="008D29C0">
        <w:rPr>
          <w:sz w:val="32"/>
          <w:szCs w:val="32"/>
          <w:cs/>
        </w:rPr>
        <w:t>ยกตัวอย่างที่สะท้อนให้เห็นการพึ่งพาอาศัยกัน  และการแข่งขันกันทางเศรษฐกิจในภูมิภาคเอเชีย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20</w:t>
      </w:r>
      <w:r w:rsidRPr="008D29C0">
        <w:rPr>
          <w:rFonts w:hint="cs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3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2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3 </w:t>
      </w:r>
      <w:r w:rsidRPr="008D29C0">
        <w:rPr>
          <w:sz w:val="32"/>
          <w:szCs w:val="32"/>
          <w:cs/>
        </w:rPr>
        <w:t>วิเคราะห์การกระจายของทรัพยากรในโลกที่ส่งผลต่อความสัมพันธ์ทางเศรษฐกิจระหว่างประเทศ</w:t>
      </w:r>
    </w:p>
    <w:p w:rsidR="00E52CA3" w:rsidRPr="008D29C0" w:rsidRDefault="00E52CA3" w:rsidP="00E52CA3">
      <w:pPr>
        <w:pStyle w:val="NoSpacing"/>
        <w:rPr>
          <w:color w:val="000000"/>
          <w:sz w:val="32"/>
          <w:szCs w:val="32"/>
          <w:cs/>
        </w:rPr>
      </w:pPr>
      <w:r w:rsidRPr="008D29C0"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>1</w:t>
      </w:r>
      <w:r w:rsidRPr="008D29C0">
        <w:rPr>
          <w:rFonts w:hint="cs"/>
          <w:sz w:val="32"/>
          <w:szCs w:val="32"/>
          <w:cs/>
        </w:rPr>
        <w:t xml:space="preserve">. 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>ส 3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2 </w:t>
      </w:r>
      <w:r w:rsidRPr="006A1283">
        <w:rPr>
          <w:rFonts w:ascii="Cordia New" w:hAnsi="Cordia New" w:hint="cs"/>
          <w:b/>
          <w:bCs/>
          <w:color w:val="000000"/>
          <w:sz w:val="32"/>
          <w:szCs w:val="32"/>
          <w:cs/>
        </w:rPr>
        <w:t>ม.2/</w:t>
      </w:r>
      <w:r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4 </w:t>
      </w:r>
      <w:r w:rsidRPr="008D29C0">
        <w:rPr>
          <w:sz w:val="32"/>
          <w:szCs w:val="32"/>
          <w:cs/>
        </w:rPr>
        <w:t>วิเคราะห์การแข่งขันทางการค้าในประเทศและต่างประเทศส่งผลต่อคุณภาพสินค้าปริมาณการผลิต  และราคาสินค้า</w:t>
      </w:r>
    </w:p>
    <w:p w:rsidR="00E52CA3" w:rsidRPr="008D29C0" w:rsidRDefault="00E52CA3" w:rsidP="00E52CA3">
      <w:pPr>
        <w:pStyle w:val="NoSpacing"/>
        <w:rPr>
          <w:color w:val="000000"/>
          <w:sz w:val="32"/>
          <w:szCs w:val="32"/>
        </w:rPr>
      </w:pPr>
    </w:p>
    <w:p w:rsidR="00E52CA3" w:rsidRPr="008D29C0" w:rsidRDefault="00E52CA3" w:rsidP="00E52CA3">
      <w:pPr>
        <w:pStyle w:val="NoSpacing"/>
        <w:rPr>
          <w:sz w:val="32"/>
          <w:szCs w:val="32"/>
        </w:rPr>
      </w:pPr>
      <w:r w:rsidRPr="008D29C0">
        <w:rPr>
          <w:b/>
          <w:bCs/>
          <w:sz w:val="32"/>
          <w:szCs w:val="32"/>
          <w:cs/>
        </w:rPr>
        <w:t>คำอธิบายสาระการเรียนรู้</w:t>
      </w:r>
    </w:p>
    <w:p w:rsidR="00E52CA3" w:rsidRDefault="00E52CA3" w:rsidP="00E52CA3">
      <w:pPr>
        <w:pStyle w:val="NoSpacing"/>
        <w:ind w:firstLine="720"/>
        <w:rPr>
          <w:sz w:val="32"/>
          <w:szCs w:val="32"/>
        </w:rPr>
      </w:pPr>
      <w:r w:rsidRPr="004657AA">
        <w:rPr>
          <w:sz w:val="32"/>
          <w:szCs w:val="32"/>
          <w:cs/>
        </w:rPr>
        <w:t xml:space="preserve">ศึกษา </w:t>
      </w:r>
      <w:r w:rsidRPr="008D29C0">
        <w:rPr>
          <w:sz w:val="32"/>
          <w:szCs w:val="32"/>
          <w:cs/>
        </w:rPr>
        <w:t>วิเคราะห์</w:t>
      </w:r>
      <w:r>
        <w:rPr>
          <w:rFonts w:hint="cs"/>
          <w:sz w:val="32"/>
          <w:szCs w:val="32"/>
          <w:cs/>
        </w:rPr>
        <w:t xml:space="preserve">การเรียนรู้ด้วยวิธีคิดแบบโยนิโสมนสิการ 2 วิธี คือ </w:t>
      </w:r>
      <w:r w:rsidRPr="00D25816">
        <w:rPr>
          <w:rFonts w:hint="cs"/>
          <w:sz w:val="32"/>
          <w:szCs w:val="32"/>
          <w:cs/>
        </w:rPr>
        <w:t>วิธีคิดแบบ</w:t>
      </w:r>
      <w:r>
        <w:rPr>
          <w:rFonts w:hint="cs"/>
          <w:sz w:val="32"/>
          <w:szCs w:val="32"/>
          <w:cs/>
        </w:rPr>
        <w:t>อุบายปลุกเร้าคุณธรรม</w:t>
      </w:r>
      <w:r w:rsidRPr="00D25816">
        <w:rPr>
          <w:rFonts w:hint="cs"/>
          <w:sz w:val="32"/>
          <w:szCs w:val="32"/>
          <w:cs/>
        </w:rPr>
        <w:t>วิธีคิดแบบ</w:t>
      </w:r>
      <w:r>
        <w:rPr>
          <w:rFonts w:hint="cs"/>
          <w:sz w:val="32"/>
          <w:szCs w:val="32"/>
          <w:cs/>
        </w:rPr>
        <w:t xml:space="preserve">อรรถธรรมสัมพันธ์ </w:t>
      </w:r>
      <w:r w:rsidRPr="00D25816">
        <w:rPr>
          <w:rFonts w:hint="cs"/>
          <w:sz w:val="32"/>
          <w:szCs w:val="32"/>
          <w:cs/>
        </w:rPr>
        <w:t>สวดมนต์แปล และแผ่เมตตา</w:t>
      </w:r>
      <w:r>
        <w:rPr>
          <w:rFonts w:hint="cs"/>
          <w:sz w:val="32"/>
          <w:szCs w:val="32"/>
          <w:cs/>
        </w:rPr>
        <w:t xml:space="preserve"> รู้และเข้าใจวิธีปฏิบัติและประโยชน์ของการบริหารจิตและเจริญปัญญา ฝึก</w:t>
      </w:r>
      <w:r w:rsidRPr="00D25816">
        <w:rPr>
          <w:rFonts w:hint="cs"/>
          <w:sz w:val="32"/>
          <w:szCs w:val="32"/>
          <w:cs/>
        </w:rPr>
        <w:t>การบริหารจิตแ</w:t>
      </w:r>
      <w:r>
        <w:rPr>
          <w:rFonts w:hint="cs"/>
          <w:sz w:val="32"/>
          <w:szCs w:val="32"/>
          <w:cs/>
        </w:rPr>
        <w:t>ละเจริญปัญญาตามหลักสติปัฏฐาน เน้นอานาปานสติ นำวิธีการบริหารจิตและเจริญปัญญาไปใช้ในชีวิตประจำวัน</w:t>
      </w:r>
    </w:p>
    <w:p w:rsidR="00E52CA3" w:rsidRPr="008D29C0" w:rsidRDefault="00E52CA3" w:rsidP="00E52CA3">
      <w:pPr>
        <w:pStyle w:val="NoSpacing"/>
        <w:ind w:firstLine="720"/>
        <w:rPr>
          <w:sz w:val="32"/>
          <w:szCs w:val="32"/>
        </w:rPr>
      </w:pPr>
      <w:r w:rsidRPr="008D29C0">
        <w:rPr>
          <w:rFonts w:hint="cs"/>
          <w:sz w:val="32"/>
          <w:szCs w:val="32"/>
          <w:cs/>
        </w:rPr>
        <w:t>การปฏิบัติตนตามหลักธรรม การเป็นลูกที่ดี ตามหลักทิศเบื้องหน้าในทิศ 6 มารยาทของศาสนิกชน การต้อนรับ (ปฏิสันถาร) มรรยาทของผู้เป็นแขก ฝึกปฏิบัติระเบียบพิธี ปฏิบัติต่อพระภิกษุ การยืน การให้ที่นั่ง การเดินสวน การสนทนา การับสิ่งของ การแต่งกายไปวัด การแต่งกายไปงานมงคล งานอวมงคล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การปฏิบัติตนอย่างเหมาะสม การทำบุญตักบาตร การถวายภัตตาหารสิ่งของที่ควรถวายและสิ่งของต้องห้ามสำหรับพระภิกษุ การถวายสังฆทาน เครื่องสังฆทาน การถวายผ้าอาบน้ำฝน การจัดเครื่องไทยธรรม เครื่องไทยทาน การกรวดน้ำ การทอดกฐิน การทอดผ้าป่า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หลักธรรมเบื้องต้นที่เกี่ยวเนื่องใน วันมาฆบูชา วันวิสาขบูชา วันอัฏฐมีบูชา วันอาสาฬหบูชา             วันธรรมสวนะ และเทศกาลสำคัญ ระเบียบพิธีและการปฏิบัติตนในวันธรรมสวนะ วันเข้าพรรษา วันออกพรรษา วันเทโวโรหณะศาสนพิธี พิธีกรรม แนวปฏิบัติของศาสนาอื่น ๆ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กฎหมายที่เกี่ยวข้องกับตนเอง ครอบครัว เช่น กฎหมายเกี่ยวกับความสามารถของผู้เยาว์ กฎหมายบัตรประจำตัวประชาชน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 xml:space="preserve">กฎหมายแพ่งเกี่ยวกับครอบครัว และมรดก เช่น การหมั้น, การสมรส, การรับรองบุตร, การรับบุตรบุญธรรม และมรดก กฎหมายที่เกี่ยวกับชุมชนและประเทศ กฎหมายเกี่ยวกับการอนุรักษ์ธรรมชาติและสิ่งแวดล้อม </w:t>
      </w:r>
      <w:r w:rsidRPr="008D29C0">
        <w:rPr>
          <w:rFonts w:hint="cs"/>
          <w:sz w:val="32"/>
          <w:szCs w:val="32"/>
          <w:cs/>
        </w:rPr>
        <w:lastRenderedPageBreak/>
        <w:t>กฎหมายเกี่ยวกับภาษีอากร และกรอกแบบแสดงรายการภาษีเงินได้บุคคลธรรมดา กฎหมายแรงงาน กฎหมายปกครอง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สถานภาพ บทบาท สิทธิ เสรีภาพ หน้าทีในฐานะพลเมืองดีตามวิถีประชาธิปไตย แนวทางส่งเสริมให้ปฏิบัติตนเป็นพลเมืองดีตามวิถีประชาธิปไตย</w:t>
      </w:r>
    </w:p>
    <w:p w:rsidR="00E52CA3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บทบาท ความสำคัญและความสัมพันธ์ของสถานบันทางสังคม เช่น สถาบันครอบครัว สถาบันการศึกษา สถาบันศาสนา สถาบันเศรษฐกิจ สถาบันทางการเมืองการปกครอง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ความคล้ายคลึงและความแตกต่างของวัฒนธรรมไทย และวัฒนธรรมของประเทศในภูมิภาคเอเชียวัฒนธรรมเป็นปัจจัยสำคัญ ในการสร้างความเข้าใจอันดีระหว่างกัน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กระบวนการในการตรากฎหมาย ผู้มีสิทธิเสนอร่างกฎหาย ขั้นตอนการตรากฎหมาย การมีส่วนร่วมของประชาชนในกระบวนการตรากฎหมาย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เหตุการณ์และการเปลี่ยนแปลงสำคัญของระบอบการปกครองของไทย หลักการเลือกข้อมูล ข่าวสารเพื่อนำมาวิเคราะห์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ความหมายและความสำคัญของการลงทุนและการออมต่อระบบเศรษฐกิจ การบริหารจัดการเงินออมและการลงทุนภาคครัวเรือน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ปัจจัยของการลงทุนและการออมคืออัตราดอกเบี้ย รวมทั้งปัจจัยอื่น ๆ เช่น ค่าของเงิน เทคโนโลยี การคาดเดาเกี่ยวกับอนาคต ปัญหาของการลงทุนและการออมในสังคมไทย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ความหมาย ความสำคัญ และหลักการผลิตสินค้าและบริการอย่างมีประสิทธิภาพ สำรวจการผลิตสินค้าในท้องถิ่นว่ามีการผลิตอะไรบ้าง ใช้วิธีการผลิตอย่างไร มีปัญหาด้านใดบ้าง มีการนำเทคโนโลยีอะไร มาใช้ที่มีผลต่อการผลิตสินค้าและบริการ นำหลักการผลิตมาวิเคราะห์การผลิตสินค้าและบริการในท้องถิ่นทั้งด้านเศรษฐกิจ สังคม และสิ่งแวดล้อม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หลักการและเป้าหมายปรัชญาของเศรษฐกิจพอเพียง สำรวจและวิเคราะห์ปัญหาการผลิตสินค้าและบริหารในท้องถิ่น ประยุกต์ใช้ปรัชญาของเศรษฐกิจพอเพียงในการผลิตสินค้าและบริการในท้องถิ่น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การรักษาและคุ้มครองสิทธิประโยชน์ของผู้บริโภค กฎหมายคุ้มครองสิทธิผู้บริโภคและหน่วยงานที่เกี่ยวข้อง การดำเนินกิจกรรมพิทักษ์สิทธิและผลประโยชน์ตามกฎหมายในฐานะผู้บริโภค แนวทางการปกป้องสิทธิของผู้บริโภค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ระบบเศรษฐกิจแบบต่าง ๆ หลักการและผลกระทบการพึงพาอาศัยกัน และการแข่งขันกันทางเศรษฐกิจในภูมิภาคเอเชีย</w:t>
      </w:r>
    </w:p>
    <w:p w:rsidR="00E52CA3" w:rsidRPr="008D29C0" w:rsidRDefault="00E52CA3" w:rsidP="00E52CA3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D29C0">
        <w:rPr>
          <w:rFonts w:hint="cs"/>
          <w:sz w:val="32"/>
          <w:szCs w:val="32"/>
          <w:cs/>
        </w:rPr>
        <w:t>การกระจายของทรัพยากรในโลกที่ส่งผลต่อความสัมพันธ์ทางเศรษฐกิจระหว่างประเทศ เช่น น้ำมัน ปาไม้ ทองคำ ถ่านหิน แร่ เป็นต้น การแข่งขันทางการค้าในประเทศและต่างประเทศ</w:t>
      </w:r>
    </w:p>
    <w:p w:rsidR="00E52CA3" w:rsidRPr="00E52CA3" w:rsidRDefault="00E52CA3" w:rsidP="00E52CA3">
      <w:pPr>
        <w:pStyle w:val="NoSpacing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 w:rsidRPr="00E52CA3">
        <w:rPr>
          <w:rFonts w:hint="cs"/>
          <w:b/>
          <w:bCs/>
          <w:sz w:val="32"/>
          <w:szCs w:val="32"/>
          <w:cs/>
        </w:rPr>
        <w:t>โดยใช้กระบวนการกลุ่ม การะบวนการคิด กระบวนการปฏิบัติ การะบวนการเผชิญสถานการณ์ กระบวนการแก้ปัญหา กระบวนการสืบเสาะหาความรู้ กระบวนการสร้างความตระหนัก กระบ</w:t>
      </w:r>
      <w:bookmarkStart w:id="0" w:name="_GoBack"/>
      <w:bookmarkEnd w:id="0"/>
      <w:r w:rsidRPr="00E52CA3">
        <w:rPr>
          <w:rFonts w:hint="cs"/>
          <w:b/>
          <w:bCs/>
          <w:sz w:val="32"/>
          <w:szCs w:val="32"/>
          <w:cs/>
        </w:rPr>
        <w:t>วนการสร้างค่านิยม และกระบวนการสร้างเจตคติ</w:t>
      </w:r>
    </w:p>
    <w:p w:rsidR="00E52CA3" w:rsidRPr="00E52CA3" w:rsidRDefault="00E52CA3" w:rsidP="00E52CA3">
      <w:pPr>
        <w:pStyle w:val="NoSpacing"/>
        <w:rPr>
          <w:rFonts w:cs="Times New Roman"/>
          <w:b/>
          <w:bCs/>
          <w:sz w:val="32"/>
          <w:szCs w:val="32"/>
          <w:cs/>
        </w:rPr>
      </w:pPr>
      <w:r w:rsidRPr="00E52CA3">
        <w:rPr>
          <w:rFonts w:hint="cs"/>
          <w:b/>
          <w:bCs/>
          <w:sz w:val="32"/>
          <w:szCs w:val="32"/>
          <w:cs/>
        </w:rPr>
        <w:tab/>
        <w:t>เน้นให้ผู้เรียนมีคุณลักษณะอันพึงประสงค์ 8 ประการ 1) รักชาติ ศาสน์ กษัตริย์ 2) ซื่อสัตย์สุจริต 3) มีวินัย    4) ใฝ่เรียนรู้ 5) อยู่อย่างพอเพียง 6) มุ่งมั่นในการทำงาน 7) รักความเป็นไทย  8) มีจิตสาธารณะ</w:t>
      </w:r>
    </w:p>
    <w:p w:rsidR="00E52CA3" w:rsidRPr="00E52CA3" w:rsidRDefault="00E52CA3" w:rsidP="00E52CA3">
      <w:pPr>
        <w:pStyle w:val="NoSpacing"/>
        <w:rPr>
          <w:b/>
          <w:bCs/>
          <w:sz w:val="32"/>
          <w:szCs w:val="32"/>
          <w:cs/>
        </w:rPr>
      </w:pPr>
      <w:r w:rsidRPr="00E52CA3">
        <w:rPr>
          <w:rFonts w:hint="cs"/>
          <w:b/>
          <w:bCs/>
          <w:sz w:val="32"/>
          <w:szCs w:val="32"/>
          <w:cs/>
        </w:rPr>
        <w:tab/>
        <w:t>เพื่อให้ผู้เรียนได้เรียนรู้ ในสาระที่ 1 ศาสนา ศีลธรรม จริยธรรม  สาระที่ 2  หน้าที่พลเมือง วัฒนธรรม และการดำเนินชีวิตในสังคมและสาระที่ 3  เศรษฐศาสตร์ได้บรรลุตัวชี้วัดตามที่กำหนดไว้</w:t>
      </w:r>
    </w:p>
    <w:p w:rsidR="00E52CA3" w:rsidRDefault="00E52CA3" w:rsidP="00E52CA3">
      <w:pPr>
        <w:pStyle w:val="NoSpacing"/>
        <w:ind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---------------------------------------------------</w:t>
      </w:r>
    </w:p>
    <w:p w:rsidR="00A16E93" w:rsidRPr="00261C02" w:rsidRDefault="00A16E93"/>
    <w:sectPr w:rsidR="00A16E93" w:rsidRPr="00261C02" w:rsidSect="00E02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kg_kaidown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63E"/>
    <w:multiLevelType w:val="hybridMultilevel"/>
    <w:tmpl w:val="41385D16"/>
    <w:lvl w:ilvl="0" w:tplc="A69C315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A69C3150">
      <w:start w:val="1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564D6"/>
    <w:multiLevelType w:val="hybridMultilevel"/>
    <w:tmpl w:val="4FE45374"/>
    <w:lvl w:ilvl="0" w:tplc="E752F010">
      <w:start w:val="4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261C02"/>
    <w:rsid w:val="001C1882"/>
    <w:rsid w:val="00261C02"/>
    <w:rsid w:val="0034312B"/>
    <w:rsid w:val="00645599"/>
    <w:rsid w:val="00A16E93"/>
    <w:rsid w:val="00E02204"/>
    <w:rsid w:val="00E5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C0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4</cp:revision>
  <dcterms:created xsi:type="dcterms:W3CDTF">2019-12-27T12:21:00Z</dcterms:created>
  <dcterms:modified xsi:type="dcterms:W3CDTF">2020-01-05T08:27:00Z</dcterms:modified>
</cp:coreProperties>
</file>