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5" w:rsidRPr="007C1C75" w:rsidRDefault="007C1C75">
      <w:pPr>
        <w:rPr>
          <w:rFonts w:cstheme="minorBidi" w:hint="cs"/>
        </w:rPr>
      </w:pPr>
    </w:p>
    <w:p w:rsidR="007C1C75" w:rsidRDefault="007C1C75" w:rsidP="007C1C7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7C1C75" w:rsidRDefault="007C1C75" w:rsidP="007C1C7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2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</w:t>
      </w:r>
      <w:r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สังคมพื้นฐาน</w:t>
      </w:r>
    </w:p>
    <w:p w:rsidR="00F46500" w:rsidRPr="007C1C75" w:rsidRDefault="00F46500">
      <w:pPr>
        <w:rPr>
          <w:rFonts w:cstheme="minorBidi" w:hint="c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1"/>
        <w:gridCol w:w="1417"/>
        <w:gridCol w:w="4253"/>
        <w:gridCol w:w="2410"/>
        <w:gridCol w:w="3089"/>
      </w:tblGrid>
      <w:tr w:rsidR="00F46500" w:rsidTr="00F46500">
        <w:tc>
          <w:tcPr>
            <w:tcW w:w="3681" w:type="dxa"/>
            <w:vAlign w:val="center"/>
          </w:tcPr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vAlign w:val="center"/>
          </w:tcPr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4253" w:type="dxa"/>
          </w:tcPr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410" w:type="dxa"/>
            <w:vAlign w:val="center"/>
          </w:tcPr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3089" w:type="dxa"/>
            <w:vAlign w:val="center"/>
          </w:tcPr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46500" w:rsidRPr="00102F65" w:rsidTr="00F46500">
        <w:tc>
          <w:tcPr>
            <w:tcW w:w="14850" w:type="dxa"/>
            <w:gridSpan w:val="5"/>
          </w:tcPr>
          <w:p w:rsidR="00F46500" w:rsidRPr="00676A12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สาระที่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1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ศาสนาศีลธรรมจริยธรรมม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.2</w:t>
            </w:r>
            <w:r w:rsidR="003F7C96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 xml:space="preserve"> (เทอม2)</w:t>
            </w:r>
          </w:p>
          <w:p w:rsidR="00F46500" w:rsidRPr="00102F65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ab/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มาตรฐานส</w:t>
            </w:r>
            <w:r w:rsidRPr="00676A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1.1 </w:t>
            </w:r>
            <w:r w:rsidRPr="00676A12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้และเข้าใจประวัติความสำคัญศาสดาหลักธรรมของพระพุทธศาสนาหรือศาสนาที่ตนนับถือและศาสนาอื่นมีศรัทธาที่ถูกต้องยึดมั่นและปฏิบัติตามหลักธรรมเพื่ออยู่ร่วมกันอย่างสันติสุข</w:t>
            </w:r>
          </w:p>
        </w:tc>
      </w:tr>
      <w:tr w:rsidR="00F46500" w:rsidRPr="00237205" w:rsidTr="00F46500">
        <w:tc>
          <w:tcPr>
            <w:tcW w:w="3681" w:type="dxa"/>
          </w:tcPr>
          <w:p w:rsidR="00F46500" w:rsidRDefault="00F46500" w:rsidP="00F46500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1. </w:t>
            </w:r>
            <w:r w:rsidRPr="00AB5B08">
              <w:rPr>
                <w:rFonts w:ascii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ส 1.1 ม.2/9 </w:t>
            </w:r>
            <w:r w:rsidRPr="00AB5B08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เห็นคุณค่า</w:t>
            </w:r>
            <w:r w:rsidRPr="00AB5B08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ของการพัฒนาจิตเพื่อการเรียนรู้และดำเนินชีวิตด้วยวิธีคิดแบบโยนิโสมนสิการ คือ วิธีคิดแบบอุบายปลุกเร้าคุณธรรม และวิธีคิดแบบอรรถธรรมสัมพันธ์ หรือการพัฒนาจิตตามแนวทางของศาสนาที่ตนนับถื</w:t>
            </w:r>
            <w:r w:rsidRPr="00AB5B08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อ</w:t>
            </w:r>
          </w:p>
          <w:p w:rsidR="00F46500" w:rsidRPr="00237205" w:rsidRDefault="00F46500" w:rsidP="00F46500">
            <w:pPr>
              <w:ind w:firstLine="72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*ทักษะการวิจารณ์                         </w:t>
            </w:r>
          </w:p>
          <w:p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</w:p>
          <w:p w:rsidR="00F46500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4"/>
                <w:szCs w:val="18"/>
              </w:rPr>
            </w:pPr>
          </w:p>
          <w:p w:rsidR="00F46500" w:rsidRPr="004F622C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-ทักษะในการประเมินผล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F46500" w:rsidRPr="00237205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</w:tcPr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1. รักชาติ ศาสน์ กษัตริย์             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ab/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2. มีวินัย                                                             3. ใฝ่เรียนรู้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ab/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ab/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ab/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4. มุ่งมั่นในการทำงาน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5. รักความเป็นไทย                     </w:t>
            </w:r>
          </w:p>
          <w:p w:rsidR="00F46500" w:rsidRPr="00237205" w:rsidRDefault="00F46500" w:rsidP="00F46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</w:tr>
      <w:tr w:rsidR="00F46500" w:rsidRPr="00237205" w:rsidTr="00F46500">
        <w:tc>
          <w:tcPr>
            <w:tcW w:w="3681" w:type="dxa"/>
          </w:tcPr>
          <w:p w:rsidR="00F46500" w:rsidRDefault="00F46500" w:rsidP="00F46500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ส 1.1 ม.2/10 </w:t>
            </w:r>
            <w:r w:rsidRPr="00027776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สวดมนต์ แผ่เมตตา บริหารจิตและเจริญปัญญา</w:t>
            </w:r>
            <w:r w:rsidRPr="00027776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ด้วยอานาปานสติหรือตามแนวทางของศาสนาที่ตนนับถื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อ</w:t>
            </w:r>
          </w:p>
          <w:p w:rsidR="00F46500" w:rsidRDefault="00F46500" w:rsidP="00F46500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53" w:type="dxa"/>
          </w:tcPr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F46500" w:rsidRPr="00237205" w:rsidTr="00F46500">
        <w:tc>
          <w:tcPr>
            <w:tcW w:w="14850" w:type="dxa"/>
            <w:gridSpan w:val="5"/>
          </w:tcPr>
          <w:p w:rsidR="00F46500" w:rsidRPr="00F46500" w:rsidRDefault="00F46500" w:rsidP="00F46500">
            <w:pPr>
              <w:pStyle w:val="NoSpacing"/>
              <w:rPr>
                <w:b/>
                <w:bCs/>
                <w:sz w:val="32"/>
                <w:szCs w:val="32"/>
                <w:cs/>
              </w:rPr>
            </w:pPr>
            <w:r w:rsidRPr="00F46500">
              <w:rPr>
                <w:rFonts w:hint="cs"/>
                <w:b/>
                <w:bCs/>
                <w:sz w:val="32"/>
                <w:szCs w:val="32"/>
                <w:cs/>
              </w:rPr>
              <w:t xml:space="preserve">มาตรฐาน ส </w:t>
            </w:r>
            <w:r w:rsidRPr="00F46500">
              <w:rPr>
                <w:rFonts w:ascii="Cordia New" w:hAnsi="Cordia New"/>
                <w:b/>
                <w:bCs/>
                <w:sz w:val="32"/>
                <w:szCs w:val="32"/>
              </w:rPr>
              <w:t>1.2</w:t>
            </w:r>
            <w:r w:rsidRPr="00F46500">
              <w:rPr>
                <w:rFonts w:hint="cs"/>
                <w:b/>
                <w:bCs/>
                <w:sz w:val="32"/>
                <w:szCs w:val="32"/>
                <w:cs/>
              </w:rPr>
              <w:t xml:space="preserve"> เข้าใจตระหนักและปฏิบัติตนเป็นศาสนิกชนที่ดี และธำรงรักษาพระพุทธศาสนา หรือศาสนาที่ตนนับถือ</w:t>
            </w:r>
          </w:p>
        </w:tc>
      </w:tr>
      <w:tr w:rsidR="00F46500" w:rsidRPr="00237205" w:rsidTr="00F46500">
        <w:tc>
          <w:tcPr>
            <w:tcW w:w="3681" w:type="dxa"/>
          </w:tcPr>
          <w:p w:rsidR="00F46500" w:rsidRPr="00F46500" w:rsidRDefault="00F46500" w:rsidP="00F46500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 w:rsidRPr="008D29C0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ส 1.2 ม.2/1 </w:t>
            </w:r>
            <w:r w:rsidRPr="008D29C0">
              <w:rPr>
                <w:b/>
                <w:bCs/>
                <w:sz w:val="32"/>
                <w:szCs w:val="32"/>
                <w:cs/>
              </w:rPr>
              <w:t>ปฏิบัติตน</w:t>
            </w:r>
            <w:r w:rsidRPr="008D29C0">
              <w:rPr>
                <w:sz w:val="32"/>
                <w:szCs w:val="32"/>
                <w:cs/>
              </w:rPr>
              <w:t xml:space="preserve">อย่างเหมาะสมต่อบุคคลต่าง ๆ ตามหลักศาสนาที่ตนนับถือตามที่กำหนด </w:t>
            </w:r>
          </w:p>
        </w:tc>
        <w:tc>
          <w:tcPr>
            <w:tcW w:w="1417" w:type="dxa"/>
          </w:tcPr>
          <w:p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53" w:type="dxa"/>
          </w:tcPr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 xml:space="preserve">Questioning the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lastRenderedPageBreak/>
              <w:t>Topic)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5. รักความเป็นไทย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F46500" w:rsidRPr="00237205" w:rsidTr="00F46500">
        <w:tc>
          <w:tcPr>
            <w:tcW w:w="3681" w:type="dxa"/>
          </w:tcPr>
          <w:p w:rsidR="00F46500" w:rsidRDefault="00F46500" w:rsidP="00F46500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4</w:t>
            </w:r>
            <w:r w:rsidRPr="008D29C0">
              <w:rPr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ส 1.2 ม.2/2 </w:t>
            </w:r>
            <w:r w:rsidRPr="008D29C0">
              <w:rPr>
                <w:b/>
                <w:bCs/>
                <w:sz w:val="32"/>
                <w:szCs w:val="32"/>
                <w:cs/>
              </w:rPr>
              <w:t>มีมรรยาท</w:t>
            </w:r>
            <w:r w:rsidRPr="008D29C0">
              <w:rPr>
                <w:sz w:val="32"/>
                <w:szCs w:val="32"/>
                <w:cs/>
              </w:rPr>
              <w:t>ของความเป็นศาสนิกชนที่ดีตามที่กำหนด</w:t>
            </w:r>
          </w:p>
        </w:tc>
        <w:tc>
          <w:tcPr>
            <w:tcW w:w="1417" w:type="dxa"/>
          </w:tcPr>
          <w:p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53" w:type="dxa"/>
          </w:tcPr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F46500" w:rsidRPr="00237205" w:rsidTr="00F46500">
        <w:tc>
          <w:tcPr>
            <w:tcW w:w="3681" w:type="dxa"/>
          </w:tcPr>
          <w:p w:rsidR="00F46500" w:rsidRPr="00F46500" w:rsidRDefault="00F46500" w:rsidP="00F46500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Pr="008D29C0">
              <w:rPr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ส 1.2 ม.2/3 </w:t>
            </w:r>
            <w:r w:rsidRPr="008D29C0">
              <w:rPr>
                <w:b/>
                <w:bCs/>
                <w:sz w:val="32"/>
                <w:szCs w:val="32"/>
                <w:cs/>
              </w:rPr>
              <w:t xml:space="preserve">วิเคราะห์ </w:t>
            </w:r>
            <w:r w:rsidRPr="008D29C0">
              <w:rPr>
                <w:sz w:val="32"/>
                <w:szCs w:val="32"/>
                <w:cs/>
              </w:rPr>
              <w:t>คุณค่าของศาสนพิธีและปฏิบัติตนได้ถูกต้อง</w:t>
            </w:r>
          </w:p>
        </w:tc>
        <w:tc>
          <w:tcPr>
            <w:tcW w:w="1417" w:type="dxa"/>
          </w:tcPr>
          <w:p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 *กระบวนการคิดวิเคราะห์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-การจัดการกับสาระข้อมูล 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F46500" w:rsidRPr="00237205" w:rsidTr="00F46500">
        <w:tc>
          <w:tcPr>
            <w:tcW w:w="3681" w:type="dxa"/>
          </w:tcPr>
          <w:p w:rsidR="00F46500" w:rsidRPr="00F46500" w:rsidRDefault="00F46500" w:rsidP="00F46500">
            <w:pPr>
              <w:pStyle w:val="NoSpacing"/>
              <w:rPr>
                <w:sz w:val="32"/>
                <w:szCs w:val="32"/>
              </w:rPr>
            </w:pPr>
            <w:r w:rsidRPr="006A1283">
              <w:rPr>
                <w:rFonts w:hint="cs"/>
                <w:sz w:val="32"/>
                <w:szCs w:val="32"/>
                <w:cs/>
              </w:rPr>
              <w:lastRenderedPageBreak/>
              <w:t>6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1.2 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4 </w:t>
            </w:r>
            <w:r w:rsidRPr="006A1283">
              <w:rPr>
                <w:b/>
                <w:bCs/>
                <w:sz w:val="32"/>
                <w:szCs w:val="32"/>
                <w:cs/>
              </w:rPr>
              <w:t xml:space="preserve">อธิบาย </w:t>
            </w:r>
            <w:r w:rsidRPr="006A1283">
              <w:rPr>
                <w:sz w:val="32"/>
                <w:szCs w:val="32"/>
                <w:cs/>
              </w:rPr>
              <w:t>คำสอนที่เกี่ยวเนื่องกับวันสำคัญทางศาสนา และปฏิบัติตนได้ถูกต้อง</w:t>
            </w:r>
          </w:p>
        </w:tc>
        <w:tc>
          <w:tcPr>
            <w:tcW w:w="1417" w:type="dxa"/>
          </w:tcPr>
          <w:p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F46500" w:rsidRPr="00237205" w:rsidTr="00F46500">
        <w:tc>
          <w:tcPr>
            <w:tcW w:w="3681" w:type="dxa"/>
          </w:tcPr>
          <w:p w:rsidR="00F46500" w:rsidRPr="006A1283" w:rsidRDefault="00F46500" w:rsidP="00F46500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7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1.2 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5 </w:t>
            </w:r>
            <w:r w:rsidRPr="008D29C0">
              <w:rPr>
                <w:b/>
                <w:bCs/>
                <w:sz w:val="32"/>
                <w:szCs w:val="32"/>
                <w:cs/>
              </w:rPr>
              <w:t xml:space="preserve">อธิบาย </w:t>
            </w:r>
            <w:r w:rsidRPr="008D29C0">
              <w:rPr>
                <w:sz w:val="32"/>
                <w:szCs w:val="32"/>
                <w:cs/>
              </w:rPr>
              <w:t>ความแตกต่างของศาสนพิธี พิธีกรรม ตามแนวปฏิบัติของศาสนาอื่น ๆ เพื่อนำไปสู่การยอมรับและความเข้าใจซึ่งกันและกัน</w:t>
            </w:r>
          </w:p>
        </w:tc>
        <w:tc>
          <w:tcPr>
            <w:tcW w:w="1417" w:type="dxa"/>
          </w:tcPr>
          <w:p w:rsidR="00F46500" w:rsidRDefault="00F46500" w:rsidP="00F46500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F46500" w:rsidRPr="00102F65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46500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F46500" w:rsidRPr="004F622C" w:rsidRDefault="00F46500" w:rsidP="00F4650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F46500" w:rsidRPr="00237205" w:rsidRDefault="00F46500" w:rsidP="00F4650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3F7C96" w:rsidRPr="00237205" w:rsidTr="00182A84">
        <w:tc>
          <w:tcPr>
            <w:tcW w:w="14850" w:type="dxa"/>
            <w:gridSpan w:val="5"/>
          </w:tcPr>
          <w:p w:rsidR="003F7C96" w:rsidRPr="003F7C96" w:rsidRDefault="003F7C96" w:rsidP="003F7C96">
            <w:pPr>
              <w:pStyle w:val="NoSpacing"/>
              <w:rPr>
                <w:b/>
                <w:bCs/>
                <w:sz w:val="28"/>
              </w:rPr>
            </w:pPr>
            <w:r w:rsidRPr="003F7C96">
              <w:rPr>
                <w:rFonts w:hint="cs"/>
                <w:b/>
                <w:bCs/>
                <w:sz w:val="28"/>
                <w:cs/>
              </w:rPr>
              <w:t>สาระที่ 2  หน้าที่พลเมือง วัฒนธรรม และการดำเนินชีวิตในสังคม  ม. 2</w:t>
            </w:r>
          </w:p>
          <w:p w:rsidR="003F7C96" w:rsidRPr="003F7C96" w:rsidRDefault="003F7C96" w:rsidP="003F7C96">
            <w:pPr>
              <w:pStyle w:val="NoSpacing"/>
              <w:rPr>
                <w:sz w:val="32"/>
                <w:szCs w:val="32"/>
                <w:cs/>
              </w:rPr>
            </w:pPr>
            <w:r w:rsidRPr="003F7C96">
              <w:rPr>
                <w:rFonts w:hint="cs"/>
                <w:b/>
                <w:bCs/>
                <w:sz w:val="28"/>
                <w:cs/>
              </w:rPr>
              <w:tab/>
              <w:t>มาตรฐาน ส 2.1 เข้าใจและปฏิบัติตนตามหน้าที่ของการเป็นพลเมืองดี มีค่านิยมที่ดีงามและธำรงรักษาประเพณีและวัฒนธรรมไทย ดำรงชีวิตอยู่ร่วมกันในสังคมไทยและสังคมโลกอย่างสันติสุข</w:t>
            </w:r>
          </w:p>
        </w:tc>
      </w:tr>
      <w:tr w:rsidR="00C2201F" w:rsidRPr="00237205" w:rsidTr="00F46500">
        <w:tc>
          <w:tcPr>
            <w:tcW w:w="3681" w:type="dxa"/>
          </w:tcPr>
          <w:p w:rsidR="00C2201F" w:rsidRPr="003F7C96" w:rsidRDefault="00C2201F" w:rsidP="00C2201F">
            <w:pPr>
              <w:pStyle w:val="NoSpacing"/>
              <w:rPr>
                <w:sz w:val="28"/>
              </w:rPr>
            </w:pPr>
            <w:r w:rsidRPr="003F7C96">
              <w:rPr>
                <w:rFonts w:hint="cs"/>
                <w:sz w:val="28"/>
                <w:cs/>
              </w:rPr>
              <w:t>8</w:t>
            </w:r>
            <w:r w:rsidRPr="003F7C96">
              <w:rPr>
                <w:sz w:val="28"/>
                <w:cs/>
              </w:rPr>
              <w:t xml:space="preserve">. </w:t>
            </w:r>
            <w:r w:rsidRPr="003F7C96">
              <w:rPr>
                <w:rFonts w:ascii="Cordia New" w:hAnsi="Cordia New" w:hint="cs"/>
                <w:b/>
                <w:bCs/>
                <w:color w:val="000000"/>
                <w:sz w:val="28"/>
                <w:cs/>
              </w:rPr>
              <w:t xml:space="preserve">ส 2.1 ม.2/1 </w:t>
            </w:r>
            <w:r w:rsidRPr="003F7C96">
              <w:rPr>
                <w:b/>
                <w:bCs/>
                <w:sz w:val="28"/>
                <w:cs/>
              </w:rPr>
              <w:t>อธิบายและปฏิบัติตน</w:t>
            </w:r>
            <w:r w:rsidRPr="003F7C96">
              <w:rPr>
                <w:sz w:val="28"/>
                <w:cs/>
              </w:rPr>
              <w:t xml:space="preserve">ตามกฎหมายที่เกี่ยวข้องกับตนเอง ครอบครัว ชุมชน และประเทศ </w:t>
            </w:r>
          </w:p>
          <w:p w:rsidR="00C2201F" w:rsidRPr="003F7C96" w:rsidRDefault="00C2201F" w:rsidP="00C2201F">
            <w:pPr>
              <w:pStyle w:val="NoSpacing"/>
              <w:rPr>
                <w:color w:val="000000"/>
                <w:sz w:val="28"/>
              </w:rPr>
            </w:pPr>
            <w:r w:rsidRPr="003F7C96">
              <w:rPr>
                <w:rFonts w:hint="cs"/>
                <w:sz w:val="28"/>
                <w:cs/>
              </w:rPr>
              <w:tab/>
            </w:r>
          </w:p>
          <w:p w:rsidR="00C2201F" w:rsidRPr="003F7C96" w:rsidRDefault="00C2201F" w:rsidP="00C2201F">
            <w:pPr>
              <w:pStyle w:val="NoSpacing"/>
              <w:rPr>
                <w:sz w:val="28"/>
                <w:cs/>
              </w:rPr>
            </w:pP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:rsidTr="00F46500">
        <w:tc>
          <w:tcPr>
            <w:tcW w:w="3681" w:type="dxa"/>
          </w:tcPr>
          <w:p w:rsidR="00C2201F" w:rsidRPr="003F7C96" w:rsidRDefault="00C2201F" w:rsidP="00C2201F">
            <w:pPr>
              <w:pStyle w:val="NoSpacing"/>
              <w:rPr>
                <w:sz w:val="28"/>
              </w:rPr>
            </w:pPr>
            <w:r w:rsidRPr="003F7C96">
              <w:rPr>
                <w:rFonts w:hint="cs"/>
                <w:sz w:val="28"/>
                <w:cs/>
              </w:rPr>
              <w:lastRenderedPageBreak/>
              <w:t xml:space="preserve">9. </w:t>
            </w:r>
            <w:r w:rsidRPr="003F7C96">
              <w:rPr>
                <w:rFonts w:ascii="Cordia New" w:hAnsi="Cordia New" w:hint="cs"/>
                <w:b/>
                <w:bCs/>
                <w:color w:val="000000"/>
                <w:sz w:val="28"/>
                <w:cs/>
              </w:rPr>
              <w:t xml:space="preserve">ส 2.1 ม.2/2 </w:t>
            </w:r>
            <w:r w:rsidRPr="003F7C96">
              <w:rPr>
                <w:rFonts w:hint="cs"/>
                <w:b/>
                <w:bCs/>
                <w:color w:val="000000"/>
                <w:spacing w:val="-20"/>
                <w:sz w:val="28"/>
                <w:cs/>
              </w:rPr>
              <w:t>เห็นคุณค่า</w:t>
            </w:r>
            <w:r w:rsidRPr="003F7C96">
              <w:rPr>
                <w:rFonts w:hint="cs"/>
                <w:color w:val="000000"/>
                <w:spacing w:val="-20"/>
                <w:sz w:val="28"/>
                <w:cs/>
              </w:rPr>
              <w:t>ในการปฏิบัติตนตาม สถานภาพ บทบาทสิทธิ  เสรีภาพ หน้าที่ในฐานะ</w:t>
            </w:r>
            <w:r w:rsidRPr="003F7C96">
              <w:rPr>
                <w:rFonts w:hint="cs"/>
                <w:color w:val="000000"/>
                <w:sz w:val="28"/>
                <w:cs/>
              </w:rPr>
              <w:t>พลเมืองดีตาม</w:t>
            </w:r>
            <w:r w:rsidRPr="003F7C96">
              <w:rPr>
                <w:rFonts w:hint="cs"/>
                <w:color w:val="000000"/>
                <w:spacing w:val="-20"/>
                <w:sz w:val="28"/>
                <w:cs/>
              </w:rPr>
              <w:t>วิถีประชา</w:t>
            </w:r>
            <w:r w:rsidRPr="003F7C96">
              <w:rPr>
                <w:rFonts w:hint="cs"/>
                <w:color w:val="000000"/>
                <w:sz w:val="28"/>
                <w:cs/>
              </w:rPr>
              <w:t>ธิปไตย</w:t>
            </w:r>
          </w:p>
          <w:p w:rsidR="00C2201F" w:rsidRDefault="00C2201F" w:rsidP="00C2201F">
            <w:pPr>
              <w:pStyle w:val="NoSpacing"/>
              <w:rPr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:rsidTr="00F46500">
        <w:tc>
          <w:tcPr>
            <w:tcW w:w="3681" w:type="dxa"/>
          </w:tcPr>
          <w:p w:rsidR="00C2201F" w:rsidRPr="003F7C96" w:rsidRDefault="00C2201F" w:rsidP="00C2201F">
            <w:pPr>
              <w:pStyle w:val="NoSpacing"/>
              <w:rPr>
                <w:sz w:val="28"/>
                <w:cs/>
              </w:rPr>
            </w:pPr>
            <w:r w:rsidRPr="003F7C96">
              <w:rPr>
                <w:rFonts w:hint="cs"/>
                <w:sz w:val="28"/>
                <w:cs/>
              </w:rPr>
              <w:t xml:space="preserve">10. </w:t>
            </w:r>
            <w:r w:rsidRPr="003F7C96">
              <w:rPr>
                <w:rFonts w:ascii="Cordia New" w:hAnsi="Cordia New" w:hint="cs"/>
                <w:b/>
                <w:bCs/>
                <w:color w:val="000000"/>
                <w:sz w:val="28"/>
                <w:cs/>
              </w:rPr>
              <w:t xml:space="preserve">ส 2.1 ม.2/3 </w:t>
            </w:r>
            <w:r w:rsidRPr="003F7C96">
              <w:rPr>
                <w:rFonts w:hint="cs"/>
                <w:b/>
                <w:bCs/>
                <w:color w:val="000000"/>
                <w:sz w:val="28"/>
                <w:cs/>
              </w:rPr>
              <w:t>วิเคราะห์</w:t>
            </w:r>
            <w:r w:rsidRPr="003F7C96">
              <w:rPr>
                <w:rFonts w:hint="cs"/>
                <w:color w:val="000000"/>
                <w:sz w:val="28"/>
                <w:cs/>
              </w:rPr>
              <w:t>บทบาทความสำคัญ</w:t>
            </w:r>
            <w:r w:rsidRPr="003F7C96">
              <w:rPr>
                <w:rFonts w:hint="cs"/>
                <w:color w:val="000000"/>
                <w:spacing w:val="-20"/>
                <w:sz w:val="28"/>
                <w:cs/>
              </w:rPr>
              <w:t>และความสัมพันธ์</w:t>
            </w:r>
            <w:r w:rsidRPr="003F7C96">
              <w:rPr>
                <w:rFonts w:hint="cs"/>
                <w:color w:val="000000"/>
                <w:sz w:val="28"/>
                <w:cs/>
              </w:rPr>
              <w:t>ของสถาบันทาง</w:t>
            </w:r>
            <w:r w:rsidRPr="003F7C96">
              <w:rPr>
                <w:rFonts w:hint="cs"/>
                <w:color w:val="000000"/>
                <w:sz w:val="28"/>
                <w:cs/>
              </w:rPr>
              <w:lastRenderedPageBreak/>
              <w:t>สังคม</w:t>
            </w: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lastRenderedPageBreak/>
              <w:t>วิเคราะห์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:rsidTr="00F46500">
        <w:tc>
          <w:tcPr>
            <w:tcW w:w="3681" w:type="dxa"/>
          </w:tcPr>
          <w:p w:rsidR="00C2201F" w:rsidRPr="003F7C96" w:rsidRDefault="00C2201F" w:rsidP="00C2201F">
            <w:pPr>
              <w:pStyle w:val="NoSpacing"/>
              <w:rPr>
                <w:color w:val="000000"/>
                <w:sz w:val="28"/>
              </w:rPr>
            </w:pPr>
            <w:r w:rsidRPr="003F7C96">
              <w:rPr>
                <w:rFonts w:hint="cs"/>
                <w:sz w:val="28"/>
                <w:cs/>
              </w:rPr>
              <w:lastRenderedPageBreak/>
              <w:t xml:space="preserve">11. </w:t>
            </w:r>
            <w:r w:rsidRPr="003F7C96">
              <w:rPr>
                <w:rFonts w:ascii="Cordia New" w:hAnsi="Cordia New" w:hint="cs"/>
                <w:b/>
                <w:bCs/>
                <w:color w:val="000000"/>
                <w:sz w:val="28"/>
                <w:cs/>
              </w:rPr>
              <w:t xml:space="preserve">ส 2.1 ม.2/4 </w:t>
            </w:r>
            <w:r w:rsidRPr="003F7C96">
              <w:rPr>
                <w:rFonts w:hint="cs"/>
                <w:color w:val="000000"/>
                <w:sz w:val="28"/>
                <w:cs/>
              </w:rPr>
              <w:t>อธิบายความคล้ายคลึงและความแตกต่างของวัฒนธรรมไทย</w:t>
            </w:r>
            <w:r w:rsidRPr="003F7C96">
              <w:rPr>
                <w:rFonts w:hint="cs"/>
                <w:color w:val="000000"/>
                <w:spacing w:val="-20"/>
                <w:sz w:val="28"/>
                <w:cs/>
              </w:rPr>
              <w:t>และวัฒนธรรม ของ ประเทศ</w:t>
            </w:r>
            <w:r w:rsidRPr="003F7C96">
              <w:rPr>
                <w:rFonts w:hint="cs"/>
                <w:color w:val="000000"/>
                <w:sz w:val="28"/>
                <w:cs/>
              </w:rPr>
              <w:t xml:space="preserve"> ในภูมิภาคเอเชีย </w:t>
            </w:r>
            <w:r w:rsidRPr="003F7C96">
              <w:rPr>
                <w:color w:val="000000"/>
                <w:sz w:val="28"/>
                <w:cs/>
              </w:rPr>
              <w:t>เพื่อนำไปสู่ความเข้าใจอันดีระหว่างกัน</w:t>
            </w:r>
          </w:p>
          <w:p w:rsidR="00C2201F" w:rsidRDefault="00C2201F" w:rsidP="00C2201F">
            <w:pPr>
              <w:pStyle w:val="NoSpacing"/>
              <w:rPr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lastRenderedPageBreak/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3F7C96" w:rsidRPr="00237205" w:rsidTr="006D01C1">
        <w:tc>
          <w:tcPr>
            <w:tcW w:w="14850" w:type="dxa"/>
            <w:gridSpan w:val="5"/>
          </w:tcPr>
          <w:p w:rsidR="003F7C96" w:rsidRPr="003F7C96" w:rsidRDefault="003F7C96" w:rsidP="00F4650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F7C9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lastRenderedPageBreak/>
              <w:t>มาตรฐาน ส 2.2 เข้าใจระบบการเมืองการปกครองในสังคมปัจจุบัน ยึดมั่น ศรัทธาและธำรงรักษาไว้ซึ่งการปกครองระบอบประชาธิปไตยอันมีพระมหากษัตริย์ทรงเป็นประมุข</w:t>
            </w:r>
          </w:p>
        </w:tc>
      </w:tr>
      <w:tr w:rsidR="00C2201F" w:rsidRPr="00237205" w:rsidTr="00F46500">
        <w:tc>
          <w:tcPr>
            <w:tcW w:w="3681" w:type="dxa"/>
          </w:tcPr>
          <w:p w:rsidR="00C2201F" w:rsidRPr="003F7C96" w:rsidRDefault="00C2201F" w:rsidP="00C2201F">
            <w:pPr>
              <w:pStyle w:val="NoSpacing"/>
              <w:rPr>
                <w:sz w:val="32"/>
                <w:szCs w:val="32"/>
                <w:cs/>
              </w:rPr>
            </w:pPr>
            <w:r w:rsidRPr="008D29C0">
              <w:rPr>
                <w:rFonts w:hint="cs"/>
                <w:sz w:val="32"/>
                <w:szCs w:val="32"/>
                <w:cs/>
              </w:rPr>
              <w:t>1</w:t>
            </w:r>
            <w:r>
              <w:rPr>
                <w:rFonts w:hint="cs"/>
                <w:sz w:val="32"/>
                <w:szCs w:val="32"/>
                <w:cs/>
              </w:rPr>
              <w:t>2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2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 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8D29C0">
              <w:rPr>
                <w:rFonts w:hint="cs"/>
                <w:color w:val="000000"/>
                <w:sz w:val="32"/>
                <w:szCs w:val="32"/>
                <w:cs/>
              </w:rPr>
              <w:t>อธิบายกระบวนการในการตรากฎหมาย</w:t>
            </w: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:rsidTr="00F46500">
        <w:tc>
          <w:tcPr>
            <w:tcW w:w="3681" w:type="dxa"/>
          </w:tcPr>
          <w:p w:rsidR="00C2201F" w:rsidRDefault="00C2201F" w:rsidP="00C2201F">
            <w:pPr>
              <w:pStyle w:val="NoSpacing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13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2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 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8D29C0">
              <w:rPr>
                <w:rFonts w:hint="cs"/>
                <w:color w:val="000000"/>
                <w:sz w:val="32"/>
                <w:szCs w:val="32"/>
                <w:cs/>
              </w:rPr>
              <w:t>วิเคราะห์ข้อมูลข่าวสารทางการเมืองการปกครองที่มีผลกระทบต่อสังคมไทยสมัยปัจจุบัน</w:t>
            </w:r>
          </w:p>
          <w:p w:rsidR="00C2201F" w:rsidRDefault="00C2201F" w:rsidP="00C2201F">
            <w:pPr>
              <w:pStyle w:val="NoSpacing"/>
              <w:rPr>
                <w:color w:val="000000"/>
                <w:sz w:val="32"/>
                <w:szCs w:val="32"/>
              </w:rPr>
            </w:pPr>
          </w:p>
          <w:p w:rsidR="00C2201F" w:rsidRDefault="00C2201F" w:rsidP="00C2201F">
            <w:pPr>
              <w:pStyle w:val="NoSpacing"/>
              <w:rPr>
                <w:color w:val="000000"/>
                <w:sz w:val="32"/>
                <w:szCs w:val="32"/>
              </w:rPr>
            </w:pPr>
          </w:p>
          <w:p w:rsidR="00C2201F" w:rsidRDefault="00C2201F" w:rsidP="00C2201F">
            <w:pPr>
              <w:pStyle w:val="NoSpacing"/>
              <w:rPr>
                <w:color w:val="000000"/>
                <w:sz w:val="32"/>
                <w:szCs w:val="32"/>
              </w:rPr>
            </w:pPr>
          </w:p>
          <w:p w:rsidR="00C2201F" w:rsidRPr="003F7C96" w:rsidRDefault="00C2201F" w:rsidP="00C2201F">
            <w:pPr>
              <w:pStyle w:val="NoSpacing"/>
              <w:rPr>
                <w:sz w:val="28"/>
                <w:cs/>
              </w:rPr>
            </w:pP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lastRenderedPageBreak/>
              <w:t>วิเคราะห์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lastRenderedPageBreak/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3F7C96" w:rsidRPr="00237205" w:rsidTr="00CF6B13">
        <w:tc>
          <w:tcPr>
            <w:tcW w:w="14850" w:type="dxa"/>
            <w:gridSpan w:val="5"/>
          </w:tcPr>
          <w:p w:rsidR="003F7C96" w:rsidRPr="003F7C96" w:rsidRDefault="003F7C96" w:rsidP="003F7C96">
            <w:pPr>
              <w:pStyle w:val="NoSpacing"/>
              <w:rPr>
                <w:b/>
                <w:bCs/>
                <w:sz w:val="28"/>
              </w:rPr>
            </w:pPr>
            <w:r w:rsidRPr="003F7C96">
              <w:rPr>
                <w:rFonts w:hint="cs"/>
                <w:b/>
                <w:bCs/>
                <w:sz w:val="28"/>
                <w:cs/>
              </w:rPr>
              <w:lastRenderedPageBreak/>
              <w:t>สาระที่ 3  เศรษฐศาสตร์ ม. 2</w:t>
            </w:r>
          </w:p>
          <w:p w:rsidR="003F7C96" w:rsidRPr="003F7C96" w:rsidRDefault="003F7C96" w:rsidP="003F7C96">
            <w:pPr>
              <w:pStyle w:val="NoSpacing"/>
              <w:rPr>
                <w:b/>
                <w:bCs/>
                <w:sz w:val="28"/>
                <w:cs/>
              </w:rPr>
            </w:pPr>
            <w:r w:rsidRPr="003F7C96">
              <w:rPr>
                <w:rFonts w:hint="cs"/>
                <w:b/>
                <w:bCs/>
                <w:sz w:val="28"/>
                <w:cs/>
              </w:rPr>
              <w:tab/>
              <w:t>มาตรฐาน ส 3.1 เข้าใจและสามารถบริหารจัดการทรัพยากรในการผลิตและการบริโภค การใช้ทรัพยากร ที่มีอยู่จำกัดได้อย่างมีประสิทธิภาพและคุ้มค่า รวมทั้งเข้าใจหลักการของเศรษฐกิจพอเพียง เพื่อการดำรงชีวิตอย่างมีดุลยภาพ</w:t>
            </w:r>
          </w:p>
        </w:tc>
      </w:tr>
      <w:tr w:rsidR="00C2201F" w:rsidRPr="00237205" w:rsidTr="00F46500">
        <w:tc>
          <w:tcPr>
            <w:tcW w:w="3681" w:type="dxa"/>
          </w:tcPr>
          <w:p w:rsidR="00C2201F" w:rsidRPr="00C2201F" w:rsidRDefault="00C2201F" w:rsidP="00C2201F">
            <w:pPr>
              <w:pStyle w:val="NoSpacing"/>
              <w:rPr>
                <w:sz w:val="32"/>
                <w:szCs w:val="32"/>
                <w:cs/>
              </w:rPr>
            </w:pPr>
            <w:r w:rsidRPr="008D29C0">
              <w:rPr>
                <w:rFonts w:hint="cs"/>
                <w:sz w:val="32"/>
                <w:szCs w:val="32"/>
                <w:cs/>
              </w:rPr>
              <w:t>1</w:t>
            </w:r>
            <w:r>
              <w:rPr>
                <w:rFonts w:hint="cs"/>
                <w:sz w:val="32"/>
                <w:szCs w:val="32"/>
                <w:cs/>
              </w:rPr>
              <w:t>4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8D29C0">
              <w:rPr>
                <w:sz w:val="32"/>
                <w:szCs w:val="32"/>
                <w:cs/>
              </w:rPr>
              <w:t>วิเคราะห์ปัจจัยที่มีผลต่อการลงทุนและการออม</w:t>
            </w: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:rsidTr="00F46500">
        <w:tc>
          <w:tcPr>
            <w:tcW w:w="3681" w:type="dxa"/>
          </w:tcPr>
          <w:p w:rsidR="00C2201F" w:rsidRPr="008D29C0" w:rsidRDefault="00C2201F" w:rsidP="00C2201F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15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8D29C0">
              <w:rPr>
                <w:sz w:val="32"/>
                <w:szCs w:val="32"/>
                <w:cs/>
              </w:rPr>
              <w:t>อธิบายปัจจัยการผลิตสินค้าและบริการ และปัจจัยที่มีอิทธิพลต่อการผลิตสินค้าและบริการ</w:t>
            </w: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:rsidTr="00F46500">
        <w:tc>
          <w:tcPr>
            <w:tcW w:w="3681" w:type="dxa"/>
          </w:tcPr>
          <w:p w:rsidR="00C2201F" w:rsidRPr="008D29C0" w:rsidRDefault="00C2201F" w:rsidP="00C2201F">
            <w:pPr>
              <w:pStyle w:val="NoSpacing"/>
              <w:rPr>
                <w:sz w:val="32"/>
                <w:szCs w:val="32"/>
                <w:cs/>
              </w:rPr>
            </w:pPr>
            <w:r w:rsidRPr="008D29C0">
              <w:rPr>
                <w:rFonts w:hint="cs"/>
                <w:sz w:val="32"/>
                <w:szCs w:val="32"/>
                <w:cs/>
              </w:rPr>
              <w:t>1</w:t>
            </w:r>
            <w:r>
              <w:rPr>
                <w:rFonts w:hint="cs"/>
                <w:sz w:val="32"/>
                <w:szCs w:val="32"/>
                <w:cs/>
              </w:rPr>
              <w:t>6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3 </w:t>
            </w:r>
            <w:r w:rsidRPr="008D29C0">
              <w:rPr>
                <w:sz w:val="32"/>
                <w:szCs w:val="32"/>
                <w:cs/>
              </w:rPr>
              <w:t>เสนอแนวทางการพัฒนาการผลิตในท้องถิ่นตามปรัชญาของเศรษฐกิจพอเพียง</w:t>
            </w: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:rsidTr="00F46500">
        <w:tc>
          <w:tcPr>
            <w:tcW w:w="3681" w:type="dxa"/>
          </w:tcPr>
          <w:p w:rsidR="00C2201F" w:rsidRPr="008D29C0" w:rsidRDefault="00C2201F" w:rsidP="00C2201F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17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4 </w:t>
            </w:r>
            <w:r w:rsidRPr="008D29C0">
              <w:rPr>
                <w:sz w:val="32"/>
                <w:szCs w:val="32"/>
                <w:cs/>
              </w:rPr>
              <w:t>อภิปรายแนวทางการคุ้มครองสิทธิของตนเองในฐานะผู้บริโภค</w:t>
            </w: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:rsidTr="00ED3DCF">
        <w:tc>
          <w:tcPr>
            <w:tcW w:w="14850" w:type="dxa"/>
            <w:gridSpan w:val="5"/>
          </w:tcPr>
          <w:p w:rsidR="00C2201F" w:rsidRPr="00C2201F" w:rsidRDefault="00C2201F" w:rsidP="00C2201F">
            <w:pPr>
              <w:pStyle w:val="NoSpacing"/>
              <w:rPr>
                <w:b/>
                <w:bCs/>
                <w:sz w:val="28"/>
                <w:cs/>
              </w:rPr>
            </w:pPr>
            <w:r w:rsidRPr="00C2201F">
              <w:rPr>
                <w:rFonts w:hint="cs"/>
                <w:b/>
                <w:bCs/>
                <w:sz w:val="28"/>
                <w:cs/>
              </w:rPr>
              <w:t>มาตรฐาน ส 3.2 เข้าใจระบบและสถาบันทางเศรษฐกิจต่าง ๆ ความสัมพันธ์ทางเศรษฐกิจและความจำเป็นของการร่วมมือกันทางเศรษฐกิจในสังคมโลก</w:t>
            </w:r>
          </w:p>
        </w:tc>
      </w:tr>
      <w:tr w:rsidR="00C2201F" w:rsidRPr="00237205" w:rsidTr="00F46500">
        <w:tc>
          <w:tcPr>
            <w:tcW w:w="3681" w:type="dxa"/>
          </w:tcPr>
          <w:p w:rsidR="00C2201F" w:rsidRPr="00C2201F" w:rsidRDefault="00C2201F" w:rsidP="00C2201F">
            <w:pPr>
              <w:pStyle w:val="NoSpacing"/>
              <w:ind w:firstLine="720"/>
              <w:rPr>
                <w:sz w:val="32"/>
                <w:szCs w:val="32"/>
                <w:cs/>
              </w:rPr>
            </w:pPr>
            <w:r w:rsidRPr="008D29C0">
              <w:rPr>
                <w:rFonts w:hint="cs"/>
                <w:sz w:val="32"/>
                <w:szCs w:val="32"/>
                <w:cs/>
              </w:rPr>
              <w:t>1</w:t>
            </w:r>
            <w:r>
              <w:rPr>
                <w:rFonts w:hint="cs"/>
                <w:sz w:val="32"/>
                <w:szCs w:val="32"/>
                <w:cs/>
              </w:rPr>
              <w:t>8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Pr="008D29C0">
              <w:rPr>
                <w:sz w:val="32"/>
                <w:szCs w:val="32"/>
                <w:cs/>
              </w:rPr>
              <w:t xml:space="preserve">อภิปรายระบบเศรษฐกิจแบบต่าง ๆ </w:t>
            </w: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:rsidTr="00F46500">
        <w:tc>
          <w:tcPr>
            <w:tcW w:w="3681" w:type="dxa"/>
          </w:tcPr>
          <w:p w:rsidR="00C2201F" w:rsidRPr="008D29C0" w:rsidRDefault="00C2201F" w:rsidP="00C2201F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19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8D29C0">
              <w:rPr>
                <w:sz w:val="32"/>
                <w:szCs w:val="32"/>
                <w:cs/>
              </w:rPr>
              <w:t>ยกตัวอย่างที่สะท้อนให้เห็นการพึ่งพาอาศัยกัน  และการแข่งขันกันทางเศรษฐกิจในภูมิภาคเอเชีย</w:t>
            </w:r>
            <w:r>
              <w:rPr>
                <w:rFonts w:hint="cs"/>
                <w:sz w:val="32"/>
                <w:szCs w:val="32"/>
                <w:cs/>
              </w:rPr>
              <w:t>อ</w:t>
            </w: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:rsidTr="00F46500">
        <w:tc>
          <w:tcPr>
            <w:tcW w:w="3681" w:type="dxa"/>
          </w:tcPr>
          <w:p w:rsidR="00C2201F" w:rsidRPr="008D29C0" w:rsidRDefault="00C2201F" w:rsidP="00C2201F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20</w:t>
            </w:r>
            <w:r w:rsidRPr="008D29C0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3 </w:t>
            </w:r>
            <w:r w:rsidRPr="008D29C0">
              <w:rPr>
                <w:sz w:val="32"/>
                <w:szCs w:val="32"/>
                <w:cs/>
              </w:rPr>
              <w:t>วิเคราะห์การกระจาย</w:t>
            </w:r>
            <w:r w:rsidRPr="008D29C0">
              <w:rPr>
                <w:sz w:val="32"/>
                <w:szCs w:val="32"/>
                <w:cs/>
              </w:rPr>
              <w:lastRenderedPageBreak/>
              <w:t>ของทรัพยากรในโลกที่ส่งผลต่อความสัมพันธ์ทางเศรษฐกิจระหว่างประเทศ</w:t>
            </w: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lastRenderedPageBreak/>
              <w:t>วิเคราะห์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ทักษะในการประเมินผล 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2201F" w:rsidRPr="00237205" w:rsidTr="00F46500">
        <w:tc>
          <w:tcPr>
            <w:tcW w:w="3681" w:type="dxa"/>
          </w:tcPr>
          <w:p w:rsidR="00C2201F" w:rsidRPr="008D29C0" w:rsidRDefault="00C2201F" w:rsidP="00C2201F">
            <w:pPr>
              <w:pStyle w:val="NoSpacing"/>
              <w:rPr>
                <w:sz w:val="32"/>
                <w:szCs w:val="32"/>
                <w:cs/>
              </w:rPr>
            </w:pPr>
            <w:r w:rsidRPr="008D29C0">
              <w:rPr>
                <w:rFonts w:hint="cs"/>
                <w:sz w:val="32"/>
                <w:szCs w:val="32"/>
                <w:cs/>
              </w:rPr>
              <w:lastRenderedPageBreak/>
              <w:t>2</w:t>
            </w:r>
            <w:r>
              <w:rPr>
                <w:rFonts w:hint="cs"/>
                <w:sz w:val="32"/>
                <w:szCs w:val="32"/>
                <w:cs/>
              </w:rPr>
              <w:t>1</w:t>
            </w:r>
            <w:r w:rsidRPr="008D29C0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ส 3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6A1283"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>ม.2/</w:t>
            </w:r>
            <w:r>
              <w:rPr>
                <w:rFonts w:ascii="Cordia New" w:hAnsi="Cordia New" w:hint="cs"/>
                <w:b/>
                <w:bCs/>
                <w:color w:val="000000"/>
                <w:sz w:val="32"/>
                <w:szCs w:val="32"/>
                <w:cs/>
              </w:rPr>
              <w:t xml:space="preserve">4 </w:t>
            </w:r>
            <w:r w:rsidRPr="008D29C0">
              <w:rPr>
                <w:sz w:val="32"/>
                <w:szCs w:val="32"/>
                <w:cs/>
              </w:rPr>
              <w:t>วิเคราะห์การแข่งขันทางการค้าในประเทศและต่างประเทศส่งผลต่อคุณภาพสินค้าปริมาณการผลิต  และราคาสินค้า</w:t>
            </w:r>
          </w:p>
        </w:tc>
        <w:tc>
          <w:tcPr>
            <w:tcW w:w="1417" w:type="dxa"/>
          </w:tcPr>
          <w:p w:rsidR="00C2201F" w:rsidRDefault="00C2201F" w:rsidP="00C2201F">
            <w:pPr>
              <w:pStyle w:val="Normal1"/>
              <w:ind w:left="360" w:hanging="327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253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กระบวนการปฏิบัติ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* 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*กระบวนการคิดวิเคราะห์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 กระบวนสืบเสาะหา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ความรู้ 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(5E)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*ทักษะการตอบคำถาม                      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*ทักษะการอภิปราย                        </w:t>
            </w:r>
          </w:p>
          <w:p w:rsidR="00C2201F" w:rsidRPr="00102F65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*ทักษะการวิเคราะห์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4F622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4"/>
                <w:szCs w:val="1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</w:rPr>
              <w:lastRenderedPageBreak/>
              <w:t>-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การจัดการเรียนรู้แบบใช้คำถาม </w:t>
            </w:r>
            <w:r w:rsidRPr="00237205">
              <w:rPr>
                <w:rFonts w:asciiTheme="minorBidi" w:hAnsiTheme="minorBidi"/>
                <w:sz w:val="24"/>
                <w:szCs w:val="18"/>
                <w:cs/>
              </w:rPr>
              <w:t>(</w:t>
            </w:r>
            <w:r w:rsidRPr="00237205">
              <w:rPr>
                <w:rFonts w:asciiTheme="minorBidi" w:hAnsiTheme="minorBidi"/>
                <w:sz w:val="24"/>
                <w:szCs w:val="18"/>
              </w:rPr>
              <w:t>Questioning Method)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4"/>
                <w:szCs w:val="18"/>
                <w:cs/>
              </w:rPr>
              <w:t>-</w:t>
            </w:r>
            <w:r>
              <w:rPr>
                <w:rFonts w:asciiTheme="minorBidi" w:hAnsiTheme="minorBidi" w:cstheme="minorBidi"/>
                <w:sz w:val="24"/>
                <w:szCs w:val="18"/>
              </w:rPr>
              <w:t>CIPPA MODEL</w:t>
            </w:r>
          </w:p>
        </w:tc>
        <w:tc>
          <w:tcPr>
            <w:tcW w:w="2410" w:type="dxa"/>
          </w:tcPr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ทักษะในการประเมินผล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Evaluation Skills</w:t>
            </w: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-การจัดการกับสาระข้อมูล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Processing Data)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237205">
              <w:rPr>
                <w:rFonts w:asciiTheme="minorBidi" w:hAnsiTheme="minorBidi" w:cstheme="minorBidi"/>
                <w:sz w:val="28"/>
                <w:szCs w:val="28"/>
                <w:cs/>
              </w:rPr>
              <w:t>-การตั้งคำถามกับหัวข้อเรื่องที่เรียน (</w:t>
            </w:r>
            <w:r w:rsidRPr="00237205">
              <w:rPr>
                <w:rFonts w:asciiTheme="minorBidi" w:hAnsiTheme="minorBidi" w:cstheme="minorBidi"/>
                <w:sz w:val="28"/>
                <w:szCs w:val="28"/>
              </w:rPr>
              <w:t>Questioning the Topic)</w:t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ทักษะกระบวนการกลุ่ม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Collaboration )</w:t>
            </w:r>
          </w:p>
          <w:p w:rsidR="00C2201F" w:rsidRPr="00237205" w:rsidRDefault="00C2201F" w:rsidP="00C2201F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089" w:type="dxa"/>
          </w:tcPr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2. มีวินัย                                                             3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 ใฝ่เรียนรู้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C2201F" w:rsidRPr="004F622C" w:rsidRDefault="00C2201F" w:rsidP="00C2201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:rsidR="00F46500" w:rsidRDefault="00F46500"/>
    <w:p w:rsidR="00F46500" w:rsidRDefault="00F46500"/>
    <w:p w:rsidR="00F46500" w:rsidRDefault="00F46500"/>
    <w:p w:rsidR="00F46500" w:rsidRDefault="00F46500"/>
    <w:p w:rsidR="00F46500" w:rsidRDefault="00F46500"/>
    <w:sectPr w:rsidR="00F46500" w:rsidSect="002617C0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F1" w:rsidRDefault="00202AF1" w:rsidP="008C4BD2">
      <w:r>
        <w:separator/>
      </w:r>
    </w:p>
  </w:endnote>
  <w:endnote w:type="continuationSeparator" w:id="1">
    <w:p w:rsidR="00202AF1" w:rsidRDefault="00202AF1" w:rsidP="008C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kg_kaidown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F1" w:rsidRDefault="00202AF1" w:rsidP="008C4BD2">
      <w:r>
        <w:separator/>
      </w:r>
    </w:p>
  </w:footnote>
  <w:footnote w:type="continuationSeparator" w:id="1">
    <w:p w:rsidR="00202AF1" w:rsidRDefault="00202AF1" w:rsidP="008C4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661F"/>
    <w:multiLevelType w:val="multilevel"/>
    <w:tmpl w:val="204439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4B357301"/>
    <w:multiLevelType w:val="hybridMultilevel"/>
    <w:tmpl w:val="DCA68AEA"/>
    <w:lvl w:ilvl="0" w:tplc="BFB2812C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C4BD2"/>
    <w:rsid w:val="000F0F57"/>
    <w:rsid w:val="00102F65"/>
    <w:rsid w:val="00202AF1"/>
    <w:rsid w:val="00237205"/>
    <w:rsid w:val="002617C0"/>
    <w:rsid w:val="002D1C4B"/>
    <w:rsid w:val="003F7C96"/>
    <w:rsid w:val="004B2C1F"/>
    <w:rsid w:val="00676A12"/>
    <w:rsid w:val="00682972"/>
    <w:rsid w:val="007C1C75"/>
    <w:rsid w:val="008C4BD2"/>
    <w:rsid w:val="0092340D"/>
    <w:rsid w:val="00951822"/>
    <w:rsid w:val="00AA63E3"/>
    <w:rsid w:val="00B40AF7"/>
    <w:rsid w:val="00C10A3B"/>
    <w:rsid w:val="00C2201F"/>
    <w:rsid w:val="00CE5758"/>
    <w:rsid w:val="00D009C7"/>
    <w:rsid w:val="00D63F7F"/>
    <w:rsid w:val="00D77C69"/>
    <w:rsid w:val="00EF0560"/>
    <w:rsid w:val="00F4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D2"/>
  </w:style>
  <w:style w:type="paragraph" w:styleId="Footer">
    <w:name w:val="footer"/>
    <w:basedOn w:val="Normal"/>
    <w:link w:val="FooterChar"/>
    <w:uiPriority w:val="99"/>
    <w:unhideWhenUsed/>
    <w:rsid w:val="008C4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D2"/>
  </w:style>
  <w:style w:type="paragraph" w:customStyle="1" w:styleId="Normal1">
    <w:name w:val="Normal1"/>
    <w:rsid w:val="008C4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8297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User</cp:lastModifiedBy>
  <cp:revision>9</cp:revision>
  <dcterms:created xsi:type="dcterms:W3CDTF">2019-12-27T15:24:00Z</dcterms:created>
  <dcterms:modified xsi:type="dcterms:W3CDTF">2020-01-05T08:27:00Z</dcterms:modified>
</cp:coreProperties>
</file>