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7C6" w:rsidRPr="007757C6" w:rsidRDefault="007757C6" w:rsidP="007757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7757C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โรงเรียนอัสสัมชัญ</w:t>
      </w:r>
    </w:p>
    <w:p w:rsidR="007757C6" w:rsidRPr="007757C6" w:rsidRDefault="007757C6" w:rsidP="007757C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7757C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รหัสวิชา</w:t>
      </w:r>
      <w:r w:rsidRPr="007757C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757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</w:t>
      </w:r>
      <w:r w:rsidRPr="007757C6">
        <w:rPr>
          <w:rFonts w:ascii="TH SarabunPSK" w:eastAsia="Times New Roman" w:hAnsi="TH SarabunPSK" w:cs="TH SarabunPSK"/>
          <w:color w:val="000000"/>
          <w:sz w:val="32"/>
          <w:szCs w:val="32"/>
        </w:rPr>
        <w:t>2020</w:t>
      </w:r>
      <w:r w:rsidR="005356D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</w:t>
      </w:r>
      <w:r w:rsidRPr="007757C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757C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รายวิชา</w:t>
      </w:r>
      <w:r w:rsidRPr="007757C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356D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สังคมสากล</w:t>
      </w:r>
      <w:r w:rsidRPr="007757C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5356D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</w:t>
      </w:r>
      <w:r w:rsidR="005356D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356D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356D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356D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757C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ระดับชั้นมัธยมศึกษาปีที่</w:t>
      </w:r>
      <w:r w:rsidRPr="007757C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</w:t>
      </w:r>
      <w:r w:rsidRPr="007757C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356D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5356D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7757C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ภาคเรียนที่</w:t>
      </w:r>
      <w:r w:rsidR="005356D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356D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</w:t>
      </w:r>
      <w:r w:rsidRPr="007757C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356D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5356D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7757C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ปีการศึกษา</w:t>
      </w:r>
      <w:r w:rsidRPr="007757C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25</w:t>
      </w:r>
      <w:r w:rsidR="00492C12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="000A7E41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</w:p>
    <w:p w:rsidR="000A7E41" w:rsidRPr="000A7E41" w:rsidRDefault="007757C6" w:rsidP="007757C6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757C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ครูผู้สอน</w:t>
      </w:r>
      <w:r w:rsidRPr="007757C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A7E41">
        <w:rPr>
          <w:rFonts w:ascii="TH SarabunPSK" w:eastAsia="Times New Roman" w:hAnsi="TH SarabunPSK" w:cs="TH SarabunPSK"/>
          <w:color w:val="000000"/>
          <w:sz w:val="32"/>
          <w:szCs w:val="32"/>
        </w:rPr>
        <w:t>Teacher</w:t>
      </w:r>
    </w:p>
    <w:p w:rsidR="007757C6" w:rsidRPr="007757C6" w:rsidRDefault="005356D8" w:rsidP="007757C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จำนวน 0.5 หน่วยกิต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492C1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อัตราส่วน</w:t>
      </w:r>
      <w:r w:rsidR="00492C1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  <w:t xml:space="preserve">80 </w:t>
      </w:r>
      <w:r w:rsidR="00492C1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: 20</w:t>
      </w:r>
      <w:r w:rsidR="00492C1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492C1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492C1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492C1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492C1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492C1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492C1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492C1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492C1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492C1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492C1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492C1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เวลา 20 ชั่วโมง</w:t>
      </w:r>
    </w:p>
    <w:p w:rsidR="007757C6" w:rsidRPr="007757C6" w:rsidRDefault="007757C6" w:rsidP="007757C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15"/>
        <w:gridCol w:w="1983"/>
        <w:gridCol w:w="2268"/>
        <w:gridCol w:w="2834"/>
        <w:gridCol w:w="1561"/>
        <w:gridCol w:w="1529"/>
        <w:gridCol w:w="1379"/>
        <w:gridCol w:w="1270"/>
      </w:tblGrid>
      <w:tr w:rsidR="00D56CF0" w:rsidRPr="007757C6" w:rsidTr="00D56CF0">
        <w:trPr>
          <w:trHeight w:val="480"/>
        </w:trPr>
        <w:tc>
          <w:tcPr>
            <w:tcW w:w="90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56CF0" w:rsidRDefault="00D56CF0" w:rsidP="007757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</w:pPr>
            <w:r w:rsidRPr="007757C6"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  <w:cs/>
              </w:rPr>
              <w:t>ผลการเรียนรู้</w:t>
            </w:r>
          </w:p>
          <w:p w:rsidR="00D56CF0" w:rsidRPr="005356D8" w:rsidRDefault="00D56CF0" w:rsidP="00775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356D8"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  <w:t>(</w:t>
            </w:r>
            <w:r w:rsidRPr="005356D8">
              <w:rPr>
                <w:rFonts w:ascii="TH Sarabun New" w:hAnsi="TH Sarabun New" w:cs="TH Sarabun New"/>
                <w:b/>
                <w:bCs/>
                <w:sz w:val="28"/>
              </w:rPr>
              <w:t>Learning Objectives)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56CF0" w:rsidRDefault="00D56CF0" w:rsidP="007757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40404"/>
                <w:sz w:val="28"/>
                <w:cs/>
              </w:rPr>
              <w:t>หน่วยการเรียนรู้</w:t>
            </w:r>
          </w:p>
          <w:p w:rsidR="00D56CF0" w:rsidRPr="007757C6" w:rsidRDefault="00D56CF0" w:rsidP="00775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40404"/>
                <w:sz w:val="28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  <w:t>Unit)</w:t>
            </w:r>
          </w:p>
        </w:tc>
        <w:tc>
          <w:tcPr>
            <w:tcW w:w="725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56CF0" w:rsidRDefault="00D56CF0" w:rsidP="007757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40404"/>
                <w:sz w:val="28"/>
                <w:cs/>
              </w:rPr>
              <w:t>เวลา</w:t>
            </w:r>
            <w:r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40404"/>
                <w:sz w:val="28"/>
                <w:cs/>
              </w:rPr>
              <w:t>(คาบ/ชั่วโมง)</w:t>
            </w:r>
          </w:p>
          <w:p w:rsidR="00D56CF0" w:rsidRPr="007757C6" w:rsidRDefault="00D56CF0" w:rsidP="007757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  <w:t>Time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40404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  <w:t xml:space="preserve">(Periods/Hour.) </w:t>
            </w:r>
          </w:p>
        </w:tc>
        <w:tc>
          <w:tcPr>
            <w:tcW w:w="906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56CF0" w:rsidRDefault="00D56CF0" w:rsidP="007757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40404"/>
                <w:sz w:val="28"/>
                <w:cs/>
              </w:rPr>
              <w:t>กระบวนการและกิจกรรม</w:t>
            </w:r>
          </w:p>
          <w:p w:rsidR="00D56CF0" w:rsidRPr="007757C6" w:rsidRDefault="00D56CF0" w:rsidP="00775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  <w:t>(Process and Activity)</w:t>
            </w:r>
          </w:p>
        </w:tc>
        <w:tc>
          <w:tcPr>
            <w:tcW w:w="499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56CF0" w:rsidRDefault="00D56CF0" w:rsidP="007757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40404"/>
                <w:sz w:val="28"/>
                <w:cs/>
              </w:rPr>
              <w:t>สื่อ</w:t>
            </w:r>
          </w:p>
          <w:p w:rsidR="00D56CF0" w:rsidRPr="007757C6" w:rsidRDefault="00D56CF0" w:rsidP="007757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40404"/>
                <w:sz w:val="28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  <w:t>Media)</w:t>
            </w:r>
          </w:p>
        </w:tc>
        <w:tc>
          <w:tcPr>
            <w:tcW w:w="1336" w:type="pct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56CF0" w:rsidRDefault="00D56CF0" w:rsidP="007757C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</w:pPr>
            <w:r w:rsidRPr="007757C6"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  <w:cs/>
              </w:rPr>
              <w:t>วิธีการวัดและประเมินผล</w:t>
            </w:r>
          </w:p>
          <w:p w:rsidR="00D56CF0" w:rsidRPr="007757C6" w:rsidRDefault="00D56CF0" w:rsidP="00775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40404"/>
                <w:sz w:val="28"/>
                <w:cs/>
              </w:rPr>
              <w:t>(</w:t>
            </w:r>
            <w:r w:rsidRPr="00D56CF0"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  <w:t>Methods of Measurement and Evaluation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40404"/>
                <w:sz w:val="28"/>
                <w:cs/>
              </w:rPr>
              <w:t>)</w:t>
            </w:r>
          </w:p>
        </w:tc>
      </w:tr>
      <w:tr w:rsidR="00D56CF0" w:rsidRPr="007757C6" w:rsidTr="00FC3016">
        <w:trPr>
          <w:trHeight w:val="1455"/>
        </w:trPr>
        <w:tc>
          <w:tcPr>
            <w:tcW w:w="900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56CF0" w:rsidRPr="005356D8" w:rsidRDefault="00D56CF0" w:rsidP="005356D8">
            <w:pPr>
              <w:rPr>
                <w:rFonts w:ascii="TH Sarabun New" w:hAnsi="TH Sarabun New" w:cs="TH Sarabun New"/>
                <w:sz w:val="28"/>
              </w:rPr>
            </w:pPr>
            <w:r w:rsidRPr="005356D8">
              <w:rPr>
                <w:rFonts w:ascii="TH Sarabun New" w:hAnsi="TH Sarabun New" w:cs="TH Sarabun New"/>
                <w:sz w:val="28"/>
              </w:rPr>
              <w:t>1. Describe the meaning and important of Economics.</w:t>
            </w:r>
          </w:p>
          <w:p w:rsidR="00D56CF0" w:rsidRPr="005356D8" w:rsidRDefault="00D56CF0" w:rsidP="005356D8">
            <w:pPr>
              <w:rPr>
                <w:rFonts w:ascii="TH Sarabun New" w:hAnsi="TH Sarabun New" w:cs="TH Sarabun New"/>
                <w:sz w:val="28"/>
              </w:rPr>
            </w:pPr>
            <w:r w:rsidRPr="005356D8">
              <w:rPr>
                <w:rFonts w:ascii="TH Sarabun New" w:hAnsi="TH Sarabun New" w:cs="TH Sarabun New"/>
                <w:sz w:val="28"/>
              </w:rPr>
              <w:t>2.</w:t>
            </w:r>
            <w:r w:rsidRPr="005356D8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5356D8">
              <w:rPr>
                <w:rFonts w:ascii="TH Sarabun New" w:hAnsi="TH Sarabun New" w:cs="TH Sarabun New"/>
                <w:sz w:val="28"/>
              </w:rPr>
              <w:t>Separate</w:t>
            </w:r>
            <w:r w:rsidRPr="005356D8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5356D8">
              <w:rPr>
                <w:rFonts w:ascii="TH Sarabun New" w:hAnsi="TH Sarabun New" w:cs="TH Sarabun New"/>
                <w:sz w:val="28"/>
              </w:rPr>
              <w:t>and compare the difference of Macroeconomics and Microeconomics.</w:t>
            </w:r>
          </w:p>
          <w:p w:rsidR="00D56CF0" w:rsidRPr="005356D8" w:rsidRDefault="00D56CF0" w:rsidP="005356D8">
            <w:pPr>
              <w:rPr>
                <w:rFonts w:ascii="TH Sarabun New" w:hAnsi="TH Sarabun New" w:cs="TH Sarabun New"/>
                <w:sz w:val="28"/>
              </w:rPr>
            </w:pPr>
            <w:r w:rsidRPr="005356D8">
              <w:rPr>
                <w:rFonts w:ascii="TH Sarabun New" w:hAnsi="TH Sarabun New" w:cs="TH Sarabun New"/>
                <w:sz w:val="28"/>
              </w:rPr>
              <w:t>3. Identify factors that influence the demand and supply.</w:t>
            </w:r>
          </w:p>
          <w:p w:rsidR="00D56CF0" w:rsidRPr="005356D8" w:rsidRDefault="00D56CF0" w:rsidP="005356D8">
            <w:pPr>
              <w:rPr>
                <w:rFonts w:ascii="TH Sarabun New" w:hAnsi="TH Sarabun New" w:cs="TH Sarabun New"/>
                <w:sz w:val="28"/>
              </w:rPr>
            </w:pPr>
            <w:r w:rsidRPr="005356D8">
              <w:rPr>
                <w:rFonts w:ascii="TH Sarabun New" w:hAnsi="TH Sarabun New" w:cs="TH Sarabun New"/>
                <w:sz w:val="28"/>
              </w:rPr>
              <w:t xml:space="preserve">4. Analyze the </w:t>
            </w:r>
            <w:r>
              <w:rPr>
                <w:rFonts w:ascii="TH Sarabun New" w:hAnsi="TH Sarabun New" w:cs="TH Sarabun New"/>
                <w:sz w:val="28"/>
              </w:rPr>
              <w:t>relativity of Demand and Supply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56CF0" w:rsidRPr="007757C6" w:rsidRDefault="00D56CF0" w:rsidP="00775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40404"/>
                <w:sz w:val="28"/>
              </w:rPr>
              <w:t>Unit 1 : Introduction to Economics</w:t>
            </w:r>
          </w:p>
        </w:tc>
        <w:tc>
          <w:tcPr>
            <w:tcW w:w="725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56CF0" w:rsidRPr="007757C6" w:rsidRDefault="006171F0" w:rsidP="00D56CF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40404"/>
                <w:sz w:val="28"/>
                <w:cs/>
              </w:rPr>
              <w:t>10</w:t>
            </w:r>
          </w:p>
        </w:tc>
        <w:tc>
          <w:tcPr>
            <w:tcW w:w="906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56CF0" w:rsidRPr="007757C6" w:rsidRDefault="00D56CF0" w:rsidP="00D56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-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วิธีการสอนโดยการบรรยาย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-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วิธีการสอนแบบสืบเสาะหาความรู้ (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>5E)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-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วิธีการสอนโดยการอภิปรายกลุ่ม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-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วิธีการสอนโดยใช้กรณีศึกษา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-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วิธีการสอนโดยใช้คำถามขั้นสูง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-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เทคนิคการสอนแบบระดมสมอง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-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วิธีการสอนโดยใช้สถานการณ์จำลอง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</w:p>
        </w:tc>
        <w:tc>
          <w:tcPr>
            <w:tcW w:w="499" w:type="pct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56CF0" w:rsidRDefault="00D56CF0" w:rsidP="007757C6">
            <w:pPr>
              <w:spacing w:after="0" w:line="240" w:lineRule="auto"/>
              <w:rPr>
                <w:rFonts w:ascii="TH SarabunPSK" w:eastAsia="Times New Roman" w:hAnsi="TH SarabunPSK" w:cs="TH SarabunPSK"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40404"/>
                <w:sz w:val="28"/>
                <w:cs/>
              </w:rPr>
              <w:t xml:space="preserve">1. </w:t>
            </w:r>
            <w:r>
              <w:rPr>
                <w:rFonts w:ascii="TH SarabunPSK" w:eastAsia="Times New Roman" w:hAnsi="TH SarabunPSK" w:cs="TH SarabunPSK"/>
                <w:color w:val="040404"/>
                <w:sz w:val="28"/>
              </w:rPr>
              <w:t>Power Point</w:t>
            </w:r>
          </w:p>
          <w:p w:rsidR="00D56CF0" w:rsidRDefault="00D56CF0" w:rsidP="007757C6">
            <w:pPr>
              <w:spacing w:after="0" w:line="240" w:lineRule="auto"/>
              <w:rPr>
                <w:rFonts w:ascii="TH SarabunPSK" w:eastAsia="Times New Roman" w:hAnsi="TH SarabunPSK" w:cs="TH SarabunPSK"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2. </w:t>
            </w:r>
            <w:r>
              <w:rPr>
                <w:rFonts w:ascii="TH SarabunPSK" w:eastAsia="Times New Roman" w:hAnsi="TH SarabunPSK" w:cs="TH SarabunPSK" w:hint="cs"/>
                <w:color w:val="040404"/>
                <w:sz w:val="28"/>
                <w:cs/>
              </w:rPr>
              <w:t>หนังสือพิมพ์</w:t>
            </w:r>
          </w:p>
          <w:p w:rsidR="00D56CF0" w:rsidRDefault="00D56CF0" w:rsidP="007757C6">
            <w:pPr>
              <w:spacing w:after="0" w:line="240" w:lineRule="auto"/>
              <w:rPr>
                <w:rFonts w:ascii="TH SarabunPSK" w:eastAsia="Times New Roman" w:hAnsi="TH SarabunPSK" w:cs="TH SarabunPSK"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40404"/>
                <w:sz w:val="28"/>
                <w:cs/>
              </w:rPr>
              <w:t>3. วีดิทัศน์</w:t>
            </w:r>
          </w:p>
          <w:p w:rsidR="00D56CF0" w:rsidRDefault="00D56CF0" w:rsidP="007757C6">
            <w:pPr>
              <w:spacing w:after="0" w:line="240" w:lineRule="auto"/>
              <w:rPr>
                <w:rFonts w:ascii="TH SarabunPSK" w:eastAsia="Times New Roman" w:hAnsi="TH SarabunPSK" w:cs="TH SarabunPSK"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40404"/>
                <w:sz w:val="28"/>
                <w:cs/>
              </w:rPr>
              <w:t>4. เพลง</w:t>
            </w:r>
          </w:p>
          <w:p w:rsidR="00D56CF0" w:rsidRDefault="00D56CF0" w:rsidP="007757C6">
            <w:pPr>
              <w:spacing w:after="0" w:line="240" w:lineRule="auto"/>
              <w:rPr>
                <w:rFonts w:ascii="TH SarabunPSK" w:eastAsia="Times New Roman" w:hAnsi="TH SarabunPSK" w:cs="TH SarabunPSK"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40404"/>
                <w:sz w:val="28"/>
                <w:cs/>
              </w:rPr>
              <w:t>5. ใบกิจกรรม</w:t>
            </w:r>
          </w:p>
          <w:p w:rsidR="00D56CF0" w:rsidRPr="00D56CF0" w:rsidRDefault="00D56CF0" w:rsidP="007757C6">
            <w:pPr>
              <w:spacing w:after="0" w:line="240" w:lineRule="auto"/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40404"/>
                <w:sz w:val="28"/>
                <w:cs/>
              </w:rPr>
              <w:t>6. หนังสือแบบเรียน</w:t>
            </w:r>
          </w:p>
        </w:tc>
        <w:tc>
          <w:tcPr>
            <w:tcW w:w="489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56CF0" w:rsidRPr="007757C6" w:rsidRDefault="00D56CF0" w:rsidP="00775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  <w:cs/>
              </w:rPr>
              <w:t>ด้านความรู้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  <w:cs/>
              </w:rPr>
              <w:t>วิธีการ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1) </w:t>
            </w:r>
            <w:r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การสังเกต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2)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การตอบคำถาม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3)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การทำใบงาน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เครื่องมือวัด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1)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ใบงาน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,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ชิ้นงาน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,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แบบฝึกหัด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2)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แบบสังเกตพฤติกรรม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</w:p>
        </w:tc>
        <w:tc>
          <w:tcPr>
            <w:tcW w:w="441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56CF0" w:rsidRPr="007757C6" w:rsidRDefault="00D56CF0" w:rsidP="00775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  <w:cs/>
              </w:rPr>
              <w:t>ด้านทักษะ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  <w:cs/>
              </w:rPr>
              <w:t>วิธีการ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1)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การวิเคราะห์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2)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การอภิปราย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3)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กิจกรรมกลุ่ม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4)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การสืบค้นข้อมูล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5)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การสร้างสรรค์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6)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การเชื่อมโยงและประยุกต์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  <w:cs/>
              </w:rPr>
              <w:t>เครื่องมือวัด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1)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ใบงาน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,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ชิ้นงาน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,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แบบฝึกหัด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2)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แบบสังเกตพฤติกรรม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3)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การตอบคำถามและแสดงความคิดเห็น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</w:p>
        </w:tc>
        <w:tc>
          <w:tcPr>
            <w:tcW w:w="406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56CF0" w:rsidRPr="007757C6" w:rsidRDefault="00D56CF0" w:rsidP="00775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  <w:cs/>
              </w:rPr>
              <w:t>ด้านคุณลักษณะอันพึงประสงค์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  <w:cs/>
              </w:rPr>
              <w:t>วิธีการ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1)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พฤติกรรมการส่งงาน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2)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พฤติกรรมในห้องเรียน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  <w:cs/>
              </w:rPr>
              <w:t>เครื่องมือวัด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1)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แบบสังเกตพฤติกรรม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2)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แบบประเมิน</w:t>
            </w:r>
          </w:p>
        </w:tc>
      </w:tr>
      <w:tr w:rsidR="00D56CF0" w:rsidRPr="007757C6" w:rsidTr="00FC3016">
        <w:trPr>
          <w:trHeight w:val="1440"/>
        </w:trPr>
        <w:tc>
          <w:tcPr>
            <w:tcW w:w="90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56CF0" w:rsidRPr="005356D8" w:rsidRDefault="00D56CF0" w:rsidP="005356D8">
            <w:pPr>
              <w:rPr>
                <w:rFonts w:ascii="TH Sarabun New" w:hAnsi="TH Sarabun New" w:cs="TH Sarabun New"/>
                <w:sz w:val="28"/>
              </w:rPr>
            </w:pPr>
            <w:r w:rsidRPr="005356D8">
              <w:rPr>
                <w:rFonts w:ascii="TH Sarabun New" w:hAnsi="TH Sarabun New" w:cs="TH Sarabun New"/>
                <w:sz w:val="28"/>
              </w:rPr>
              <w:t>5. Describe concept and principle of Economics.</w:t>
            </w:r>
          </w:p>
          <w:p w:rsidR="00D56CF0" w:rsidRPr="005356D8" w:rsidRDefault="00D56CF0" w:rsidP="005356D8">
            <w:pPr>
              <w:rPr>
                <w:rFonts w:ascii="TH Sarabun New" w:hAnsi="TH Sarabun New" w:cs="TH Sarabun New"/>
                <w:sz w:val="28"/>
              </w:rPr>
            </w:pPr>
            <w:r w:rsidRPr="005356D8">
              <w:rPr>
                <w:rFonts w:ascii="TH Sarabun New" w:hAnsi="TH Sarabun New" w:cs="TH Sarabun New"/>
                <w:sz w:val="28"/>
              </w:rPr>
              <w:t>6. Analysis of relativity of Production factors, Production process, and Market.</w:t>
            </w:r>
          </w:p>
        </w:tc>
        <w:tc>
          <w:tcPr>
            <w:tcW w:w="6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56CF0" w:rsidRPr="007757C6" w:rsidRDefault="00D56CF0" w:rsidP="00775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40404"/>
                <w:sz w:val="28"/>
              </w:rPr>
              <w:t>Unit 2 : Basic concepts of Economics</w:t>
            </w:r>
          </w:p>
        </w:tc>
        <w:tc>
          <w:tcPr>
            <w:tcW w:w="725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D56CF0" w:rsidRPr="00D56CF0" w:rsidRDefault="006171F0" w:rsidP="00D56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 w:hint="cs"/>
                <w:sz w:val="28"/>
                <w:cs/>
              </w:rPr>
              <w:t>5</w:t>
            </w:r>
          </w:p>
        </w:tc>
        <w:tc>
          <w:tcPr>
            <w:tcW w:w="906" w:type="pct"/>
            <w:vMerge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D56CF0" w:rsidRPr="007757C6" w:rsidRDefault="00D56CF0" w:rsidP="00775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99" w:type="pct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56CF0" w:rsidRPr="007757C6" w:rsidRDefault="00D56CF0" w:rsidP="00775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89" w:type="pct"/>
            <w:vMerge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D56CF0" w:rsidRPr="007757C6" w:rsidRDefault="00D56CF0" w:rsidP="00775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41" w:type="pct"/>
            <w:vMerge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D56CF0" w:rsidRPr="007757C6" w:rsidRDefault="00D56CF0" w:rsidP="00775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06" w:type="pct"/>
            <w:vMerge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D56CF0" w:rsidRPr="007757C6" w:rsidRDefault="00D56CF0" w:rsidP="00775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D56CF0" w:rsidRPr="007757C6" w:rsidTr="005B453A">
        <w:trPr>
          <w:trHeight w:val="480"/>
        </w:trPr>
        <w:tc>
          <w:tcPr>
            <w:tcW w:w="90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56CF0" w:rsidRDefault="00D56CF0" w:rsidP="005B45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</w:pPr>
            <w:r w:rsidRPr="007757C6"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  <w:cs/>
              </w:rPr>
              <w:lastRenderedPageBreak/>
              <w:t>ตัวชี้วัด / ผลการเรียนรู้</w:t>
            </w:r>
          </w:p>
          <w:p w:rsidR="00D56CF0" w:rsidRPr="005356D8" w:rsidRDefault="00D56CF0" w:rsidP="005B4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5356D8"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  <w:t>(</w:t>
            </w:r>
            <w:r w:rsidRPr="005356D8">
              <w:rPr>
                <w:rFonts w:ascii="TH Sarabun New" w:hAnsi="TH Sarabun New" w:cs="TH Sarabun New"/>
                <w:b/>
                <w:bCs/>
                <w:sz w:val="28"/>
              </w:rPr>
              <w:t>Learning Objectives)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56CF0" w:rsidRDefault="00D56CF0" w:rsidP="005B45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40404"/>
                <w:sz w:val="28"/>
                <w:cs/>
              </w:rPr>
              <w:t>หน่วยการเรียนรู้</w:t>
            </w:r>
          </w:p>
          <w:p w:rsidR="00D56CF0" w:rsidRPr="007757C6" w:rsidRDefault="00D56CF0" w:rsidP="005B4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40404"/>
                <w:sz w:val="28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  <w:t>Unit)</w:t>
            </w:r>
          </w:p>
        </w:tc>
        <w:tc>
          <w:tcPr>
            <w:tcW w:w="725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56CF0" w:rsidRDefault="00D56CF0" w:rsidP="005B45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40404"/>
                <w:sz w:val="28"/>
                <w:cs/>
              </w:rPr>
              <w:t>เวลา</w:t>
            </w:r>
            <w:r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40404"/>
                <w:sz w:val="28"/>
                <w:cs/>
              </w:rPr>
              <w:t>(คาบ/ชั่วโมง)</w:t>
            </w:r>
          </w:p>
          <w:p w:rsidR="00D56CF0" w:rsidRPr="007757C6" w:rsidRDefault="00D56CF0" w:rsidP="005B45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  <w:t>Time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40404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  <w:t xml:space="preserve">(Periods/Hour.) </w:t>
            </w:r>
          </w:p>
        </w:tc>
        <w:tc>
          <w:tcPr>
            <w:tcW w:w="906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56CF0" w:rsidRDefault="00D56CF0" w:rsidP="005B45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40404"/>
                <w:sz w:val="28"/>
                <w:cs/>
              </w:rPr>
              <w:t>กระบวนการและกิจกรรม</w:t>
            </w:r>
          </w:p>
          <w:p w:rsidR="00D56CF0" w:rsidRPr="007757C6" w:rsidRDefault="00D56CF0" w:rsidP="005B4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  <w:t>(Process and Activity)</w:t>
            </w:r>
          </w:p>
        </w:tc>
        <w:tc>
          <w:tcPr>
            <w:tcW w:w="499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56CF0" w:rsidRDefault="00D56CF0" w:rsidP="005B45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40404"/>
                <w:sz w:val="28"/>
                <w:cs/>
              </w:rPr>
              <w:t>สื่อ</w:t>
            </w:r>
          </w:p>
          <w:p w:rsidR="00D56CF0" w:rsidRPr="007757C6" w:rsidRDefault="00D56CF0" w:rsidP="005B45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40404"/>
                <w:sz w:val="28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  <w:t>Media)</w:t>
            </w:r>
          </w:p>
        </w:tc>
        <w:tc>
          <w:tcPr>
            <w:tcW w:w="1336" w:type="pct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56CF0" w:rsidRDefault="00D56CF0" w:rsidP="005B45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</w:pPr>
            <w:r w:rsidRPr="007757C6"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  <w:cs/>
              </w:rPr>
              <w:t>วิธีการวัดและประเมินผล</w:t>
            </w:r>
          </w:p>
          <w:p w:rsidR="00D56CF0" w:rsidRPr="007757C6" w:rsidRDefault="00D56CF0" w:rsidP="005B4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40404"/>
                <w:sz w:val="28"/>
                <w:cs/>
              </w:rPr>
              <w:t>(</w:t>
            </w:r>
            <w:r w:rsidRPr="00D56CF0">
              <w:rPr>
                <w:rFonts w:ascii="TH SarabunPSK" w:eastAsia="Times New Roman" w:hAnsi="TH SarabunPSK" w:cs="TH SarabunPSK"/>
                <w:b/>
                <w:bCs/>
                <w:color w:val="040404"/>
                <w:sz w:val="28"/>
              </w:rPr>
              <w:t>Methods of Measurement and Evaluation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40404"/>
                <w:sz w:val="28"/>
                <w:cs/>
              </w:rPr>
              <w:t>)</w:t>
            </w:r>
          </w:p>
        </w:tc>
      </w:tr>
      <w:tr w:rsidR="00D56CF0" w:rsidRPr="007757C6" w:rsidTr="00D56CF0">
        <w:trPr>
          <w:trHeight w:val="1455"/>
        </w:trPr>
        <w:tc>
          <w:tcPr>
            <w:tcW w:w="900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56CF0" w:rsidRPr="005356D8" w:rsidRDefault="00D56CF0" w:rsidP="00D56CF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5356D8">
              <w:rPr>
                <w:rFonts w:ascii="TH Sarabun New" w:hAnsi="TH Sarabun New" w:cs="TH Sarabun New"/>
                <w:sz w:val="28"/>
              </w:rPr>
              <w:t>7. Analyze the consumer values and behavior of people.</w:t>
            </w:r>
          </w:p>
          <w:p w:rsidR="00D56CF0" w:rsidRPr="007757C6" w:rsidRDefault="00D56CF0" w:rsidP="00D56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34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56CF0" w:rsidRPr="007757C6" w:rsidRDefault="00D56CF0" w:rsidP="00D56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Unit 3 : Consumer </w:t>
            </w:r>
            <w:proofErr w:type="spellStart"/>
            <w:r>
              <w:rPr>
                <w:rFonts w:ascii="TH SarabunPSK" w:eastAsia="Times New Roman" w:hAnsi="TH SarabunPSK" w:cs="TH SarabunPSK"/>
                <w:color w:val="040404"/>
                <w:sz w:val="28"/>
              </w:rPr>
              <w:t>Behaviour</w:t>
            </w:r>
            <w:proofErr w:type="spellEnd"/>
          </w:p>
        </w:tc>
        <w:tc>
          <w:tcPr>
            <w:tcW w:w="725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56CF0" w:rsidRPr="007757C6" w:rsidRDefault="00D56CF0" w:rsidP="00D56CF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40404"/>
                <w:sz w:val="28"/>
                <w:cs/>
              </w:rPr>
              <w:t>3</w:t>
            </w:r>
          </w:p>
        </w:tc>
        <w:tc>
          <w:tcPr>
            <w:tcW w:w="906" w:type="pct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56CF0" w:rsidRPr="007757C6" w:rsidRDefault="00D56CF0" w:rsidP="005B4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-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วิธีการสอนโดยการบรรยาย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-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วิธีการสอนแบบสืบเสาะหาความรู้ (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>5E)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-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วิธีการสอนโดยการอภิปรายกลุ่ม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-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วิธีการสอนโดยใช้กรณีศึกษา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-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วิธีการสอนโดยใช้คำถามขั้นสูง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-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เทคนิคการสอนแบบระดมสมอง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-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วิธีการสอนโดยใช้สถานการณ์จำลอง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</w:p>
        </w:tc>
        <w:tc>
          <w:tcPr>
            <w:tcW w:w="499" w:type="pct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D56CF0" w:rsidRDefault="00D56CF0" w:rsidP="005B453A">
            <w:pPr>
              <w:spacing w:after="0" w:line="240" w:lineRule="auto"/>
              <w:rPr>
                <w:rFonts w:ascii="TH SarabunPSK" w:eastAsia="Times New Roman" w:hAnsi="TH SarabunPSK" w:cs="TH SarabunPSK"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40404"/>
                <w:sz w:val="28"/>
                <w:cs/>
              </w:rPr>
              <w:t xml:space="preserve">1. </w:t>
            </w:r>
            <w:r>
              <w:rPr>
                <w:rFonts w:ascii="TH SarabunPSK" w:eastAsia="Times New Roman" w:hAnsi="TH SarabunPSK" w:cs="TH SarabunPSK"/>
                <w:color w:val="040404"/>
                <w:sz w:val="28"/>
              </w:rPr>
              <w:t>Power Point</w:t>
            </w:r>
          </w:p>
          <w:p w:rsidR="00D56CF0" w:rsidRDefault="00D56CF0" w:rsidP="005B453A">
            <w:pPr>
              <w:spacing w:after="0" w:line="240" w:lineRule="auto"/>
              <w:rPr>
                <w:rFonts w:ascii="TH SarabunPSK" w:eastAsia="Times New Roman" w:hAnsi="TH SarabunPSK" w:cs="TH SarabunPSK"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2. </w:t>
            </w:r>
            <w:r>
              <w:rPr>
                <w:rFonts w:ascii="TH SarabunPSK" w:eastAsia="Times New Roman" w:hAnsi="TH SarabunPSK" w:cs="TH SarabunPSK" w:hint="cs"/>
                <w:color w:val="040404"/>
                <w:sz w:val="28"/>
                <w:cs/>
              </w:rPr>
              <w:t>หนังสือพิมพ์</w:t>
            </w:r>
          </w:p>
          <w:p w:rsidR="00D56CF0" w:rsidRDefault="00D56CF0" w:rsidP="005B453A">
            <w:pPr>
              <w:spacing w:after="0" w:line="240" w:lineRule="auto"/>
              <w:rPr>
                <w:rFonts w:ascii="TH SarabunPSK" w:eastAsia="Times New Roman" w:hAnsi="TH SarabunPSK" w:cs="TH SarabunPSK"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40404"/>
                <w:sz w:val="28"/>
                <w:cs/>
              </w:rPr>
              <w:t>3. วีดิทัศน์</w:t>
            </w:r>
          </w:p>
          <w:p w:rsidR="00D56CF0" w:rsidRDefault="00D56CF0" w:rsidP="005B453A">
            <w:pPr>
              <w:spacing w:after="0" w:line="240" w:lineRule="auto"/>
              <w:rPr>
                <w:rFonts w:ascii="TH SarabunPSK" w:eastAsia="Times New Roman" w:hAnsi="TH SarabunPSK" w:cs="TH SarabunPSK"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40404"/>
                <w:sz w:val="28"/>
                <w:cs/>
              </w:rPr>
              <w:t>4. เพลง</w:t>
            </w:r>
          </w:p>
          <w:p w:rsidR="00D56CF0" w:rsidRDefault="00D56CF0" w:rsidP="005B453A">
            <w:pPr>
              <w:spacing w:after="0" w:line="240" w:lineRule="auto"/>
              <w:rPr>
                <w:rFonts w:ascii="TH SarabunPSK" w:eastAsia="Times New Roman" w:hAnsi="TH SarabunPSK" w:cs="TH SarabunPSK"/>
                <w:color w:val="040404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40404"/>
                <w:sz w:val="28"/>
                <w:cs/>
              </w:rPr>
              <w:t>5. ใบกิจกรรม</w:t>
            </w:r>
          </w:p>
          <w:p w:rsidR="00D56CF0" w:rsidRPr="00D56CF0" w:rsidRDefault="00D56CF0" w:rsidP="005B453A">
            <w:pPr>
              <w:spacing w:after="0" w:line="240" w:lineRule="auto"/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40404"/>
                <w:sz w:val="28"/>
                <w:cs/>
              </w:rPr>
              <w:t>6. หนังสือแบบเรียน</w:t>
            </w:r>
          </w:p>
        </w:tc>
        <w:tc>
          <w:tcPr>
            <w:tcW w:w="489" w:type="pct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56CF0" w:rsidRPr="007757C6" w:rsidRDefault="00D56CF0" w:rsidP="005B4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  <w:cs/>
              </w:rPr>
              <w:t>ด้านความรู้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  <w:cs/>
              </w:rPr>
              <w:t>วิธีการ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1) </w:t>
            </w:r>
            <w:r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การสังเกต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2)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การตอบคำถาม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3)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การทำใบงาน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เครื่องมือวัด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1)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ใบงาน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,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ชิ้นงาน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,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แบบฝึกหัด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2)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แบบสังเกตพฤติกรรม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</w:p>
        </w:tc>
        <w:tc>
          <w:tcPr>
            <w:tcW w:w="441" w:type="pct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56CF0" w:rsidRPr="007757C6" w:rsidRDefault="00D56CF0" w:rsidP="005B4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  <w:cs/>
              </w:rPr>
              <w:t>ด้านทักษะ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  <w:cs/>
              </w:rPr>
              <w:t>วิธีการ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1)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การวิเคราะห์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2)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การอภิปราย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3)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กิจกรรมกลุ่ม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4)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การสืบค้นข้อมูล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5)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การสร้างสรรค์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6)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การเชื่อมโยงและประยุกต์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  <w:cs/>
              </w:rPr>
              <w:t>เครื่องมือวัด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1)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ใบงาน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,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ชิ้นงาน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,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แบบฝึกหัด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2)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แบบสังเกตพฤติกรรม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3)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การตอบคำถามและแสดงความคิดเห็น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</w:p>
        </w:tc>
        <w:tc>
          <w:tcPr>
            <w:tcW w:w="406" w:type="pct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D56CF0" w:rsidRPr="007757C6" w:rsidRDefault="00D56CF0" w:rsidP="005B4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  <w:cs/>
              </w:rPr>
              <w:t>ด้านคุณลักษณะอันพึงประสงค์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  <w:cs/>
              </w:rPr>
              <w:t>วิธีการ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1)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พฤติกรรมการส่งงาน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2)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พฤติกรรมในห้องเรียน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u w:val="single"/>
                <w:cs/>
              </w:rPr>
              <w:t>เครื่องมือวัด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1)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แบบสังเกตพฤติกรรม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br/>
              <w:t xml:space="preserve">2)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แบบประเมิน</w:t>
            </w:r>
          </w:p>
        </w:tc>
      </w:tr>
      <w:tr w:rsidR="00D56CF0" w:rsidRPr="007757C6" w:rsidTr="00D56CF0">
        <w:trPr>
          <w:trHeight w:val="2278"/>
        </w:trPr>
        <w:tc>
          <w:tcPr>
            <w:tcW w:w="90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56CF0" w:rsidRPr="005356D8" w:rsidRDefault="00D56CF0" w:rsidP="00D56CF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5356D8">
              <w:rPr>
                <w:rFonts w:ascii="TH Sarabun New" w:hAnsi="TH Sarabun New" w:cs="TH Sarabun New"/>
                <w:sz w:val="28"/>
              </w:rPr>
              <w:t>8. Describe the features economic of Thailand.</w:t>
            </w:r>
          </w:p>
          <w:p w:rsidR="00D56CF0" w:rsidRPr="005356D8" w:rsidRDefault="00D56CF0" w:rsidP="00D56CF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5356D8">
              <w:rPr>
                <w:rFonts w:ascii="TH Sarabun New" w:hAnsi="TH Sarabun New" w:cs="TH Sarabun New"/>
                <w:sz w:val="28"/>
              </w:rPr>
              <w:t>9. Analyze the features economic of Thailand.</w:t>
            </w:r>
          </w:p>
          <w:p w:rsidR="00D56CF0" w:rsidRPr="007757C6" w:rsidRDefault="00D56CF0" w:rsidP="00D56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D56CF0" w:rsidRPr="007757C6" w:rsidRDefault="00D56CF0" w:rsidP="00D56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Unit </w:t>
            </w:r>
            <w:proofErr w:type="gramStart"/>
            <w:r>
              <w:rPr>
                <w:rFonts w:ascii="TH SarabunPSK" w:eastAsia="Times New Roman" w:hAnsi="TH SarabunPSK" w:cs="TH SarabunPSK"/>
                <w:color w:val="040404"/>
                <w:sz w:val="28"/>
              </w:rPr>
              <w:t>4 :</w:t>
            </w:r>
            <w:proofErr w:type="gramEnd"/>
            <w:r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 Economic features of Thailand.</w:t>
            </w:r>
          </w:p>
        </w:tc>
        <w:tc>
          <w:tcPr>
            <w:tcW w:w="7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6CF0" w:rsidRPr="00D56CF0" w:rsidRDefault="006171F0" w:rsidP="00D56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 w:hint="cs"/>
                <w:sz w:val="28"/>
                <w:cs/>
              </w:rPr>
              <w:t>2</w:t>
            </w:r>
          </w:p>
        </w:tc>
        <w:tc>
          <w:tcPr>
            <w:tcW w:w="906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D56CF0" w:rsidRPr="007757C6" w:rsidRDefault="00D56CF0" w:rsidP="005B4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99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56CF0" w:rsidRPr="007757C6" w:rsidRDefault="00D56CF0" w:rsidP="005B4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89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D56CF0" w:rsidRPr="007757C6" w:rsidRDefault="00D56CF0" w:rsidP="005B4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41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D56CF0" w:rsidRPr="007757C6" w:rsidRDefault="00D56CF0" w:rsidP="005B4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06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D56CF0" w:rsidRPr="007757C6" w:rsidRDefault="00D56CF0" w:rsidP="005B4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D56CF0" w:rsidRPr="007757C6" w:rsidTr="00D56CF0">
        <w:trPr>
          <w:trHeight w:val="2278"/>
        </w:trPr>
        <w:tc>
          <w:tcPr>
            <w:tcW w:w="2259" w:type="pct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D56CF0" w:rsidRPr="007757C6" w:rsidRDefault="00D56CF0" w:rsidP="00D56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 xml:space="preserve">สัดส่วนคะแนน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100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คะแนน</w:t>
            </w:r>
          </w:p>
          <w:p w:rsidR="00D56CF0" w:rsidRPr="007757C6" w:rsidRDefault="00D56CF0" w:rsidP="00D56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-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ประเมินผลระหว่างเรียนตามตัวชี้วัด (สภาพจริง) (</w:t>
            </w:r>
            <w:r w:rsidR="00492C12">
              <w:rPr>
                <w:rFonts w:ascii="TH SarabunPSK" w:eastAsia="Times New Roman" w:hAnsi="TH SarabunPSK" w:cs="TH SarabunPSK"/>
                <w:color w:val="040404"/>
                <w:sz w:val="28"/>
              </w:rPr>
              <w:t>5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0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คะแนน)</w:t>
            </w:r>
          </w:p>
          <w:p w:rsidR="00D56CF0" w:rsidRPr="007757C6" w:rsidRDefault="00D56CF0" w:rsidP="00D56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-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ประเมินผลจากคุณลักษณะอันพึงประสงค์ (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10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คะแนน)</w:t>
            </w:r>
          </w:p>
          <w:p w:rsidR="00D56CF0" w:rsidRPr="007757C6" w:rsidRDefault="00D56CF0" w:rsidP="00D56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-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 xml:space="preserve">ประเมินผลสอบกลางภาคเรียน ด้วย ตัวชี้วัดที่ </w:t>
            </w:r>
            <w:r>
              <w:rPr>
                <w:rFonts w:ascii="TH SarabunPSK" w:eastAsia="Times New Roman" w:hAnsi="TH SarabunPSK" w:cs="TH SarabunPSK"/>
                <w:color w:val="040404"/>
                <w:sz w:val="28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40404"/>
                <w:sz w:val="28"/>
                <w:cs/>
              </w:rPr>
              <w:t xml:space="preserve"> -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 xml:space="preserve"> </w:t>
            </w:r>
            <w:r w:rsidR="006171F0">
              <w:rPr>
                <w:rFonts w:ascii="TH SarabunPSK" w:eastAsia="Times New Roman" w:hAnsi="TH SarabunPSK" w:cs="TH SarabunPSK" w:hint="cs"/>
                <w:color w:val="040404"/>
                <w:sz w:val="28"/>
                <w:cs/>
              </w:rPr>
              <w:t>4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 (20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คะแนน)</w:t>
            </w:r>
          </w:p>
          <w:p w:rsidR="00D56CF0" w:rsidRDefault="00D56CF0" w:rsidP="006171F0">
            <w:pPr>
              <w:spacing w:after="0" w:line="240" w:lineRule="auto"/>
              <w:rPr>
                <w:rFonts w:ascii="Times New Roman" w:eastAsia="Times New Roman" w:hAnsi="Times New Roman"/>
                <w:sz w:val="28"/>
                <w:cs/>
              </w:rPr>
            </w:pP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-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 xml:space="preserve">ประเมินผลสอบปลายภาคเรียน ด้วยตัวชี้วัดที่ </w:t>
            </w:r>
            <w:r w:rsidR="006171F0">
              <w:rPr>
                <w:rFonts w:ascii="TH SarabunPSK" w:eastAsia="Times New Roman" w:hAnsi="TH SarabunPSK" w:cs="TH SarabunPSK" w:hint="cs"/>
                <w:color w:val="040404"/>
                <w:sz w:val="28"/>
                <w:cs/>
              </w:rPr>
              <w:t>5</w:t>
            </w:r>
            <w:bookmarkStart w:id="0" w:name="_GoBack"/>
            <w:bookmarkEnd w:id="0"/>
            <w:r>
              <w:rPr>
                <w:rFonts w:ascii="TH SarabunPSK" w:eastAsia="Times New Roman" w:hAnsi="TH SarabunPSK" w:cs="TH SarabunPSK" w:hint="cs"/>
                <w:color w:val="040404"/>
                <w:sz w:val="28"/>
                <w:cs/>
              </w:rPr>
              <w:t xml:space="preserve"> - 9</w:t>
            </w:r>
            <w:r w:rsidR="00492C12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 (2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</w:rPr>
              <w:t xml:space="preserve">0 </w:t>
            </w:r>
            <w:r w:rsidRPr="007757C6">
              <w:rPr>
                <w:rFonts w:ascii="TH SarabunPSK" w:eastAsia="Times New Roman" w:hAnsi="TH SarabunPSK" w:cs="TH SarabunPSK"/>
                <w:color w:val="040404"/>
                <w:sz w:val="28"/>
                <w:cs/>
              </w:rPr>
              <w:t>คะแนน)</w:t>
            </w:r>
          </w:p>
        </w:tc>
        <w:tc>
          <w:tcPr>
            <w:tcW w:w="906" w:type="pct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D56CF0" w:rsidRPr="007757C6" w:rsidRDefault="00D56CF0" w:rsidP="005B4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99" w:type="pct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56CF0" w:rsidRPr="007757C6" w:rsidRDefault="00D56CF0" w:rsidP="005B4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89" w:type="pct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D56CF0" w:rsidRPr="007757C6" w:rsidRDefault="00D56CF0" w:rsidP="005B4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41" w:type="pct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D56CF0" w:rsidRPr="007757C6" w:rsidRDefault="00D56CF0" w:rsidP="005B4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06" w:type="pct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D56CF0" w:rsidRPr="007757C6" w:rsidRDefault="00D56CF0" w:rsidP="005B4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7757C6" w:rsidRPr="007757C6" w:rsidRDefault="007757C6" w:rsidP="007757C6">
      <w:pPr>
        <w:spacing w:after="280" w:line="240" w:lineRule="auto"/>
        <w:rPr>
          <w:rFonts w:ascii="Times New Roman" w:eastAsia="Times New Roman" w:hAnsi="Times New Roman" w:cs="Times New Roman"/>
          <w:sz w:val="28"/>
        </w:rPr>
      </w:pPr>
      <w:r w:rsidRPr="007757C6">
        <w:rPr>
          <w:rFonts w:ascii="Times New Roman" w:eastAsia="Times New Roman" w:hAnsi="Times New Roman" w:cs="Times New Roman"/>
          <w:sz w:val="28"/>
        </w:rPr>
        <w:br/>
      </w:r>
    </w:p>
    <w:p w:rsidR="0053213A" w:rsidRPr="007757C6" w:rsidRDefault="0053213A"/>
    <w:sectPr w:rsidR="0053213A" w:rsidRPr="007757C6" w:rsidSect="007757C6">
      <w:pgSz w:w="16839" w:h="11907" w:orient="landscape" w:code="9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144C1E2-3A5C-451B-AF51-9C7C2158C0FD}"/>
    <w:embedBold r:id="rId2" w:fontKey="{2F292C31-5372-478E-9DDE-FF32D90490FE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3" w:fontKey="{935B3763-18B1-42ED-90D8-07525CA8106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DEF1E9EE-8650-4C46-8B94-5694910EC8AB}"/>
    <w:embedBold r:id="rId5" w:fontKey="{6C69768A-5DF2-4A15-BF2F-6AEB0E3BF245}"/>
  </w:font>
  <w:font w:name="TH Sarabun New">
    <w:charset w:val="00"/>
    <w:family w:val="swiss"/>
    <w:pitch w:val="variable"/>
    <w:sig w:usb0="A100006F" w:usb1="5000205A" w:usb2="00000000" w:usb3="00000000" w:csb0="00010183" w:csb1="00000000"/>
    <w:embedRegular r:id="rId6" w:fontKey="{C134AFBC-B3B6-45D8-B956-A391324F5BCE}"/>
    <w:embedBold r:id="rId7" w:fontKey="{C169BA11-A7E2-4DFC-B3CC-4D05D83ED27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04DD6DDE-8F46-40F0-9DEB-60300552101B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9" w:fontKey="{114336F7-51B6-4DE1-8C60-2EE3DADA0B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7757C6"/>
    <w:rsid w:val="00067585"/>
    <w:rsid w:val="00074708"/>
    <w:rsid w:val="000A7E41"/>
    <w:rsid w:val="00182BBB"/>
    <w:rsid w:val="00492C12"/>
    <w:rsid w:val="0053213A"/>
    <w:rsid w:val="005356D8"/>
    <w:rsid w:val="006171F0"/>
    <w:rsid w:val="00682CB3"/>
    <w:rsid w:val="006D63A8"/>
    <w:rsid w:val="007757C6"/>
    <w:rsid w:val="007E7898"/>
    <w:rsid w:val="00D56CF0"/>
    <w:rsid w:val="00E92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B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75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pple-tab-span">
    <w:name w:val="apple-tab-span"/>
    <w:basedOn w:val="DefaultParagraphFont"/>
    <w:rsid w:val="007757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5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pple-tab-span">
    <w:name w:val="apple-tab-span"/>
    <w:basedOn w:val="a0"/>
    <w:rsid w:val="007757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957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390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3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1274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7702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996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545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Leos Facessco Rayfly</dc:creator>
  <cp:lastModifiedBy>User</cp:lastModifiedBy>
  <cp:revision>4</cp:revision>
  <dcterms:created xsi:type="dcterms:W3CDTF">2016-11-07T05:37:00Z</dcterms:created>
  <dcterms:modified xsi:type="dcterms:W3CDTF">2020-04-29T03:57:00Z</dcterms:modified>
</cp:coreProperties>
</file>