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C" w:rsidRPr="00F27A2C" w:rsidRDefault="00F27A2C" w:rsidP="00F27A2C">
      <w:pPr>
        <w:pStyle w:val="normal"/>
        <w:ind w:right="-38"/>
        <w:jc w:val="center"/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คำอธิบายรายวิชา</w:t>
      </w:r>
    </w:p>
    <w:p w:rsidR="00F27A2C" w:rsidRPr="00F27A2C" w:rsidRDefault="00F27A2C" w:rsidP="00F27A2C">
      <w:pPr>
        <w:pStyle w:val="normal"/>
        <w:tabs>
          <w:tab w:val="left" w:pos="5400"/>
          <w:tab w:val="left" w:pos="6521"/>
        </w:tabs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กลุ่มสาระการเรียนรู้ศิลปะ       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ระดับชั้นมัธยมศึกษาปีที่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>4</w:t>
      </w:r>
    </w:p>
    <w:p w:rsidR="00F27A2C" w:rsidRPr="00F27A2C" w:rsidRDefault="00F27A2C" w:rsidP="00F27A2C">
      <w:pPr>
        <w:pStyle w:val="normal"/>
        <w:tabs>
          <w:tab w:val="left" w:pos="5400"/>
          <w:tab w:val="left" w:pos="6521"/>
        </w:tabs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รหัสวิชา  ศ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>30103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รายวิชา ศิลปะพื้นฐาน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>3</w:t>
      </w:r>
    </w:p>
    <w:p w:rsidR="00F27A2C" w:rsidRPr="00F27A2C" w:rsidRDefault="00F27A2C" w:rsidP="00F27A2C">
      <w:pPr>
        <w:pStyle w:val="normal"/>
        <w:pBdr>
          <w:bottom w:val="single" w:sz="4" w:space="1" w:color="000000"/>
        </w:pBdr>
        <w:tabs>
          <w:tab w:val="left" w:pos="5400"/>
          <w:tab w:val="left" w:pos="6521"/>
        </w:tabs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จำนวน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 xml:space="preserve">0.5 </w:t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หน่วย</w:t>
      </w:r>
      <w:proofErr w:type="spellStart"/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กิต</w:t>
      </w:r>
      <w:proofErr w:type="spellEnd"/>
      <w:r w:rsidRPr="00F27A2C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เวลา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 xml:space="preserve">20 </w:t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ชั่วโมง</w:t>
      </w:r>
    </w:p>
    <w:p w:rsidR="00F27A2C" w:rsidRPr="00F27A2C" w:rsidRDefault="00F27A2C" w:rsidP="00F27A2C">
      <w:pPr>
        <w:pStyle w:val="normal"/>
        <w:ind w:left="1627" w:hanging="1627"/>
        <w:rPr>
          <w:rFonts w:asciiTheme="minorBidi" w:eastAsia="Cordia New" w:hAnsiTheme="minorBidi" w:cstheme="minorBidi"/>
          <w:sz w:val="30"/>
          <w:szCs w:val="30"/>
        </w:rPr>
      </w:pPr>
    </w:p>
    <w:p w:rsidR="00F27A2C" w:rsidRPr="00F27A2C" w:rsidRDefault="00F27A2C" w:rsidP="00F27A2C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สาระที่ 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 xml:space="preserve">2 </w:t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ดนตรี</w:t>
      </w:r>
    </w:p>
    <w:p w:rsidR="00F27A2C" w:rsidRPr="00F27A2C" w:rsidRDefault="00F27A2C" w:rsidP="00F27A2C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มาตรฐาน  ศ </w:t>
      </w:r>
      <w:r w:rsidRPr="00F27A2C">
        <w:rPr>
          <w:rFonts w:asciiTheme="minorBidi" w:eastAsia="Cordia New" w:hAnsiTheme="minorBidi" w:cstheme="minorBidi"/>
          <w:b/>
          <w:sz w:val="30"/>
          <w:szCs w:val="30"/>
        </w:rPr>
        <w:t xml:space="preserve">2.1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F27A2C" w:rsidRPr="00F27A2C" w:rsidRDefault="00F27A2C" w:rsidP="00F27A2C">
      <w:pPr>
        <w:pStyle w:val="normal"/>
        <w:tabs>
          <w:tab w:val="left" w:pos="851"/>
          <w:tab w:val="left" w:pos="2268"/>
        </w:tabs>
        <w:ind w:left="1627" w:hanging="1627"/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ตัวชี้วัด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 </w:t>
      </w:r>
    </w:p>
    <w:p w:rsidR="00F27A2C" w:rsidRPr="00F27A2C" w:rsidRDefault="00F27A2C" w:rsidP="00F27A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268"/>
        </w:tabs>
        <w:spacing w:line="256" w:lineRule="auto"/>
        <w:ind w:left="0" w:firstLine="567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F27A2C">
        <w:rPr>
          <w:rFonts w:asciiTheme="minorBidi" w:eastAsia="Calibri" w:hAnsiTheme="minorBidi" w:cstheme="minorBidi"/>
          <w:color w:val="000000"/>
          <w:sz w:val="30"/>
          <w:szCs w:val="30"/>
          <w:cs/>
        </w:rPr>
        <w:t xml:space="preserve">ศ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</w:rPr>
        <w:t xml:space="preserve">2.1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cs/>
        </w:rPr>
        <w:t>ม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</w:rPr>
        <w:t xml:space="preserve">.4-6/1 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</w:rPr>
        <w:tab/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>เปรียบเทียบรูปแบบของบทเพลงและวงดนตรีแต่ละประเภท</w:t>
      </w:r>
    </w:p>
    <w:p w:rsidR="00F27A2C" w:rsidRPr="00F27A2C" w:rsidRDefault="00F27A2C" w:rsidP="00F27A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268"/>
        </w:tabs>
        <w:spacing w:line="256" w:lineRule="auto"/>
        <w:ind w:left="0" w:firstLine="567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 xml:space="preserve">ศ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</w:rPr>
        <w:t xml:space="preserve">2.1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>ม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</w:rPr>
        <w:t xml:space="preserve">.4-6/2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</w:rPr>
        <w:tab/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 xml:space="preserve">จำแนกประเภทและรูปแบบของวงดนตรีทั้งไทยและสากล </w:t>
      </w:r>
    </w:p>
    <w:p w:rsidR="00F27A2C" w:rsidRPr="00F27A2C" w:rsidRDefault="00F27A2C" w:rsidP="00F27A2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268"/>
        </w:tabs>
        <w:spacing w:line="256" w:lineRule="auto"/>
        <w:ind w:left="0" w:firstLine="567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F27A2C">
        <w:rPr>
          <w:rFonts w:asciiTheme="minorBidi" w:eastAsia="Calibri" w:hAnsiTheme="minorBidi" w:cstheme="minorBidi"/>
          <w:color w:val="000000"/>
          <w:sz w:val="30"/>
          <w:szCs w:val="30"/>
          <w:cs/>
        </w:rPr>
        <w:t xml:space="preserve">ศ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</w:rPr>
        <w:t xml:space="preserve">2.1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cs/>
        </w:rPr>
        <w:t>ม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</w:rPr>
        <w:t xml:space="preserve">.4-6/4  </w:t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</w:rPr>
        <w:tab/>
      </w:r>
      <w:r w:rsidRPr="00F27A2C">
        <w:rPr>
          <w:rFonts w:asciiTheme="minorBidi" w:eastAsia="Calibri" w:hAnsiTheme="minorBidi" w:cstheme="minorBidi"/>
          <w:color w:val="000000"/>
          <w:sz w:val="30"/>
          <w:szCs w:val="30"/>
          <w:cs/>
        </w:rPr>
        <w:t>อ่าน เขียน โน้ตดนตรีไทย และสากล ในอัตราจังหวะต่างๆ</w:t>
      </w:r>
    </w:p>
    <w:p w:rsidR="00F27A2C" w:rsidRPr="00F27A2C" w:rsidRDefault="00F27A2C" w:rsidP="00F27A2C">
      <w:pPr>
        <w:pStyle w:val="normal"/>
        <w:widowControl w:val="0"/>
        <w:numPr>
          <w:ilvl w:val="0"/>
          <w:numId w:val="1"/>
        </w:numPr>
        <w:tabs>
          <w:tab w:val="left" w:pos="851"/>
          <w:tab w:val="left" w:pos="2268"/>
        </w:tabs>
        <w:ind w:left="0" w:firstLine="567"/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</w:pP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 xml:space="preserve">ศ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2.1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ม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.4-6/5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ab/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ร้องเพลง หรือเล่นดนตรีเดี่ยวและรวมวงโดยเน้นเทคนิคการแสดงออก และคุณภาพของการแสดง</w:t>
      </w:r>
    </w:p>
    <w:p w:rsidR="00F27A2C" w:rsidRPr="00F27A2C" w:rsidRDefault="00F27A2C" w:rsidP="00F27A2C">
      <w:pPr>
        <w:pStyle w:val="normal"/>
        <w:tabs>
          <w:tab w:val="left" w:pos="1800"/>
        </w:tabs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มาตรฐาน  ศ </w:t>
      </w:r>
      <w:r w:rsidRPr="00F27A2C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2.2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F27A2C" w:rsidRPr="00F27A2C" w:rsidRDefault="00F27A2C" w:rsidP="00F27A2C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ตัวชี้วัด</w:t>
      </w:r>
    </w:p>
    <w:p w:rsidR="00F27A2C" w:rsidRDefault="00F27A2C" w:rsidP="00F27A2C">
      <w:pPr>
        <w:pStyle w:val="normal"/>
        <w:numPr>
          <w:ilvl w:val="0"/>
          <w:numId w:val="3"/>
        </w:numPr>
        <w:tabs>
          <w:tab w:val="left" w:pos="851"/>
          <w:tab w:val="left" w:pos="2430"/>
        </w:tabs>
        <w:rPr>
          <w:rFonts w:asciiTheme="minorBidi" w:eastAsia="Cordia New" w:hAnsiTheme="minorBidi" w:cstheme="minorBidi" w:hint="cs"/>
          <w:sz w:val="30"/>
          <w:szCs w:val="30"/>
        </w:rPr>
      </w:pP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ศ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2.2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>ม</w:t>
      </w:r>
      <w:r w:rsidRPr="00F27A2C">
        <w:rPr>
          <w:rFonts w:asciiTheme="minorBidi" w:eastAsia="Cordia New" w:hAnsiTheme="minorBidi" w:cstheme="minorBidi"/>
          <w:sz w:val="30"/>
          <w:szCs w:val="30"/>
        </w:rPr>
        <w:t>.4-6/1</w:t>
      </w:r>
      <w:r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 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ab/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วิเคราะห์รูปแบบของดนตรีไทยและดนตรีสากลในยุคสมัยต่างๆ</w:t>
      </w:r>
    </w:p>
    <w:p w:rsidR="00F27A2C" w:rsidRDefault="00F27A2C" w:rsidP="00F27A2C">
      <w:pPr>
        <w:pStyle w:val="normal"/>
        <w:numPr>
          <w:ilvl w:val="0"/>
          <w:numId w:val="3"/>
        </w:numPr>
        <w:tabs>
          <w:tab w:val="left" w:pos="851"/>
          <w:tab w:val="left" w:pos="2268"/>
        </w:tabs>
        <w:rPr>
          <w:rFonts w:asciiTheme="minorBidi" w:eastAsia="Cordia New" w:hAnsiTheme="minorBidi" w:cstheme="minorBidi" w:hint="cs"/>
          <w:sz w:val="30"/>
          <w:szCs w:val="30"/>
        </w:rPr>
      </w:pP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ศ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2.2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>ม</w:t>
      </w:r>
      <w:r w:rsidRPr="00F27A2C">
        <w:rPr>
          <w:rFonts w:asciiTheme="minorBidi" w:eastAsia="Cordia New" w:hAnsiTheme="minorBidi" w:cstheme="minorBidi"/>
          <w:sz w:val="30"/>
          <w:szCs w:val="30"/>
        </w:rPr>
        <w:t>.4-6/2</w:t>
      </w:r>
      <w:r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   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วิเคราะห์สถานะทางสังคมของนักดนตรีในวัฒนธรรมต่างๆ</w:t>
      </w:r>
    </w:p>
    <w:p w:rsidR="00F27A2C" w:rsidRDefault="00F27A2C" w:rsidP="00F27A2C">
      <w:pPr>
        <w:pStyle w:val="normal"/>
        <w:numPr>
          <w:ilvl w:val="0"/>
          <w:numId w:val="3"/>
        </w:numPr>
        <w:tabs>
          <w:tab w:val="left" w:pos="851"/>
          <w:tab w:val="left" w:pos="2268"/>
        </w:tabs>
        <w:rPr>
          <w:rFonts w:asciiTheme="minorBidi" w:eastAsia="Cordia New" w:hAnsiTheme="minorBidi" w:cstheme="minorBidi" w:hint="cs"/>
          <w:sz w:val="30"/>
          <w:szCs w:val="30"/>
        </w:rPr>
      </w:pP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 xml:space="preserve">ศ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2.2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ม</w:t>
      </w:r>
      <w:r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.4-6/3   </w:t>
      </w:r>
      <w:r>
        <w:rPr>
          <w:rFonts w:asciiTheme="minorBidi" w:eastAsia="Cordia New" w:hAnsiTheme="minorBidi" w:cstheme="minorBidi" w:hint="cs"/>
          <w:color w:val="000000"/>
          <w:sz w:val="30"/>
          <w:szCs w:val="30"/>
          <w:highlight w:val="white"/>
          <w:cs/>
        </w:rPr>
        <w:t xml:space="preserve"> </w:t>
      </w:r>
      <w:r w:rsidRPr="00F27A2C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 xml:space="preserve">เปรียบเทียบลักษณะเด่นของดนตรีในวัฒนธรรมต่างๆ </w:t>
      </w:r>
    </w:p>
    <w:p w:rsidR="00F27A2C" w:rsidRPr="00F27A2C" w:rsidRDefault="00F27A2C" w:rsidP="00F27A2C">
      <w:pPr>
        <w:pStyle w:val="normal"/>
        <w:numPr>
          <w:ilvl w:val="0"/>
          <w:numId w:val="3"/>
        </w:numPr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  <w:cs/>
        </w:rPr>
      </w:pPr>
      <w:r w:rsidRPr="00F27A2C">
        <w:rPr>
          <w:rFonts w:asciiTheme="minorBidi" w:eastAsia="Cordia New" w:hAnsiTheme="minorBidi" w:cstheme="minorBidi" w:hint="cs"/>
          <w:color w:val="000000"/>
          <w:sz w:val="30"/>
          <w:szCs w:val="30"/>
          <w:highlight w:val="white"/>
          <w:cs/>
        </w:rPr>
        <w:t xml:space="preserve">ศ.2.2 ม.4-6/5  </w:t>
      </w:r>
      <w:r w:rsidRPr="00F27A2C">
        <w:rPr>
          <w:rFonts w:ascii="Angsana New" w:hAnsi="Angsana New" w:cs="Angsana New" w:hint="cs"/>
          <w:color w:val="000000"/>
          <w:sz w:val="32"/>
          <w:szCs w:val="32"/>
          <w:highlight w:val="white"/>
          <w:cs/>
        </w:rPr>
        <w:t xml:space="preserve">  </w:t>
      </w:r>
      <w:r w:rsidRPr="00F27A2C">
        <w:rPr>
          <w:rFonts w:asciiTheme="minorBidi" w:hAnsiTheme="minorBidi" w:cstheme="minorBidi"/>
          <w:color w:val="000000"/>
          <w:sz w:val="30"/>
          <w:szCs w:val="30"/>
          <w:highlight w:val="white"/>
          <w:cs/>
        </w:rPr>
        <w:t>นำเสนอแนวทางในการส่งเสริมและอนุรักษ์ดนตรีในฐานะมรดกของชาติ</w:t>
      </w:r>
    </w:p>
    <w:p w:rsidR="00F27A2C" w:rsidRPr="00F27A2C" w:rsidRDefault="00F27A2C" w:rsidP="00F27A2C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</w:p>
    <w:p w:rsidR="00F27A2C" w:rsidRPr="00F27A2C" w:rsidRDefault="00F27A2C" w:rsidP="00F27A2C">
      <w:pPr>
        <w:pStyle w:val="normal"/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  </w:t>
      </w:r>
    </w:p>
    <w:p w:rsidR="00F27A2C" w:rsidRPr="00F27A2C" w:rsidRDefault="00F27A2C" w:rsidP="00F27A2C">
      <w:pPr>
        <w:pStyle w:val="normal"/>
        <w:tabs>
          <w:tab w:val="left" w:pos="288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ศึกษา   และเปรียบเทียบรูปแบบของบทเพลงและวงดนตรีแต่ละประเภท    สามารถจำแนกประเภทและรูปแบบของวงดนตรีทั้งไทยและสากลได้   อธิบายเหตุผลและปัจจัยในการสร้างสรรค์ผลงานดนตรีในแต่ละวัฒนธรรม อ่าน เขียน โน้ตดนตรีไทยและสากลในจังหวะต่างๆ  เครื่องหมายและสัญลักษณ์ทางดนตรี เครื่องหมายกำหนดอัตราจังหวะ เครื่องหมายกำหนดบันไดเสียง  โน้ตเพลงไทยอัตราจังหวะ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2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ชั้น และ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3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>ชั้น เทคนิคการถ่ายทอดอารมณ์เพลงด้วยการร้องบรรเลงเครื่องดนตรีเดี่ยวและรวมวง สามารถนำดนตรีไปประยุกต์ใช้ในงานอื่นๆ ได้   วิเคราะห์รูปแบบบทเพลงและวงดนตรีไทยและสากลแต่ละยุคสมัย วิเคราะห์สถานะทางสังคมของนักดนตรีในวัฒนธรรมต่างๆ ประวัติสังคีตกวี เปรียบเทียบลักษณะเด่นของดนตรีในแต่ละวัฒนธรรม เครื่องดนตรี วงดนตรี ภาษา เนื้อร้อง สำเนียง องค์ประกอบของบทเพลง</w:t>
      </w:r>
    </w:p>
    <w:p w:rsidR="00F27A2C" w:rsidRPr="00F27A2C" w:rsidRDefault="00F27A2C" w:rsidP="00F27A2C">
      <w:pPr>
        <w:pStyle w:val="normal"/>
        <w:tabs>
          <w:tab w:val="left" w:pos="288"/>
        </w:tabs>
        <w:ind w:firstLine="567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27A2C">
        <w:rPr>
          <w:rFonts w:asciiTheme="minorBidi" w:eastAsia="Cordia New" w:hAnsiTheme="minorBidi" w:cstheme="minorBidi"/>
          <w:sz w:val="30"/>
          <w:szCs w:val="30"/>
        </w:rPr>
        <w:tab/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โดยใช้ทักษะกระบวนการเรียนรู้แบบค้นพบ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(Discovery Learning)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>ได้แก่  สร้างสถานการณ์หรือปัญหา  ผู้เรียนวางแผนแก้ปัญหา  รวบรวมข้อมูล  วิเคราะห์ข้อมูล และสรุปผลการแก้ปัญหาด้วยตนเอง  ทักษะกระบวนการเรียนรู้แบบการสอน</w:t>
      </w:r>
      <w:proofErr w:type="spellStart"/>
      <w:r w:rsidRPr="00F27A2C">
        <w:rPr>
          <w:rFonts w:asciiTheme="minorBidi" w:eastAsia="Cordia New" w:hAnsiTheme="minorBidi" w:cstheme="minorBidi"/>
          <w:sz w:val="30"/>
          <w:szCs w:val="30"/>
          <w:cs/>
        </w:rPr>
        <w:t>แบบวัฏ</w:t>
      </w:r>
      <w:proofErr w:type="spellEnd"/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จักรแห่งการเรียนรู้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(4MAT)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</w:t>
      </w:r>
      <w:proofErr w:type="spellStart"/>
      <w:r w:rsidRPr="00F27A2C">
        <w:rPr>
          <w:rFonts w:asciiTheme="minorBidi" w:eastAsia="Cordia New" w:hAnsiTheme="minorBidi" w:cstheme="minorBidi"/>
          <w:sz w:val="30"/>
          <w:szCs w:val="30"/>
          <w:cs/>
        </w:rPr>
        <w:t>บูรณา</w:t>
      </w:r>
      <w:proofErr w:type="spellEnd"/>
      <w:r w:rsidRPr="00F27A2C">
        <w:rPr>
          <w:rFonts w:asciiTheme="minorBidi" w:eastAsia="Cordia New" w:hAnsiTheme="minorBidi" w:cstheme="minorBidi"/>
          <w:sz w:val="30"/>
          <w:szCs w:val="30"/>
          <w:cs/>
        </w:rPr>
        <w:t>การประสบการณ์ให้เป็นส่วน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lastRenderedPageBreak/>
        <w:t xml:space="preserve">หนึ่งของผู้เรียน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(Why) 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พัฒนาความคิดรวบยอดของผู้เรียน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(What) 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พัฒนาแนวคิดและสรุปองค์ความรู้ด้วยตนเอง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(How)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เชื่อมโยงการเรียนรู้จนเป็นความรู้จริง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(If)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ทักษะกระบวนการ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Davies’ Instructional Model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สาธิตทักษะ สาธิตและให้นักเรียนปฏิบัติทักษะย่อย  ให้ผู้เรียนปฏิบัติทักษะย่อย  เทคนิควิธีการ  ให้ผู้เรียนเชื่อมโยงทักษะย่อย  ทักษะกระบวนการ </w:t>
      </w:r>
      <w:proofErr w:type="spellStart"/>
      <w:r w:rsidRPr="00F27A2C">
        <w:rPr>
          <w:rFonts w:asciiTheme="minorBidi" w:eastAsia="Cordia New" w:hAnsiTheme="minorBidi" w:cstheme="minorBidi"/>
          <w:sz w:val="30"/>
          <w:szCs w:val="30"/>
        </w:rPr>
        <w:t>Cippa</w:t>
      </w:r>
      <w:proofErr w:type="spellEnd"/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 Model 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 ทบทวนความรู้เดิม  แสวงหาความรู้ใหม่  ศึกษาทำความเข้าใจความรู้ใหม่  แลกเปลี่ยนความรู้ความเข้าใจกับกลุ่ม    สรุปและจัดระเบียบความรู้  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 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แสดงผลงาน    ประยุกต์ใช้ความรู้    ทักษะกระบวนการเรียนรู้  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Cooperative Learning 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  เตรียมการสอน  ทำกิจกรรมกลุ่ม ตรวจสอบผลงานและทดสอบ  สรุปบทเรียนและประเมินผลการทำงานกลุ่ม  </w:t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เพื่อ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 xml:space="preserve">ให้เกิดความรู้ความสามารถในการสื่อสาร ความสามารถในการคิด ความสามารถในการแก้ปัญหา  ความสามารถในการใช้ทักษะชีวิต  ความสามารถในการใช้เทคโนโลยี  </w:t>
      </w:r>
      <w:r w:rsidRPr="00F27A2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พร้อมทั้ง</w:t>
      </w:r>
      <w:r w:rsidRPr="00F27A2C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F27A2C">
        <w:rPr>
          <w:rFonts w:asciiTheme="minorBidi" w:eastAsia="Cordia New" w:hAnsiTheme="minorBidi" w:cstheme="minorBidi"/>
          <w:sz w:val="30"/>
          <w:szCs w:val="30"/>
          <w:cs/>
        </w:rPr>
        <w:t>รักความเป็นไทย ใฝ่เรียนรู้  รักชาติ  ศาสน์ กษัตริย์ ซื่อสัตย์สุจริต  มีจิตสาธารณะ  มุ่งมั่นในการทำงาน  มีวินัย  อยู่อย่างพอเพียง  และมีความเป็นสุภาพบุรุษ</w:t>
      </w:r>
      <w:proofErr w:type="spellStart"/>
      <w:r w:rsidRPr="00F27A2C">
        <w:rPr>
          <w:rFonts w:asciiTheme="minorBidi" w:eastAsia="Cordia New" w:hAnsiTheme="minorBidi" w:cstheme="minorBidi"/>
          <w:sz w:val="30"/>
          <w:szCs w:val="30"/>
          <w:cs/>
        </w:rPr>
        <w:t>อัสสัมชัญ</w:t>
      </w:r>
      <w:proofErr w:type="spellEnd"/>
    </w:p>
    <w:p w:rsidR="00F27A2C" w:rsidRPr="00F27A2C" w:rsidRDefault="00F27A2C" w:rsidP="00F27A2C">
      <w:pPr>
        <w:pStyle w:val="normal"/>
        <w:tabs>
          <w:tab w:val="left" w:pos="851"/>
          <w:tab w:val="left" w:pos="2268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224F37" w:rsidRPr="00F27A2C" w:rsidRDefault="00224F37" w:rsidP="00F27A2C">
      <w:pPr>
        <w:jc w:val="thaiDistribute"/>
        <w:rPr>
          <w:rFonts w:asciiTheme="minorBidi" w:hAnsiTheme="minorBidi" w:cstheme="minorBidi"/>
          <w:sz w:val="30"/>
          <w:szCs w:val="30"/>
        </w:rPr>
      </w:pPr>
    </w:p>
    <w:sectPr w:rsidR="00224F37" w:rsidRPr="00F27A2C" w:rsidSect="00224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C6E"/>
    <w:multiLevelType w:val="multilevel"/>
    <w:tmpl w:val="8AAED67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F6630AB"/>
    <w:multiLevelType w:val="multilevel"/>
    <w:tmpl w:val="8AAED67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BA3642E"/>
    <w:multiLevelType w:val="hybridMultilevel"/>
    <w:tmpl w:val="4F4475C8"/>
    <w:lvl w:ilvl="0" w:tplc="662C30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93C39"/>
    <w:rsid w:val="00224F37"/>
    <w:rsid w:val="0070698C"/>
    <w:rsid w:val="00733676"/>
    <w:rsid w:val="009B69EF"/>
    <w:rsid w:val="00D26B24"/>
    <w:rsid w:val="00E93C39"/>
    <w:rsid w:val="00F2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F27A2C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หัวเรื่อง 6 อักขระ"/>
    <w:basedOn w:val="a0"/>
    <w:link w:val="6"/>
    <w:rsid w:val="00F27A2C"/>
    <w:rPr>
      <w:rFonts w:ascii="Times New Roman" w:eastAsia="Times New Roman" w:hAnsi="Times New Roman" w:cs="Angsana New"/>
      <w:b/>
      <w:bCs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dcterms:created xsi:type="dcterms:W3CDTF">2020-01-17T07:42:00Z</dcterms:created>
  <dcterms:modified xsi:type="dcterms:W3CDTF">2020-01-17T07:47:00Z</dcterms:modified>
</cp:coreProperties>
</file>