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2B" w:rsidRPr="00002A2B" w:rsidRDefault="00002A2B" w:rsidP="00002A2B">
      <w:pPr>
        <w:tabs>
          <w:tab w:val="num" w:pos="720"/>
        </w:tabs>
        <w:spacing w:line="20" w:lineRule="atLeast"/>
        <w:ind w:right="-3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002A2B" w:rsidRPr="00002A2B" w:rsidRDefault="00002A2B" w:rsidP="00002A2B">
      <w:pPr>
        <w:tabs>
          <w:tab w:val="left" w:pos="5400"/>
          <w:tab w:val="left" w:pos="6237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กลุ่มสาระการเรียนรู้ศิลปะ        </w:t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ระดับชั้นมัธยมศึกษาปีที่ </w:t>
      </w:r>
      <w:r w:rsidRPr="00002A2B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002A2B" w:rsidRPr="00002A2B" w:rsidRDefault="00002A2B" w:rsidP="00002A2B">
      <w:pPr>
        <w:tabs>
          <w:tab w:val="left" w:pos="5400"/>
          <w:tab w:val="left" w:pos="6237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ศ</w:t>
      </w:r>
      <w:r w:rsidRPr="00002A2B">
        <w:rPr>
          <w:rFonts w:ascii="TH SarabunPSK" w:hAnsi="TH SarabunPSK" w:cs="TH SarabunPSK"/>
          <w:b/>
          <w:bCs/>
          <w:sz w:val="32"/>
          <w:szCs w:val="32"/>
        </w:rPr>
        <w:t>30102</w:t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รายวิชา ศิลปะพื้นฐาน</w:t>
      </w:r>
      <w:r w:rsidRPr="00002A2B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</w:p>
    <w:p w:rsidR="00002A2B" w:rsidRPr="00002A2B" w:rsidRDefault="00002A2B" w:rsidP="00002A2B">
      <w:pPr>
        <w:pBdr>
          <w:bottom w:val="single" w:sz="4" w:space="1" w:color="auto"/>
        </w:pBdr>
        <w:tabs>
          <w:tab w:val="left" w:pos="5400"/>
          <w:tab w:val="left" w:pos="6237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>จำนวน 0.5 หน่วย</w:t>
      </w:r>
      <w:proofErr w:type="spellStart"/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</w:t>
      </w:r>
      <w:r w:rsidRPr="00002A2B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002A2B" w:rsidRPr="00002A2B" w:rsidRDefault="00002A2B" w:rsidP="00002A2B">
      <w:pPr>
        <w:spacing w:line="20" w:lineRule="atLeast"/>
        <w:ind w:left="1627" w:hanging="1627"/>
        <w:rPr>
          <w:rFonts w:ascii="TH SarabunPSK" w:hAnsi="TH SarabunPSK" w:cs="TH SarabunPSK"/>
          <w:b/>
          <w:bCs/>
          <w:sz w:val="32"/>
          <w:szCs w:val="32"/>
        </w:rPr>
      </w:pPr>
    </w:p>
    <w:p w:rsidR="00002A2B" w:rsidRPr="00002A2B" w:rsidRDefault="00002A2B" w:rsidP="00002A2B">
      <w:pPr>
        <w:spacing w:line="20" w:lineRule="atLeast"/>
        <w:ind w:left="1627" w:hanging="1627"/>
        <w:rPr>
          <w:rFonts w:ascii="TH SarabunPSK" w:hAnsi="TH SarabunPSK" w:cs="TH SarabunPSK"/>
          <w:b/>
          <w:bCs/>
          <w:sz w:val="32"/>
          <w:szCs w:val="32"/>
        </w:rPr>
      </w:pP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>สาระที่  1  ทัศนศิลป์</w:t>
      </w:r>
    </w:p>
    <w:p w:rsidR="00002A2B" w:rsidRPr="00002A2B" w:rsidRDefault="00002A2B" w:rsidP="00002A2B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>มาตรฐาน  ศ 1.1</w:t>
      </w:r>
      <w:r w:rsidRPr="00002A2B">
        <w:rPr>
          <w:rFonts w:ascii="TH SarabunPSK" w:hAnsi="TH SarabunPSK" w:cs="TH SarabunPSK"/>
          <w:sz w:val="32"/>
          <w:szCs w:val="32"/>
          <w:cs/>
        </w:rPr>
        <w:t xml:space="preserve">  สร้างสรรค์งานทัศนศิลป์ตามจินตนาการ  และความคิดสร้างสรรค์  วิเคราะห์  วิพากษ์  วิจารณ์คุณค่างานทัศนศิลป์  ถ่ายทอดความรู้สึก  ความคิดต่องานศิลปะอย่างอิสระ  ชื่นชม  และประยุกต์ใช้ในชีวิตประจำวัน</w:t>
      </w:r>
    </w:p>
    <w:p w:rsidR="00002A2B" w:rsidRPr="00002A2B" w:rsidRDefault="00002A2B" w:rsidP="00002A2B">
      <w:pPr>
        <w:spacing w:line="20" w:lineRule="atLeast"/>
        <w:ind w:left="1627" w:hanging="1627"/>
        <w:rPr>
          <w:rFonts w:ascii="TH SarabunPSK" w:hAnsi="TH SarabunPSK" w:cs="TH SarabunPSK"/>
          <w:b/>
          <w:bCs/>
          <w:sz w:val="32"/>
          <w:szCs w:val="32"/>
        </w:rPr>
      </w:pPr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002A2B" w:rsidRPr="00002A2B" w:rsidRDefault="00002A2B" w:rsidP="00002A2B">
      <w:pPr>
        <w:pStyle w:val="a3"/>
        <w:numPr>
          <w:ilvl w:val="0"/>
          <w:numId w:val="1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TH SarabunPSK" w:hAnsi="TH SarabunPSK" w:cs="TH SarabunPSK"/>
          <w:sz w:val="32"/>
          <w:szCs w:val="32"/>
        </w:rPr>
      </w:pPr>
      <w:r w:rsidRPr="00002A2B">
        <w:rPr>
          <w:rFonts w:ascii="TH SarabunPSK" w:hAnsi="TH SarabunPSK" w:cs="TH SarabunPSK"/>
          <w:sz w:val="32"/>
          <w:szCs w:val="32"/>
          <w:cs/>
        </w:rPr>
        <w:t xml:space="preserve">ศ 1.1 ม.4-6/1 </w:t>
      </w:r>
      <w:r w:rsidRPr="00002A2B">
        <w:rPr>
          <w:rFonts w:ascii="TH SarabunPSK" w:hAnsi="TH SarabunPSK" w:cs="TH SarabunPSK"/>
          <w:sz w:val="32"/>
          <w:szCs w:val="32"/>
          <w:cs/>
        </w:rPr>
        <w:tab/>
        <w:t>วิเคราะห์การใช้</w:t>
      </w:r>
      <w:proofErr w:type="spellStart"/>
      <w:r w:rsidRPr="00002A2B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002A2B">
        <w:rPr>
          <w:rFonts w:ascii="TH SarabunPSK" w:hAnsi="TH SarabunPSK" w:cs="TH SarabunPSK"/>
          <w:sz w:val="32"/>
          <w:szCs w:val="32"/>
          <w:cs/>
        </w:rPr>
        <w:t>ธาตุ และหลักการออกแบบในการสื่อความหมายในรูปแบบต่าง ๆ</w:t>
      </w:r>
    </w:p>
    <w:p w:rsidR="00002A2B" w:rsidRPr="00002A2B" w:rsidRDefault="00002A2B" w:rsidP="00002A2B">
      <w:pPr>
        <w:pStyle w:val="a3"/>
        <w:numPr>
          <w:ilvl w:val="0"/>
          <w:numId w:val="1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TH SarabunPSK" w:hAnsi="TH SarabunPSK" w:cs="TH SarabunPSK"/>
          <w:sz w:val="32"/>
          <w:szCs w:val="32"/>
        </w:rPr>
      </w:pPr>
      <w:r w:rsidRPr="00002A2B">
        <w:rPr>
          <w:rFonts w:ascii="TH SarabunPSK" w:hAnsi="TH SarabunPSK" w:cs="TH SarabunPSK"/>
          <w:sz w:val="32"/>
          <w:szCs w:val="32"/>
          <w:cs/>
        </w:rPr>
        <w:t>ศ 1.1 ม.4-6/2</w:t>
      </w:r>
      <w:r w:rsidRPr="00002A2B">
        <w:rPr>
          <w:rFonts w:ascii="TH SarabunPSK" w:hAnsi="TH SarabunPSK" w:cs="TH SarabunPSK"/>
          <w:sz w:val="32"/>
          <w:szCs w:val="32"/>
          <w:cs/>
        </w:rPr>
        <w:tab/>
        <w:t>บรรยายจุดประสงค์และเนื้อหาของงานทัศนศิลป์</w:t>
      </w:r>
      <w:r w:rsidRPr="00002A2B">
        <w:rPr>
          <w:rFonts w:ascii="TH SarabunPSK" w:hAnsi="TH SarabunPSK" w:cs="TH SarabunPSK"/>
          <w:sz w:val="32"/>
          <w:szCs w:val="32"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โดยใช้ศัพท์ทางทัศนศิลป์</w:t>
      </w:r>
    </w:p>
    <w:p w:rsidR="00002A2B" w:rsidRPr="00002A2B" w:rsidRDefault="00002A2B" w:rsidP="00002A2B">
      <w:pPr>
        <w:pStyle w:val="a3"/>
        <w:numPr>
          <w:ilvl w:val="0"/>
          <w:numId w:val="1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TH SarabunPSK" w:hAnsi="TH SarabunPSK" w:cs="TH SarabunPSK"/>
          <w:sz w:val="32"/>
          <w:szCs w:val="32"/>
        </w:rPr>
      </w:pPr>
      <w:r w:rsidRPr="00002A2B">
        <w:rPr>
          <w:rFonts w:ascii="TH SarabunPSK" w:hAnsi="TH SarabunPSK" w:cs="TH SarabunPSK"/>
          <w:sz w:val="32"/>
          <w:szCs w:val="32"/>
          <w:cs/>
        </w:rPr>
        <w:t>ศ 1.1 ม.4-6/3</w:t>
      </w:r>
      <w:r w:rsidRPr="00002A2B">
        <w:rPr>
          <w:rFonts w:ascii="TH SarabunPSK" w:hAnsi="TH SarabunPSK" w:cs="TH SarabunPSK"/>
          <w:sz w:val="32"/>
          <w:szCs w:val="32"/>
          <w:cs/>
        </w:rPr>
        <w:tab/>
        <w:t>บรรยายจุดประสงค์และเนื้อหาของงานทัศนศิลป์</w:t>
      </w:r>
      <w:r w:rsidRPr="00002A2B">
        <w:rPr>
          <w:rFonts w:ascii="TH SarabunPSK" w:hAnsi="TH SarabunPSK" w:cs="TH SarabunPSK"/>
          <w:sz w:val="32"/>
          <w:szCs w:val="32"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โดยใช้ศัพท์ทางทัศนศิลป์</w:t>
      </w:r>
    </w:p>
    <w:p w:rsidR="00002A2B" w:rsidRPr="00002A2B" w:rsidRDefault="00002A2B" w:rsidP="00002A2B">
      <w:pPr>
        <w:pStyle w:val="a3"/>
        <w:numPr>
          <w:ilvl w:val="0"/>
          <w:numId w:val="1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TH SarabunPSK" w:hAnsi="TH SarabunPSK" w:cs="TH SarabunPSK"/>
          <w:sz w:val="32"/>
          <w:szCs w:val="32"/>
        </w:rPr>
      </w:pPr>
      <w:r w:rsidRPr="00002A2B">
        <w:rPr>
          <w:rFonts w:ascii="TH SarabunPSK" w:hAnsi="TH SarabunPSK" w:cs="TH SarabunPSK"/>
          <w:sz w:val="32"/>
          <w:szCs w:val="32"/>
          <w:cs/>
        </w:rPr>
        <w:t xml:space="preserve">ศ 1.1 ม.4-6/4  </w:t>
      </w:r>
      <w:r w:rsidRPr="00002A2B">
        <w:rPr>
          <w:rFonts w:ascii="TH SarabunPSK" w:hAnsi="TH SarabunPSK" w:cs="TH SarabunPSK"/>
          <w:sz w:val="32"/>
          <w:szCs w:val="32"/>
          <w:cs/>
        </w:rPr>
        <w:tab/>
        <w:t>มีทักษะและเทคนิคในการใช้วัสดุอุปกรณ์ และเทคนิคของศิลปินในการแสดงออกทางทัศนศิลป์</w:t>
      </w:r>
    </w:p>
    <w:p w:rsidR="00002A2B" w:rsidRPr="00002A2B" w:rsidRDefault="00002A2B" w:rsidP="00002A2B">
      <w:pPr>
        <w:pStyle w:val="a3"/>
        <w:numPr>
          <w:ilvl w:val="0"/>
          <w:numId w:val="1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TH SarabunPSK" w:hAnsi="TH SarabunPSK" w:cs="TH SarabunPSK"/>
          <w:sz w:val="32"/>
          <w:szCs w:val="32"/>
        </w:rPr>
      </w:pPr>
      <w:r w:rsidRPr="00002A2B">
        <w:rPr>
          <w:rFonts w:ascii="TH SarabunPSK" w:hAnsi="TH SarabunPSK" w:cs="TH SarabunPSK"/>
          <w:sz w:val="32"/>
          <w:szCs w:val="32"/>
          <w:cs/>
        </w:rPr>
        <w:t>ศ 1.1 ม.4-6/5</w:t>
      </w:r>
      <w:r w:rsidRPr="00002A2B">
        <w:rPr>
          <w:rFonts w:ascii="TH SarabunPSK" w:hAnsi="TH SarabunPSK" w:cs="TH SarabunPSK"/>
          <w:spacing w:val="-14"/>
          <w:sz w:val="32"/>
          <w:szCs w:val="32"/>
          <w:cs/>
        </w:rPr>
        <w:tab/>
        <w:t>สร้างสรรค์งานทัศนศิลป์ด้วยเทคโนโลยีต่าง  ๆ        โดยเน้นหลักการออกแบบและการจัดองค์ประกอบศิลป์</w:t>
      </w:r>
    </w:p>
    <w:p w:rsidR="00002A2B" w:rsidRPr="00002A2B" w:rsidRDefault="00002A2B" w:rsidP="00002A2B">
      <w:pPr>
        <w:pStyle w:val="a3"/>
        <w:numPr>
          <w:ilvl w:val="0"/>
          <w:numId w:val="1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TH SarabunPSK" w:hAnsi="TH SarabunPSK" w:cs="TH SarabunPSK"/>
          <w:sz w:val="32"/>
          <w:szCs w:val="32"/>
        </w:rPr>
      </w:pPr>
      <w:r w:rsidRPr="00002A2B">
        <w:rPr>
          <w:rFonts w:ascii="TH SarabunPSK" w:hAnsi="TH SarabunPSK" w:cs="TH SarabunPSK"/>
          <w:sz w:val="32"/>
          <w:szCs w:val="32"/>
          <w:cs/>
        </w:rPr>
        <w:t xml:space="preserve">ศ 1.1 ม.4-6/6 </w:t>
      </w:r>
      <w:r w:rsidRPr="00002A2B">
        <w:rPr>
          <w:rFonts w:ascii="TH SarabunPSK" w:hAnsi="TH SarabunPSK" w:cs="TH SarabunPSK"/>
          <w:spacing w:val="-14"/>
          <w:sz w:val="32"/>
          <w:szCs w:val="32"/>
          <w:cs/>
        </w:rPr>
        <w:tab/>
        <w:t>ออกแบบงานทัศนศิลป์ได้เหมาะกับโอกาสและสถานที่</w:t>
      </w:r>
    </w:p>
    <w:p w:rsidR="00002A2B" w:rsidRPr="00002A2B" w:rsidRDefault="00002A2B" w:rsidP="00002A2B">
      <w:pPr>
        <w:pStyle w:val="a3"/>
        <w:numPr>
          <w:ilvl w:val="0"/>
          <w:numId w:val="1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TH SarabunPSK" w:hAnsi="TH SarabunPSK" w:cs="TH SarabunPSK"/>
          <w:sz w:val="32"/>
          <w:szCs w:val="32"/>
        </w:rPr>
      </w:pPr>
      <w:r w:rsidRPr="00002A2B">
        <w:rPr>
          <w:rFonts w:ascii="TH SarabunPSK" w:hAnsi="TH SarabunPSK" w:cs="TH SarabunPSK"/>
          <w:sz w:val="32"/>
          <w:szCs w:val="32"/>
          <w:cs/>
        </w:rPr>
        <w:t xml:space="preserve">ศ 1.1 ม.4-6/7  </w:t>
      </w:r>
      <w:r w:rsidRPr="00002A2B">
        <w:rPr>
          <w:rFonts w:ascii="TH SarabunPSK" w:hAnsi="TH SarabunPSK" w:cs="TH SarabunPSK"/>
          <w:sz w:val="32"/>
          <w:szCs w:val="32"/>
          <w:cs/>
        </w:rPr>
        <w:tab/>
        <w:t>วิเคราะห์และอธิบายจุดมุ่งหมายของศิลปินในการเลือกใช้วัสดุอุปกรณ์ เทคนิค และเนื้อหา เพื่อสร้างสรรค์งานทัศนศิลป์</w:t>
      </w:r>
    </w:p>
    <w:p w:rsidR="00002A2B" w:rsidRPr="00002A2B" w:rsidRDefault="00002A2B" w:rsidP="00002A2B">
      <w:pPr>
        <w:pStyle w:val="a3"/>
        <w:numPr>
          <w:ilvl w:val="0"/>
          <w:numId w:val="1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TH SarabunPSK" w:hAnsi="TH SarabunPSK" w:cs="TH SarabunPSK"/>
          <w:sz w:val="32"/>
          <w:szCs w:val="32"/>
        </w:rPr>
      </w:pPr>
      <w:r w:rsidRPr="00002A2B">
        <w:rPr>
          <w:rFonts w:ascii="TH SarabunPSK" w:hAnsi="TH SarabunPSK" w:cs="TH SarabunPSK"/>
          <w:sz w:val="32"/>
          <w:szCs w:val="32"/>
          <w:cs/>
        </w:rPr>
        <w:t>ศ 1.1 ม.4-6/8</w:t>
      </w:r>
      <w:r w:rsidRPr="00002A2B">
        <w:rPr>
          <w:rFonts w:ascii="TH SarabunPSK" w:hAnsi="TH SarabunPSK" w:cs="TH SarabunPSK"/>
          <w:sz w:val="32"/>
          <w:szCs w:val="32"/>
        </w:rPr>
        <w:tab/>
      </w:r>
      <w:r w:rsidRPr="00002A2B">
        <w:rPr>
          <w:rFonts w:ascii="TH SarabunPSK" w:hAnsi="TH SarabunPSK" w:cs="TH SarabunPSK"/>
          <w:sz w:val="32"/>
          <w:szCs w:val="32"/>
          <w:cs/>
        </w:rPr>
        <w:t>ประเมินและวิจารณ์งานทัศนศิลป์ โดยใช้ทฤษฏีการวิจารณ์ศิลปะ</w:t>
      </w:r>
    </w:p>
    <w:p w:rsidR="00002A2B" w:rsidRPr="008D1E39" w:rsidRDefault="00002A2B" w:rsidP="00002A2B">
      <w:pPr>
        <w:pStyle w:val="a3"/>
        <w:numPr>
          <w:ilvl w:val="0"/>
          <w:numId w:val="1"/>
        </w:numPr>
        <w:tabs>
          <w:tab w:val="left" w:pos="851"/>
          <w:tab w:val="left" w:pos="2268"/>
        </w:tabs>
        <w:spacing w:after="0" w:line="20" w:lineRule="atLeast"/>
        <w:ind w:left="0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002A2B">
        <w:rPr>
          <w:rFonts w:ascii="TH SarabunPSK" w:hAnsi="TH SarabunPSK" w:cs="TH SarabunPSK"/>
          <w:sz w:val="32"/>
          <w:szCs w:val="32"/>
          <w:cs/>
        </w:rPr>
        <w:t>ศ 1.1 ม.4-6/9</w:t>
      </w:r>
      <w:r w:rsidRPr="00002A2B">
        <w:rPr>
          <w:rFonts w:ascii="TH SarabunPSK" w:hAnsi="TH SarabunPSK" w:cs="TH SarabunPSK"/>
          <w:sz w:val="32"/>
          <w:szCs w:val="32"/>
        </w:rPr>
        <w:tab/>
      </w:r>
      <w:r w:rsidRPr="00002A2B">
        <w:rPr>
          <w:rFonts w:ascii="TH SarabunPSK" w:hAnsi="TH SarabunPSK" w:cs="TH SarabunPSK"/>
          <w:sz w:val="32"/>
          <w:szCs w:val="32"/>
          <w:cs/>
        </w:rPr>
        <w:t>จัดกลุ่มงานทัศนศิลป์เพื่อสะท้อนพัฒนาการและความก้าวหน้าของตนเอง</w:t>
      </w:r>
      <w:r w:rsidRPr="00002A2B">
        <w:rPr>
          <w:rFonts w:ascii="TH SarabunPSK" w:hAnsi="TH SarabunPSK" w:cs="TH SarabunPSK"/>
          <w:sz w:val="32"/>
          <w:szCs w:val="32"/>
        </w:rPr>
        <w:tab/>
      </w:r>
    </w:p>
    <w:p w:rsidR="008D1E39" w:rsidRDefault="008D1E39" w:rsidP="008D1E39">
      <w:pPr>
        <w:tabs>
          <w:tab w:val="left" w:pos="851"/>
          <w:tab w:val="left" w:pos="2268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D1E39" w:rsidRDefault="008D1E39" w:rsidP="008D1E39">
      <w:pPr>
        <w:tabs>
          <w:tab w:val="left" w:pos="851"/>
          <w:tab w:val="left" w:pos="2268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D1E39">
        <w:rPr>
          <w:rFonts w:ascii="TH SarabunPSK" w:hAnsi="TH SarabunPSK" w:cs="TH SarabunPSK"/>
          <w:b/>
          <w:bCs/>
          <w:sz w:val="32"/>
          <w:szCs w:val="32"/>
        </w:rPr>
        <w:t>มาตรฐาน</w:t>
      </w:r>
      <w:proofErr w:type="spellEnd"/>
      <w:r w:rsidRPr="008D1E39">
        <w:rPr>
          <w:rFonts w:ascii="TH SarabunPSK" w:hAnsi="TH SarabunPSK" w:cs="TH SarabunPSK"/>
          <w:b/>
          <w:bCs/>
          <w:sz w:val="32"/>
          <w:szCs w:val="32"/>
        </w:rPr>
        <w:t xml:space="preserve"> 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1.2   </w:t>
      </w:r>
      <w:r w:rsidRPr="008D1E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8D1E39">
        <w:rPr>
          <w:rFonts w:ascii="TH SarabunPSK" w:hAnsi="TH SarabunPSK" w:cs="TH SarabunPSK"/>
          <w:bCs/>
          <w:sz w:val="32"/>
          <w:szCs w:val="32"/>
        </w:rPr>
        <w:t>เข้าใจความสัมพันธ์ระหว่างทัศนศิลป์</w:t>
      </w:r>
      <w:proofErr w:type="spellEnd"/>
      <w:r w:rsidRPr="008D1E39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Pr="008D1E39">
        <w:rPr>
          <w:rFonts w:ascii="TH SarabunPSK" w:hAnsi="TH SarabunPSK" w:cs="TH SarabunPSK"/>
          <w:bCs/>
          <w:sz w:val="32"/>
          <w:szCs w:val="32"/>
        </w:rPr>
        <w:t>ประวัติศาสตร์</w:t>
      </w:r>
      <w:proofErr w:type="spellEnd"/>
      <w:r w:rsidRPr="008D1E39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Pr="008D1E39">
        <w:rPr>
          <w:rFonts w:ascii="TH SarabunPSK" w:hAnsi="TH SarabunPSK" w:cs="TH SarabunPSK"/>
          <w:bCs/>
          <w:sz w:val="32"/>
          <w:szCs w:val="32"/>
        </w:rPr>
        <w:t>และวัฒนธรรม</w:t>
      </w:r>
      <w:proofErr w:type="spellEnd"/>
      <w:r w:rsidRPr="008D1E39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Pr="008D1E39">
        <w:rPr>
          <w:rFonts w:ascii="TH SarabunPSK" w:hAnsi="TH SarabunPSK" w:cs="TH SarabunPSK"/>
          <w:bCs/>
          <w:sz w:val="32"/>
          <w:szCs w:val="32"/>
        </w:rPr>
        <w:t>เห็นคุณค่า</w:t>
      </w:r>
      <w:proofErr w:type="spellEnd"/>
      <w:r w:rsidRPr="008D1E39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Pr="008D1E39">
        <w:rPr>
          <w:rFonts w:ascii="TH SarabunPSK" w:hAnsi="TH SarabunPSK" w:cs="TH SarabunPSK"/>
          <w:bCs/>
          <w:sz w:val="32"/>
          <w:szCs w:val="32"/>
        </w:rPr>
        <w:t>งานทัศนศิลป์ที่เป็นมรดกทางวัฒนธรรม</w:t>
      </w:r>
      <w:proofErr w:type="spellEnd"/>
      <w:r w:rsidRPr="008D1E39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Pr="008D1E39">
        <w:rPr>
          <w:rFonts w:ascii="TH SarabunPSK" w:hAnsi="TH SarabunPSK" w:cs="TH SarabunPSK"/>
          <w:bCs/>
          <w:sz w:val="32"/>
          <w:szCs w:val="32"/>
        </w:rPr>
        <w:t>ภูมิปัญญาท้องถิ่น</w:t>
      </w:r>
      <w:proofErr w:type="spellEnd"/>
      <w:r w:rsidRPr="008D1E39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Pr="008D1E39">
        <w:rPr>
          <w:rFonts w:ascii="TH SarabunPSK" w:hAnsi="TH SarabunPSK" w:cs="TH SarabunPSK"/>
          <w:bCs/>
          <w:sz w:val="32"/>
          <w:szCs w:val="32"/>
        </w:rPr>
        <w:t>ภูมิปัญญาไท</w:t>
      </w:r>
      <w:r w:rsidRPr="008D1E39">
        <w:rPr>
          <w:rFonts w:ascii="TH SarabunPSK" w:hAnsi="TH SarabunPSK" w:cs="TH SarabunPSK"/>
          <w:b/>
          <w:bCs/>
          <w:sz w:val="32"/>
          <w:szCs w:val="32"/>
        </w:rPr>
        <w:t>ย</w:t>
      </w:r>
      <w:proofErr w:type="spellEnd"/>
    </w:p>
    <w:p w:rsidR="00573F7E" w:rsidRDefault="00573F7E" w:rsidP="008D1E39">
      <w:pPr>
        <w:tabs>
          <w:tab w:val="left" w:pos="851"/>
          <w:tab w:val="left" w:pos="2268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ตัวชี้วัด</w:t>
      </w:r>
      <w:proofErr w:type="spellEnd"/>
    </w:p>
    <w:p w:rsidR="008D1E39" w:rsidRPr="008D1E39" w:rsidRDefault="00573F7E" w:rsidP="008D1E39">
      <w:pPr>
        <w:pStyle w:val="a3"/>
        <w:numPr>
          <w:ilvl w:val="0"/>
          <w:numId w:val="2"/>
        </w:numPr>
        <w:tabs>
          <w:tab w:val="left" w:pos="851"/>
          <w:tab w:val="left" w:pos="2268"/>
        </w:tabs>
        <w:spacing w:line="20" w:lineRule="atLeast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 xml:space="preserve">ศ 1.2 </w:t>
      </w:r>
      <w:r>
        <w:rPr>
          <w:rFonts w:ascii="TH SarabunPSK" w:hAnsi="TH SarabunPSK" w:cs="TH SarabunPSK"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Cs/>
          <w:sz w:val="32"/>
          <w:szCs w:val="32"/>
        </w:rPr>
        <w:t>4-6</w:t>
      </w:r>
      <w:r>
        <w:rPr>
          <w:rFonts w:ascii="TH SarabunPSK" w:hAnsi="TH SarabunPSK" w:cs="TH SarabunPSK"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Cs/>
          <w:sz w:val="32"/>
          <w:szCs w:val="32"/>
        </w:rPr>
        <w:t xml:space="preserve">1 </w:t>
      </w:r>
      <w:proofErr w:type="spellStart"/>
      <w:r w:rsidR="008D1E39" w:rsidRPr="008D1E39">
        <w:rPr>
          <w:rFonts w:ascii="TH SarabunPSK" w:hAnsi="TH SarabunPSK" w:cs="TH SarabunPSK"/>
          <w:bCs/>
          <w:sz w:val="32"/>
          <w:szCs w:val="32"/>
        </w:rPr>
        <w:t>วิเคราะห์</w:t>
      </w:r>
      <w:proofErr w:type="spellEnd"/>
      <w:r w:rsidR="008D1E39" w:rsidRPr="008D1E39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="008D1E39" w:rsidRPr="008D1E39">
        <w:rPr>
          <w:rFonts w:ascii="TH SarabunPSK" w:hAnsi="TH SarabunPSK" w:cs="TH SarabunPSK"/>
          <w:bCs/>
          <w:sz w:val="32"/>
          <w:szCs w:val="32"/>
        </w:rPr>
        <w:t>และเปรียบเทียบงานทัศนศิลป์ในรูปแบบตะวันออกและรูปแบบตะวันตก</w:t>
      </w:r>
      <w:proofErr w:type="spellEnd"/>
    </w:p>
    <w:p w:rsidR="008D1E39" w:rsidRPr="008D1E39" w:rsidRDefault="00573F7E" w:rsidP="008D1E39">
      <w:pPr>
        <w:pStyle w:val="a3"/>
        <w:numPr>
          <w:ilvl w:val="0"/>
          <w:numId w:val="2"/>
        </w:numPr>
        <w:tabs>
          <w:tab w:val="left" w:pos="851"/>
          <w:tab w:val="left" w:pos="2268"/>
        </w:tabs>
        <w:spacing w:line="20" w:lineRule="atLeast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 xml:space="preserve">ศ 1.2 </w:t>
      </w:r>
      <w:r>
        <w:rPr>
          <w:rFonts w:ascii="TH SarabunPSK" w:hAnsi="TH SarabunPSK" w:cs="TH SarabunPSK"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Cs/>
          <w:sz w:val="32"/>
          <w:szCs w:val="32"/>
        </w:rPr>
        <w:t>4-6</w:t>
      </w:r>
      <w:r>
        <w:rPr>
          <w:rFonts w:ascii="TH SarabunPSK" w:hAnsi="TH SarabunPSK" w:cs="TH SarabunPSK"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Cs/>
          <w:sz w:val="32"/>
          <w:szCs w:val="32"/>
        </w:rPr>
        <w:t xml:space="preserve">2 </w:t>
      </w:r>
      <w:proofErr w:type="spellStart"/>
      <w:r w:rsidR="008D1E39" w:rsidRPr="008D1E39">
        <w:rPr>
          <w:rFonts w:ascii="TH SarabunPSK" w:hAnsi="TH SarabunPSK" w:cs="TH SarabunPSK"/>
          <w:bCs/>
          <w:sz w:val="32"/>
          <w:szCs w:val="32"/>
        </w:rPr>
        <w:t>ระบุงานทัศนศิลป์ของศิลปินที่มีชื่อเสียง</w:t>
      </w:r>
      <w:proofErr w:type="spellEnd"/>
      <w:r w:rsidR="008D1E39" w:rsidRPr="008D1E39">
        <w:rPr>
          <w:rFonts w:ascii="TH SarabunPSK" w:hAnsi="TH SarabunPSK" w:cs="TH SarabunPSK"/>
          <w:bCs/>
          <w:sz w:val="32"/>
          <w:szCs w:val="32"/>
        </w:rPr>
        <w:t xml:space="preserve"> </w:t>
      </w:r>
      <w:proofErr w:type="spellStart"/>
      <w:r w:rsidR="008D1E39" w:rsidRPr="008D1E39">
        <w:rPr>
          <w:rFonts w:ascii="TH SarabunPSK" w:hAnsi="TH SarabunPSK" w:cs="TH SarabunPSK"/>
          <w:bCs/>
          <w:sz w:val="32"/>
          <w:szCs w:val="32"/>
        </w:rPr>
        <w:t>และบรรยายผลตอบรับของสังคม</w:t>
      </w:r>
      <w:proofErr w:type="spellEnd"/>
    </w:p>
    <w:p w:rsidR="008D1E39" w:rsidRPr="008D1E39" w:rsidRDefault="00573F7E" w:rsidP="008D1E39">
      <w:pPr>
        <w:pStyle w:val="a3"/>
        <w:numPr>
          <w:ilvl w:val="0"/>
          <w:numId w:val="2"/>
        </w:numPr>
        <w:tabs>
          <w:tab w:val="left" w:pos="851"/>
          <w:tab w:val="left" w:pos="2268"/>
        </w:tabs>
        <w:spacing w:line="20" w:lineRule="atLeast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 xml:space="preserve">ศ 1.2 </w:t>
      </w:r>
      <w:r>
        <w:rPr>
          <w:rFonts w:ascii="TH SarabunPSK" w:hAnsi="TH SarabunPSK" w:cs="TH SarabunPSK"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Cs/>
          <w:sz w:val="32"/>
          <w:szCs w:val="32"/>
        </w:rPr>
        <w:t>4-6</w:t>
      </w:r>
      <w:r>
        <w:rPr>
          <w:rFonts w:ascii="TH SarabunPSK" w:hAnsi="TH SarabunPSK" w:cs="TH SarabunPSK"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Cs/>
          <w:sz w:val="32"/>
          <w:szCs w:val="32"/>
        </w:rPr>
        <w:t xml:space="preserve">3 </w:t>
      </w:r>
      <w:r w:rsidR="008D1E39" w:rsidRPr="008D1E39">
        <w:rPr>
          <w:rFonts w:ascii="TH SarabunPSK" w:hAnsi="TH SarabunPSK" w:cs="TH SarabunPSK"/>
          <w:bCs/>
          <w:sz w:val="32"/>
          <w:szCs w:val="32"/>
        </w:rPr>
        <w:t>อภิปรายเกี่ยวกับอิทธิพลของวัฒนธรรมระหว่างประเทศที่</w:t>
      </w:r>
      <w:proofErr w:type="spellStart"/>
      <w:r w:rsidR="008D1E39" w:rsidRPr="008D1E39">
        <w:rPr>
          <w:rFonts w:ascii="TH SarabunPSK" w:hAnsi="TH SarabunPSK" w:cs="TH SarabunPSK"/>
          <w:bCs/>
          <w:sz w:val="32"/>
          <w:szCs w:val="32"/>
        </w:rPr>
        <w:t>มีผลต่อ</w:t>
      </w:r>
      <w:proofErr w:type="spellEnd"/>
      <w:r w:rsidR="008D1E39" w:rsidRPr="008D1E39">
        <w:rPr>
          <w:rFonts w:ascii="TH SarabunPSK" w:hAnsi="TH SarabunPSK" w:cs="TH SarabunPSK"/>
          <w:bCs/>
          <w:sz w:val="32"/>
          <w:szCs w:val="32"/>
        </w:rPr>
        <w:t xml:space="preserve">          </w:t>
      </w:r>
      <w:proofErr w:type="spellStart"/>
      <w:r w:rsidR="008D1E39" w:rsidRPr="008D1E39">
        <w:rPr>
          <w:rFonts w:ascii="TH SarabunPSK" w:hAnsi="TH SarabunPSK" w:cs="TH SarabunPSK"/>
          <w:bCs/>
          <w:sz w:val="32"/>
          <w:szCs w:val="32"/>
        </w:rPr>
        <w:t>งานทัศนศิลป์ในสังคม</w:t>
      </w:r>
      <w:proofErr w:type="spellEnd"/>
    </w:p>
    <w:p w:rsidR="00002A2B" w:rsidRPr="00002A2B" w:rsidRDefault="00002A2B" w:rsidP="00002A2B">
      <w:pPr>
        <w:spacing w:line="20" w:lineRule="atLeas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002A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คำอธิบายสาระการเรียนรู้</w:t>
      </w:r>
      <w:r w:rsidRPr="00002A2B">
        <w:rPr>
          <w:rFonts w:ascii="TH SarabunPSK" w:hAnsi="TH SarabunPSK" w:cs="TH SarabunPSK"/>
          <w:sz w:val="32"/>
          <w:szCs w:val="32"/>
        </w:rPr>
        <w:t xml:space="preserve">  </w:t>
      </w:r>
    </w:p>
    <w:p w:rsidR="00002A2B" w:rsidRPr="00002A2B" w:rsidRDefault="00002A2B" w:rsidP="00002A2B">
      <w:pPr>
        <w:spacing w:line="20" w:lineRule="atLeast"/>
        <w:ind w:right="-9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02A2B">
        <w:rPr>
          <w:rFonts w:ascii="TH SarabunPSK" w:hAnsi="TH SarabunPSK" w:cs="TH SarabunPSK"/>
          <w:sz w:val="32"/>
          <w:szCs w:val="32"/>
          <w:cs/>
        </w:rPr>
        <w:t>ศึกษา และวิเคราะห์งาน</w:t>
      </w:r>
      <w:proofErr w:type="spellStart"/>
      <w:r w:rsidRPr="00002A2B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002A2B">
        <w:rPr>
          <w:rFonts w:ascii="TH SarabunPSK" w:hAnsi="TH SarabunPSK" w:cs="TH SarabunPSK"/>
          <w:sz w:val="32"/>
          <w:szCs w:val="32"/>
          <w:cs/>
        </w:rPr>
        <w:t>ธาตุและหลักการออกแบบ บรรยายจุดประสงค์งานทัศนศิลป์โดยใช้ศัพท์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ทางทัศนศิลป์</w:t>
      </w:r>
      <w:r w:rsidRPr="00002A2B">
        <w:rPr>
          <w:rFonts w:ascii="TH SarabunPSK" w:hAnsi="TH SarabunPSK" w:cs="TH SarabunPSK"/>
          <w:sz w:val="32"/>
          <w:szCs w:val="32"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วิเคราะห์การเลือกใช้วัสดุ อุปกรณ์ และเทคนิคของศิลปินในการแสดงออกทางทัศนศิลป์ มีทักษะ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และเทคนิคในการใช้วัสดุ อุปกรณ์ และกระบวนการในการสร้างงานทัศนศิลป์ ออกแบบและการจัดองค์ประกอบ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ศิลป์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ด้วยเทคโนโลยีต่าง ๆ ออกแบบงานทัศนศิลป์ได้เหมาะกับโอกาสและสถานที่  วิเคราะห์และอธิบายจุดมุ่งหมาย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ของศิลปินในการเลือกใช้วัสดุ อุปกรณ์ เทคนิคและเนื้อหาในการสร้างงานทัศนศิลป์ ทฤษฏีการวิจารณ์ศิลปะ 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แฟ้มสะสมงานทัศนศิลป์</w:t>
      </w:r>
    </w:p>
    <w:p w:rsidR="00002A2B" w:rsidRPr="00002A2B" w:rsidRDefault="00002A2B" w:rsidP="00002A2B">
      <w:pPr>
        <w:spacing w:line="2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02A2B">
        <w:rPr>
          <w:rFonts w:ascii="TH SarabunPSK" w:hAnsi="TH SarabunPSK" w:cs="TH SarabunPSK"/>
          <w:sz w:val="32"/>
          <w:szCs w:val="32"/>
          <w:cs/>
        </w:rPr>
        <w:t>โดยใช้ทักษะกระบวนการเรียนรู้แบบค้นพบ (</w:t>
      </w:r>
      <w:r w:rsidRPr="00002A2B">
        <w:rPr>
          <w:rFonts w:ascii="TH SarabunPSK" w:hAnsi="TH SarabunPSK" w:cs="TH SarabunPSK"/>
          <w:sz w:val="32"/>
          <w:szCs w:val="32"/>
        </w:rPr>
        <w:t>Discovery Learning</w:t>
      </w:r>
      <w:r w:rsidRPr="00002A2B">
        <w:rPr>
          <w:rFonts w:ascii="TH SarabunPSK" w:hAnsi="TH SarabunPSK" w:cs="TH SarabunPSK"/>
          <w:sz w:val="32"/>
          <w:szCs w:val="32"/>
          <w:cs/>
        </w:rPr>
        <w:t>) ได้แก่ สร้างสถานการณ์หรือปัญหา  ผู้เรียนวางแผนแก้ปัญหา  รวบรวมข้อมูล  วิเคราะห์ข้อมูล และสรุปผลการแก้ปัญหาด้วยตนเอง ทักษะกระบวนการ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เรียนรู้แบบการสอน</w:t>
      </w:r>
      <w:proofErr w:type="spellStart"/>
      <w:r w:rsidRPr="00002A2B">
        <w:rPr>
          <w:rFonts w:ascii="TH SarabunPSK" w:hAnsi="TH SarabunPSK" w:cs="TH SarabunPSK"/>
          <w:sz w:val="32"/>
          <w:szCs w:val="32"/>
          <w:cs/>
        </w:rPr>
        <w:t>แบบวัฏ</w:t>
      </w:r>
      <w:proofErr w:type="spellEnd"/>
      <w:r w:rsidRPr="00002A2B">
        <w:rPr>
          <w:rFonts w:ascii="TH SarabunPSK" w:hAnsi="TH SarabunPSK" w:cs="TH SarabunPSK"/>
          <w:sz w:val="32"/>
          <w:szCs w:val="32"/>
          <w:cs/>
        </w:rPr>
        <w:t>จักรแห่งการเรียนรู้   (4</w:t>
      </w:r>
      <w:r w:rsidRPr="00002A2B">
        <w:rPr>
          <w:rFonts w:ascii="TH SarabunPSK" w:hAnsi="TH SarabunPSK" w:cs="TH SarabunPSK"/>
          <w:sz w:val="32"/>
          <w:szCs w:val="32"/>
        </w:rPr>
        <w:t>MAT</w:t>
      </w:r>
      <w:r w:rsidRPr="00002A2B">
        <w:rPr>
          <w:rFonts w:ascii="TH SarabunPSK" w:hAnsi="TH SarabunPSK" w:cs="TH SarabunPSK"/>
          <w:sz w:val="32"/>
          <w:szCs w:val="32"/>
          <w:cs/>
        </w:rPr>
        <w:t xml:space="preserve">)   ได้แก่  </w:t>
      </w:r>
      <w:proofErr w:type="spellStart"/>
      <w:r w:rsidRPr="00002A2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002A2B">
        <w:rPr>
          <w:rFonts w:ascii="TH SarabunPSK" w:hAnsi="TH SarabunPSK" w:cs="TH SarabunPSK"/>
          <w:sz w:val="32"/>
          <w:szCs w:val="32"/>
          <w:cs/>
        </w:rPr>
        <w:t>การประสบการณ์ให้เป็นส่วนหนึ่งของ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ผู้เรียน (</w:t>
      </w:r>
      <w:r w:rsidRPr="00002A2B">
        <w:rPr>
          <w:rFonts w:ascii="TH SarabunPSK" w:hAnsi="TH SarabunPSK" w:cs="TH SarabunPSK"/>
          <w:sz w:val="32"/>
          <w:szCs w:val="32"/>
        </w:rPr>
        <w:t>Why</w:t>
      </w:r>
      <w:r w:rsidRPr="00002A2B">
        <w:rPr>
          <w:rFonts w:ascii="TH SarabunPSK" w:hAnsi="TH SarabunPSK" w:cs="TH SarabunPSK"/>
          <w:sz w:val="32"/>
          <w:szCs w:val="32"/>
          <w:cs/>
        </w:rPr>
        <w:t>)  พัฒนาความคิดรวบยอดของผู้เรียน (</w:t>
      </w:r>
      <w:r w:rsidRPr="00002A2B">
        <w:rPr>
          <w:rFonts w:ascii="TH SarabunPSK" w:hAnsi="TH SarabunPSK" w:cs="TH SarabunPSK"/>
          <w:sz w:val="32"/>
          <w:szCs w:val="32"/>
        </w:rPr>
        <w:t>What</w:t>
      </w:r>
      <w:r w:rsidRPr="00002A2B">
        <w:rPr>
          <w:rFonts w:ascii="TH SarabunPSK" w:hAnsi="TH SarabunPSK" w:cs="TH SarabunPSK"/>
          <w:sz w:val="32"/>
          <w:szCs w:val="32"/>
          <w:cs/>
        </w:rPr>
        <w:t>)  พัฒนาแนวคิดและสรุปองค์ความรู้ด้วยตนเอง (</w:t>
      </w:r>
      <w:r w:rsidRPr="00002A2B">
        <w:rPr>
          <w:rFonts w:ascii="TH SarabunPSK" w:hAnsi="TH SarabunPSK" w:cs="TH SarabunPSK"/>
          <w:sz w:val="32"/>
          <w:szCs w:val="32"/>
        </w:rPr>
        <w:t>How</w:t>
      </w:r>
      <w:r w:rsidRPr="00002A2B">
        <w:rPr>
          <w:rFonts w:ascii="TH SarabunPSK" w:hAnsi="TH SarabunPSK" w:cs="TH SarabunPSK"/>
          <w:sz w:val="32"/>
          <w:szCs w:val="32"/>
          <w:cs/>
        </w:rPr>
        <w:t>) เชื่อมโยงการเรียนรู้จนเป็นความรู้จริง (</w:t>
      </w:r>
      <w:r w:rsidRPr="00002A2B">
        <w:rPr>
          <w:rFonts w:ascii="TH SarabunPSK" w:hAnsi="TH SarabunPSK" w:cs="TH SarabunPSK"/>
          <w:sz w:val="32"/>
          <w:szCs w:val="32"/>
        </w:rPr>
        <w:t>If</w:t>
      </w:r>
      <w:r w:rsidRPr="00002A2B">
        <w:rPr>
          <w:rFonts w:ascii="TH SarabunPSK" w:hAnsi="TH SarabunPSK" w:cs="TH SarabunPSK"/>
          <w:sz w:val="32"/>
          <w:szCs w:val="32"/>
          <w:cs/>
        </w:rPr>
        <w:t xml:space="preserve">) ทักษะกระบวนการ </w:t>
      </w:r>
      <w:r w:rsidRPr="00002A2B">
        <w:rPr>
          <w:rFonts w:ascii="TH SarabunPSK" w:hAnsi="TH SarabunPSK" w:cs="TH SarabunPSK"/>
          <w:sz w:val="32"/>
          <w:szCs w:val="32"/>
        </w:rPr>
        <w:t xml:space="preserve">Davies’ Instructional Model </w:t>
      </w:r>
      <w:r w:rsidRPr="00002A2B">
        <w:rPr>
          <w:rFonts w:ascii="TH SarabunPSK" w:hAnsi="TH SarabunPSK" w:cs="TH SarabunPSK"/>
          <w:sz w:val="32"/>
          <w:szCs w:val="32"/>
          <w:cs/>
        </w:rPr>
        <w:t xml:space="preserve">ได้แก่ สาธิตทักษะ สาธิตและให้นักเรียนปฏิบัติทักษะย่อย  ให้ผู้เรียนปฏิบัติทักษะย่อย  เทคนิควิธีการ  ให้ผู้เรียนเชื่อมโยงทักษะย่อย  ทักษะกระบวนการ </w:t>
      </w:r>
      <w:proofErr w:type="spellStart"/>
      <w:r w:rsidRPr="00002A2B">
        <w:rPr>
          <w:rFonts w:ascii="TH SarabunPSK" w:hAnsi="TH SarabunPSK" w:cs="TH SarabunPSK"/>
          <w:sz w:val="32"/>
          <w:szCs w:val="32"/>
        </w:rPr>
        <w:t>Cippa</w:t>
      </w:r>
      <w:proofErr w:type="spellEnd"/>
      <w:r w:rsidRPr="00002A2B">
        <w:rPr>
          <w:rFonts w:ascii="TH SarabunPSK" w:hAnsi="TH SarabunPSK" w:cs="TH SarabunPSK"/>
          <w:sz w:val="32"/>
          <w:szCs w:val="32"/>
        </w:rPr>
        <w:t xml:space="preserve"> Model</w:t>
      </w:r>
      <w:r w:rsidRPr="00002A2B">
        <w:rPr>
          <w:rFonts w:ascii="TH SarabunPSK" w:hAnsi="TH SarabunPSK" w:cs="TH SarabunPSK"/>
          <w:sz w:val="32"/>
          <w:szCs w:val="32"/>
          <w:cs/>
        </w:rPr>
        <w:t xml:space="preserve">  ได้แก่  ทบทวน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ความรู้เดิม แสวงหาความรู้ใหม่ </w:t>
      </w:r>
      <w:r w:rsidRPr="00002A2B">
        <w:rPr>
          <w:rFonts w:ascii="TH SarabunPSK" w:hAnsi="TH SarabunPSK" w:cs="TH SarabunPSK"/>
          <w:sz w:val="32"/>
          <w:szCs w:val="32"/>
          <w:cs/>
        </w:rPr>
        <w:t>ศึกษาทำความเข้าใจความรู้ใหม่  แลกเปลี่ยนความรู้ความเข้าใจกับก</w:t>
      </w:r>
      <w:r>
        <w:rPr>
          <w:rFonts w:ascii="TH SarabunPSK" w:hAnsi="TH SarabunPSK" w:cs="TH SarabunPSK"/>
          <w:sz w:val="32"/>
          <w:szCs w:val="32"/>
          <w:cs/>
        </w:rPr>
        <w:t>ลุ่ม  สรุปและจัดระเบียบความรู้ แสดงผลงานประยุกต์ใช้ความรู้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ทั</w:t>
      </w:r>
      <w:r w:rsidRPr="00002A2B">
        <w:rPr>
          <w:rFonts w:ascii="TH SarabunPSK" w:hAnsi="TH SarabunPSK" w:cs="TH SarabunPSK"/>
          <w:sz w:val="32"/>
          <w:szCs w:val="32"/>
          <w:cs/>
        </w:rPr>
        <w:t>กษะกระบวน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 xml:space="preserve">การเรียนรู้  </w:t>
      </w:r>
      <w:r w:rsidRPr="00002A2B">
        <w:rPr>
          <w:rFonts w:ascii="TH SarabunPSK" w:hAnsi="TH SarabunPSK" w:cs="TH SarabunPSK"/>
          <w:sz w:val="32"/>
          <w:szCs w:val="32"/>
        </w:rPr>
        <w:t xml:space="preserve">Cooperative Learning </w:t>
      </w:r>
      <w:r w:rsidRPr="00002A2B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/>
          <w:sz w:val="32"/>
          <w:szCs w:val="32"/>
          <w:cs/>
        </w:rPr>
        <w:t xml:space="preserve">เตรียมการสอนทำกิจกรรมกลุ่มตรวจสอบผลงานและทดสอบ  </w:t>
      </w:r>
      <w:r w:rsidRPr="00002A2B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 xml:space="preserve">บทเรียนและประเมินผลการทำงานกลุ่ม  เพื่อให้เกิดความรู้ความสามารถในการสื่อสาร ความสามารถในการคิด ความสามารถในการแก้ปัญหา ความสามารถในการใช้ทักษะชีวิต  ความสามารถในการใช้เทคโนโลยี  พร้อมทั้ง รักความเป็นไทย ใฝ่เรียนรู้  รักชาติ  ศาสน์ กษัตริย์ ซื่อสัตย์สุจริต   มีจิตสาธารณะ   มุ่งมั่นในการทำงาน </w:t>
      </w:r>
      <w:r w:rsidRPr="00002A2B">
        <w:rPr>
          <w:rFonts w:ascii="TH SarabunPSK" w:hAnsi="TH SarabunPSK" w:cs="TH SarabunPSK"/>
          <w:sz w:val="32"/>
          <w:szCs w:val="32"/>
        </w:rPr>
        <w:t xml:space="preserve"> </w:t>
      </w:r>
      <w:r w:rsidRPr="00002A2B">
        <w:rPr>
          <w:rFonts w:ascii="TH SarabunPSK" w:hAnsi="TH SarabunPSK" w:cs="TH SarabunPSK"/>
          <w:sz w:val="32"/>
          <w:szCs w:val="32"/>
          <w:cs/>
        </w:rPr>
        <w:t>มีวินัย  อยู่อย่างพอเพียง  และมีความเป็นสุภาพบุรุษ</w:t>
      </w:r>
      <w:proofErr w:type="spellStart"/>
      <w:r w:rsidRPr="00002A2B">
        <w:rPr>
          <w:rFonts w:ascii="TH SarabunPSK" w:hAnsi="TH SarabunPSK" w:cs="TH SarabunPSK"/>
          <w:sz w:val="32"/>
          <w:szCs w:val="32"/>
          <w:cs/>
        </w:rPr>
        <w:t>อัสสัมชัญ</w:t>
      </w:r>
      <w:proofErr w:type="spellEnd"/>
    </w:p>
    <w:p w:rsidR="00E249A2" w:rsidRDefault="00E249A2"/>
    <w:sectPr w:rsidR="00E2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B6542"/>
    <w:multiLevelType w:val="hybridMultilevel"/>
    <w:tmpl w:val="5CCC8328"/>
    <w:lvl w:ilvl="0" w:tplc="086C821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B1C89"/>
    <w:multiLevelType w:val="hybridMultilevel"/>
    <w:tmpl w:val="53DCACC2"/>
    <w:lvl w:ilvl="0" w:tplc="84FAD38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B"/>
    <w:rsid w:val="00002A2B"/>
    <w:rsid w:val="00573F7E"/>
    <w:rsid w:val="008D1E39"/>
    <w:rsid w:val="00E249A2"/>
    <w:rsid w:val="00FC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0866B-9FF7-4B52-9893-CF408EA4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2B"/>
    <w:pPr>
      <w:spacing w:after="160" w:line="25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jiranun Phongprot</dc:creator>
  <cp:keywords/>
  <dc:description/>
  <cp:lastModifiedBy>jiranun Phongprot</cp:lastModifiedBy>
  <cp:revision>4</cp:revision>
  <dcterms:created xsi:type="dcterms:W3CDTF">2021-03-12T05:59:00Z</dcterms:created>
  <dcterms:modified xsi:type="dcterms:W3CDTF">2023-10-19T05:11:00Z</dcterms:modified>
</cp:coreProperties>
</file>