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5A" w:rsidRPr="0090015A" w:rsidRDefault="0090015A" w:rsidP="0090015A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หน่วยการเรียนรู้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Cs w:val="32"/>
          <w:cs/>
        </w:rPr>
        <w:t>และเทคโนโลยี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     </w: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4F146A">
        <w:rPr>
          <w:rFonts w:ascii="TH SarabunPSK" w:hAnsi="TH SarabunPSK" w:cs="TH SarabunPSK"/>
          <w:b/>
          <w:bCs/>
          <w:szCs w:val="32"/>
          <w:cs/>
        </w:rPr>
        <w:t>6/1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="004F146A">
        <w:rPr>
          <w:rFonts w:ascii="TH SarabunPSK" w:hAnsi="TH SarabunPSK" w:cs="TH SarabunPSK" w:hint="cs"/>
          <w:b/>
          <w:bCs/>
          <w:szCs w:val="32"/>
          <w:cs/>
        </w:rPr>
        <w:t>ว30230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  <w:t xml:space="preserve">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</w:t>
      </w:r>
      <w:r w:rsidR="009B3BD1">
        <w:rPr>
          <w:rFonts w:ascii="TH SarabunPSK" w:hAnsi="TH SarabunPSK" w:cs="TH SarabunPSK"/>
          <w:b/>
          <w:bCs/>
          <w:szCs w:val="32"/>
        </w:rPr>
        <w:t xml:space="preserve">                        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</w:t>
      </w:r>
      <w:r w:rsidR="004F146A">
        <w:rPr>
          <w:rFonts w:ascii="TH SarabunPSK" w:hAnsi="TH SarabunPSK" w:cs="TH SarabunPSK"/>
          <w:b/>
          <w:bCs/>
          <w:szCs w:val="32"/>
        </w:rPr>
        <w:t xml:space="preserve">  </w:t>
      </w:r>
      <w:r w:rsidR="008F6360"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รายวิชา </w:t>
      </w:r>
      <w:r w:rsidR="00E40AE2">
        <w:rPr>
          <w:rFonts w:ascii="TH SarabunPSK" w:hAnsi="TH SarabunPSK" w:cs="TH SarabunPSK" w:hint="cs"/>
          <w:b/>
          <w:bCs/>
          <w:szCs w:val="32"/>
          <w:cs/>
        </w:rPr>
        <w:t>เคมี</w:t>
      </w:r>
      <w:r w:rsidR="004F146A">
        <w:rPr>
          <w:rFonts w:ascii="TH SarabunPSK" w:hAnsi="TH SarabunPSK" w:cs="TH SarabunPSK" w:hint="cs"/>
          <w:b/>
          <w:bCs/>
          <w:szCs w:val="32"/>
          <w:cs/>
        </w:rPr>
        <w:t>ประยุกต์</w:t>
      </w:r>
      <w:r w:rsidR="001B2C45">
        <w:rPr>
          <w:rFonts w:ascii="TH SarabunPSK" w:hAnsi="TH SarabunPSK" w:cs="TH SarabunPSK" w:hint="cs"/>
          <w:b/>
          <w:bCs/>
          <w:szCs w:val="32"/>
          <w:cs/>
        </w:rPr>
        <w:t xml:space="preserve"> 5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40799" w:rsidRPr="00A60C8D" w:rsidRDefault="00E40AE2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จำนวน 1.5</w:t>
      </w:r>
      <w:r w:rsidR="0090015A" w:rsidRPr="0090015A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="00A60C8D">
        <w:rPr>
          <w:rFonts w:ascii="TH SarabunPSK" w:hAnsi="TH SarabunPSK" w:cs="TH SarabunPSK"/>
          <w:b/>
          <w:bCs/>
          <w:szCs w:val="32"/>
        </w:rPr>
        <w:tab/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ab/>
      </w:r>
      <w:r w:rsidR="004F1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6</w:t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C40799" w:rsidRPr="00860291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10"/>
          <w:szCs w:val="16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C40799" w:rsidRPr="0090015A" w:rsidTr="007F0F05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5331F2" w:rsidRPr="0090015A" w:rsidTr="00054984">
        <w:trPr>
          <w:trHeight w:val="812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EE004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1. </w:t>
            </w:r>
            <w:r w:rsidR="001B2C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ธาตุและสารประกอบอนินทรีย์ในอุตสาหกรรม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Default="00F34B5E" w:rsidP="008643F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      </w:t>
            </w:r>
            <w:r w:rsidR="005331F2">
              <w:rPr>
                <w:rFonts w:ascii="TH SarabunPSK" w:hAnsi="TH SarabunPSK" w:cs="TH SarabunPSK"/>
                <w:sz w:val="14"/>
                <w:szCs w:val="14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(27</w:t>
            </w:r>
            <w:r w:rsidR="005331F2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5331F2" w:rsidRPr="00E91CF7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4. ใบบันทึกผลการทดลอง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5. แบบทดสอบ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6.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AB3ED2" w:rsidRDefault="00AB3ED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0"/>
                <w:szCs w:val="30"/>
              </w:rPr>
              <w:t>tablet</w:t>
            </w:r>
          </w:p>
          <w:p w:rsidR="00AB3ED2" w:rsidRPr="0090015A" w:rsidRDefault="00AB3ED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อุปกรณ์ในห้องปฏิบัติการเคมี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จากความถูกต้องในการบันทึกผลการทดลอง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E91CF7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C071BE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1.1 อุตสาหกรรมแร่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5331F2" w:rsidRDefault="00F34B5E" w:rsidP="00256F6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8F6360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1.2 การสกัดแทนทาลัมและไนโอเบียม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5331F2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8F6360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1.3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อุตสาหกรรมแร่รัตนชาติ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C40799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1B2C45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1.4 อุตสาหกรรมเซรามิก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256F66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8F6360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1.5 อุตสาหกรรมการผลิตโซเดียมคลอไรด์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256F66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C071BE" w:rsidRDefault="00C071BE" w:rsidP="00C071B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1.6 </w:t>
            </w:r>
            <w:r w:rsidRPr="00C071B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อุตสาหกรรมการผลิตโซเดียมไฮดรอกไซด์และก๊าซคลอรีน </w:t>
            </w:r>
            <w:r w:rsidRPr="00C071B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256F66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8A49EE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8F6360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1.7 อุตสาหกรรมการผลิตโซดาแอช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256F66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362B0A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C071BE" w:rsidRDefault="00146468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1.8 อุตสาหกรรมการผลิตปุ๋ยไนโตรเจน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256F66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146468" w:rsidRPr="0090015A" w:rsidTr="00EE5940">
        <w:trPr>
          <w:trHeight w:val="1314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468" w:rsidRPr="00146468" w:rsidRDefault="00146468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146468">
              <w:rPr>
                <w:rFonts w:ascii="TH Sarabun New" w:hAnsi="TH Sarabun New" w:cs="TH Sarabun New"/>
                <w:sz w:val="30"/>
                <w:szCs w:val="30"/>
                <w:cs/>
              </w:rPr>
              <w:t>9 อุตสาหกรรมการผลิตปุ๋ยฟอสเฟตและปุ๋ยโพแทส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468" w:rsidRPr="00E91CF7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6468" w:rsidRPr="0090015A" w:rsidRDefault="00146468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6468" w:rsidRPr="0090015A" w:rsidRDefault="00146468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6468" w:rsidRPr="0090015A" w:rsidRDefault="00146468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D521B7" w:rsidRPr="00860291" w:rsidRDefault="00D521B7" w:rsidP="00860291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D521B7" w:rsidRPr="0090015A" w:rsidTr="00991214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EE0048" w:rsidRPr="0090015A" w:rsidTr="00991214">
        <w:trPr>
          <w:trHeight w:val="826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EE0048" w:rsidRPr="00836603" w:rsidRDefault="00EE0048" w:rsidP="00991214">
            <w:pPr>
              <w:pStyle w:val="NoSpacing"/>
              <w:rPr>
                <w:rFonts w:ascii="TH SarabunPSK" w:eastAsiaTheme="minorEastAsia" w:hAnsi="TH SarabunPSK" w:cs="TH SarabunPSK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สารละลายกรด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0"/>
                <w:szCs w:val="30"/>
                <w:lang w:eastAsia="zh-CN"/>
              </w:rPr>
              <w:t>-</w:t>
            </w:r>
            <w:r w:rsidR="00836603">
              <w:rPr>
                <w:rFonts w:ascii="TH SarabunPSK" w:eastAsiaTheme="minorEastAsia" w:hAnsi="TH SarabunPSK" w:cs="TH SarabunPSK" w:hint="cs"/>
                <w:b/>
                <w:bCs/>
                <w:sz w:val="30"/>
                <w:szCs w:val="30"/>
                <w:cs/>
                <w:lang w:eastAsia="zh-CN"/>
              </w:rPr>
              <w:t>เบส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EE0048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(12</w:t>
            </w:r>
            <w:r w:rsidR="00EE0048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EE0048" w:rsidRPr="008F6360" w:rsidRDefault="00EE004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EE0048" w:rsidRPr="00E91CF7" w:rsidRDefault="00EE0048" w:rsidP="00EE004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EE0048" w:rsidRPr="00D521B7" w:rsidRDefault="00EE0048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EE004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EE004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0"/>
                <w:szCs w:val="30"/>
              </w:rPr>
              <w:t>tablet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อุปกรณ์ในห้องปฏิบัติการเคมี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991214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8F6360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 อินดิเคเตอร์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E91CF7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8F6360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 การไทเทรต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C40799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D521B7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2.3 สารละลายบัฟเฟอร์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7B138F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F34B5E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4B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  อะตอมและตารางธาตุ</w:t>
            </w:r>
          </w:p>
          <w:p w:rsidR="00EE0048" w:rsidRPr="000746E6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F34B5E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4B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(6)</w:t>
            </w:r>
          </w:p>
          <w:p w:rsidR="00F34B5E" w:rsidRPr="00256F66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8F6360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 โครงสร้างอะตอม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256F66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D32F4F">
        <w:trPr>
          <w:trHeight w:val="375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8F6360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3.2 พันธะเคมี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0746E6" w:rsidRDefault="00F34B5E" w:rsidP="000746E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D32F4F">
        <w:trPr>
          <w:trHeight w:val="381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F34B5E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4B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เคมีเพื่อสิ่งมีชีวิตและสิ่งแวดล้อม</w:t>
            </w:r>
          </w:p>
          <w:p w:rsidR="00836603" w:rsidRPr="00F34B5E" w:rsidRDefault="00836603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F34B5E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4B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(15)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EE0048">
        <w:trPr>
          <w:trHeight w:val="41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048" w:rsidRPr="00EE004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4.1 ปิโตรเลียมและพอลิเมอร์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048" w:rsidRPr="00E91CF7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EE0048">
        <w:trPr>
          <w:trHeight w:val="536"/>
        </w:trPr>
        <w:tc>
          <w:tcPr>
            <w:tcW w:w="4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 สารชีวโมเลกุล</w:t>
            </w:r>
          </w:p>
          <w:p w:rsidR="00F34B5E" w:rsidRDefault="00F34B5E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4.2.1 ไขมัน</w:t>
            </w:r>
          </w:p>
          <w:p w:rsidR="00F34B5E" w:rsidRDefault="00F34B5E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4.2.2 โปรตีน</w:t>
            </w:r>
          </w:p>
          <w:p w:rsidR="00F34B5E" w:rsidRDefault="00F34B5E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4.2.3 คาร์โบไฮเดรต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Default="00EE0048" w:rsidP="00F34B5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4B5E" w:rsidRDefault="00F34B5E" w:rsidP="00F34B5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F34B5E" w:rsidRDefault="00F34B5E" w:rsidP="00F34B5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F34B5E" w:rsidRPr="00E91CF7" w:rsidRDefault="00F34B5E" w:rsidP="00F34B5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054984" w:rsidRPr="00054984" w:rsidRDefault="00054984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54984" w:rsidRPr="0090015A" w:rsidRDefault="00054984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054984" w:rsidRPr="0090015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82" w:rsidRDefault="002E2882" w:rsidP="006870D5">
      <w:pPr>
        <w:spacing w:after="0" w:line="240" w:lineRule="auto"/>
      </w:pPr>
      <w:r>
        <w:separator/>
      </w:r>
    </w:p>
  </w:endnote>
  <w:endnote w:type="continuationSeparator" w:id="0">
    <w:p w:rsidR="002E2882" w:rsidRDefault="002E2882" w:rsidP="0068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82" w:rsidRDefault="002E2882" w:rsidP="006870D5">
      <w:pPr>
        <w:spacing w:after="0" w:line="240" w:lineRule="auto"/>
      </w:pPr>
      <w:r>
        <w:separator/>
      </w:r>
    </w:p>
  </w:footnote>
  <w:footnote w:type="continuationSeparator" w:id="0">
    <w:p w:rsidR="002E2882" w:rsidRDefault="002E2882" w:rsidP="00687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54984"/>
    <w:rsid w:val="000746E6"/>
    <w:rsid w:val="00092147"/>
    <w:rsid w:val="000B7B15"/>
    <w:rsid w:val="00146468"/>
    <w:rsid w:val="001B2C45"/>
    <w:rsid w:val="001C1D08"/>
    <w:rsid w:val="0023239E"/>
    <w:rsid w:val="00256F66"/>
    <w:rsid w:val="002E2882"/>
    <w:rsid w:val="00320477"/>
    <w:rsid w:val="003759EB"/>
    <w:rsid w:val="003923A7"/>
    <w:rsid w:val="003A1326"/>
    <w:rsid w:val="003B2B52"/>
    <w:rsid w:val="003C65BE"/>
    <w:rsid w:val="0041659C"/>
    <w:rsid w:val="004800A7"/>
    <w:rsid w:val="004E15AD"/>
    <w:rsid w:val="004F146A"/>
    <w:rsid w:val="005331F2"/>
    <w:rsid w:val="00567890"/>
    <w:rsid w:val="005D4D53"/>
    <w:rsid w:val="006023B4"/>
    <w:rsid w:val="006870D5"/>
    <w:rsid w:val="006921CE"/>
    <w:rsid w:val="006D3349"/>
    <w:rsid w:val="006D5C19"/>
    <w:rsid w:val="006E002B"/>
    <w:rsid w:val="00705F0D"/>
    <w:rsid w:val="00714567"/>
    <w:rsid w:val="0075200D"/>
    <w:rsid w:val="007674D4"/>
    <w:rsid w:val="007B138F"/>
    <w:rsid w:val="007F0F05"/>
    <w:rsid w:val="007F151B"/>
    <w:rsid w:val="007F3B1A"/>
    <w:rsid w:val="007F5985"/>
    <w:rsid w:val="00835819"/>
    <w:rsid w:val="00836603"/>
    <w:rsid w:val="00860291"/>
    <w:rsid w:val="008643FC"/>
    <w:rsid w:val="008667F0"/>
    <w:rsid w:val="008F6360"/>
    <w:rsid w:val="0090015A"/>
    <w:rsid w:val="00906B2C"/>
    <w:rsid w:val="00943295"/>
    <w:rsid w:val="009537F7"/>
    <w:rsid w:val="009B3BD1"/>
    <w:rsid w:val="00A36A36"/>
    <w:rsid w:val="00A60C8D"/>
    <w:rsid w:val="00AB3ED2"/>
    <w:rsid w:val="00BB7518"/>
    <w:rsid w:val="00BE0254"/>
    <w:rsid w:val="00BE5E03"/>
    <w:rsid w:val="00C071BE"/>
    <w:rsid w:val="00C40799"/>
    <w:rsid w:val="00C53777"/>
    <w:rsid w:val="00CF4205"/>
    <w:rsid w:val="00CF7EC7"/>
    <w:rsid w:val="00D521B7"/>
    <w:rsid w:val="00D651DB"/>
    <w:rsid w:val="00D94BDF"/>
    <w:rsid w:val="00E36020"/>
    <w:rsid w:val="00E40AE2"/>
    <w:rsid w:val="00E454D9"/>
    <w:rsid w:val="00E63741"/>
    <w:rsid w:val="00E835D4"/>
    <w:rsid w:val="00E90888"/>
    <w:rsid w:val="00E91CF7"/>
    <w:rsid w:val="00EE0048"/>
    <w:rsid w:val="00EF0CF3"/>
    <w:rsid w:val="00F04B94"/>
    <w:rsid w:val="00F1454C"/>
    <w:rsid w:val="00F34B5E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5C10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BalloonText">
    <w:name w:val="Balloon Text"/>
    <w:basedOn w:val="Normal"/>
    <w:link w:val="BalloonTextChar"/>
    <w:uiPriority w:val="99"/>
    <w:semiHidden/>
    <w:unhideWhenUsed/>
    <w:rsid w:val="00E91C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D5"/>
  </w:style>
  <w:style w:type="paragraph" w:styleId="Footer">
    <w:name w:val="footer"/>
    <w:basedOn w:val="Normal"/>
    <w:link w:val="Foot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18</cp:revision>
  <cp:lastPrinted>2020-01-18T18:28:00Z</cp:lastPrinted>
  <dcterms:created xsi:type="dcterms:W3CDTF">2020-01-18T20:36:00Z</dcterms:created>
  <dcterms:modified xsi:type="dcterms:W3CDTF">2020-06-23T08:35:00Z</dcterms:modified>
</cp:coreProperties>
</file>