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36" w:rsidRDefault="00702C36" w:rsidP="00702C36">
      <w:pPr>
        <w:pStyle w:val="Heading3"/>
        <w:jc w:val="center"/>
        <w:rPr>
          <w:rFonts w:cs="Cordia New"/>
          <w:b/>
          <w:bCs/>
          <w:sz w:val="30"/>
          <w:szCs w:val="30"/>
        </w:rPr>
      </w:pPr>
    </w:p>
    <w:p w:rsidR="00702C36" w:rsidRDefault="00702C36" w:rsidP="00702C36">
      <w:pPr>
        <w:pStyle w:val="Heading3"/>
        <w:jc w:val="center"/>
        <w:rPr>
          <w:rFonts w:cs="Cordia New"/>
          <w:b/>
          <w:bCs/>
          <w:sz w:val="30"/>
          <w:szCs w:val="30"/>
        </w:rPr>
      </w:pPr>
    </w:p>
    <w:p w:rsidR="00702C36" w:rsidRPr="00440105" w:rsidRDefault="00702C36" w:rsidP="00702C36">
      <w:pPr>
        <w:pStyle w:val="Heading3"/>
        <w:jc w:val="center"/>
        <w:rPr>
          <w:rFonts w:cs="Cordia New"/>
          <w:b/>
          <w:bCs/>
          <w:sz w:val="30"/>
          <w:szCs w:val="30"/>
        </w:rPr>
      </w:pPr>
      <w:r w:rsidRPr="00440105">
        <w:rPr>
          <w:rFonts w:cs="Cordia New"/>
          <w:b/>
          <w:bCs/>
          <w:sz w:val="30"/>
          <w:szCs w:val="30"/>
          <w:cs/>
        </w:rPr>
        <w:t>คำอธิบายรายวิชา</w:t>
      </w:r>
    </w:p>
    <w:p w:rsidR="00702C36" w:rsidRPr="00440105" w:rsidRDefault="004E3473" w:rsidP="00702C36">
      <w:pPr>
        <w:pStyle w:val="Heading4"/>
        <w:tabs>
          <w:tab w:val="left" w:pos="6521"/>
        </w:tabs>
        <w:jc w:val="both"/>
        <w:rPr>
          <w:rFonts w:cs="Cordia New"/>
          <w:sz w:val="30"/>
          <w:szCs w:val="30"/>
        </w:rPr>
      </w:pPr>
      <w:r w:rsidRPr="008112E1">
        <w:rPr>
          <w:rFonts w:cs="Cordia New" w:hint="cs"/>
          <w:sz w:val="24"/>
          <w:szCs w:val="32"/>
          <w:cs/>
        </w:rPr>
        <w:t>กลุ่มสาระ</w:t>
      </w:r>
      <w:r w:rsidRPr="008112E1">
        <w:rPr>
          <w:rFonts w:cs="Cordia New" w:hint="cs"/>
          <w:sz w:val="32"/>
          <w:szCs w:val="32"/>
          <w:cs/>
        </w:rPr>
        <w:t>การเรียนรู้วิทยาศาสตร์และเทคโนโลยี</w:t>
      </w:r>
      <w:r w:rsidR="00702C36" w:rsidRPr="00440105">
        <w:rPr>
          <w:rFonts w:cs="Cordia New"/>
          <w:sz w:val="30"/>
          <w:szCs w:val="30"/>
          <w:cs/>
        </w:rPr>
        <w:tab/>
        <w:t xml:space="preserve">ชั้นมัธยมศึกษาปีที่ </w:t>
      </w:r>
      <w:r w:rsidR="00702C36" w:rsidRPr="00440105">
        <w:rPr>
          <w:rFonts w:cs="Cordia New"/>
          <w:sz w:val="30"/>
          <w:szCs w:val="30"/>
        </w:rPr>
        <w:t>5</w:t>
      </w:r>
    </w:p>
    <w:p w:rsidR="00702C36" w:rsidRPr="00440105" w:rsidRDefault="00702C36" w:rsidP="00702C36">
      <w:pPr>
        <w:pStyle w:val="Heading7"/>
        <w:tabs>
          <w:tab w:val="left" w:pos="6521"/>
        </w:tabs>
        <w:jc w:val="both"/>
        <w:rPr>
          <w:rFonts w:cs="Cordia New"/>
          <w:sz w:val="30"/>
          <w:szCs w:val="30"/>
        </w:rPr>
      </w:pPr>
      <w:r w:rsidRPr="00440105">
        <w:rPr>
          <w:rFonts w:cs="Cordia New"/>
          <w:sz w:val="30"/>
          <w:szCs w:val="30"/>
          <w:cs/>
        </w:rPr>
        <w:t>รหัสวิชา  ว</w:t>
      </w:r>
      <w:r w:rsidR="008404DC">
        <w:rPr>
          <w:rFonts w:cs="Cordia New"/>
          <w:sz w:val="30"/>
          <w:szCs w:val="30"/>
        </w:rPr>
        <w:t>3022</w:t>
      </w:r>
      <w:r w:rsidR="008404DC">
        <w:rPr>
          <w:rFonts w:cs="Cordia New" w:hint="cs"/>
          <w:sz w:val="30"/>
          <w:szCs w:val="30"/>
          <w:cs/>
        </w:rPr>
        <w:t>3</w:t>
      </w:r>
      <w:r w:rsidRPr="00440105">
        <w:rPr>
          <w:rFonts w:cs="Cordia New"/>
          <w:sz w:val="30"/>
          <w:szCs w:val="30"/>
          <w:cs/>
        </w:rPr>
        <w:tab/>
        <w:t>รายวิชา   เคมี</w:t>
      </w:r>
      <w:r w:rsidR="004E3473">
        <w:rPr>
          <w:rFonts w:cs="Cordia New" w:hint="cs"/>
          <w:sz w:val="30"/>
          <w:szCs w:val="30"/>
          <w:cs/>
        </w:rPr>
        <w:t>เพิ่มเติม</w:t>
      </w:r>
      <w:bookmarkStart w:id="0" w:name="_GoBack"/>
      <w:bookmarkEnd w:id="0"/>
      <w:r w:rsidR="008404DC">
        <w:rPr>
          <w:rFonts w:cs="Cordia New"/>
          <w:sz w:val="30"/>
          <w:szCs w:val="30"/>
          <w:cs/>
        </w:rPr>
        <w:t xml:space="preserve"> </w:t>
      </w:r>
      <w:r w:rsidR="008404DC">
        <w:rPr>
          <w:rFonts w:cs="Cordia New" w:hint="cs"/>
          <w:sz w:val="30"/>
          <w:szCs w:val="30"/>
          <w:cs/>
        </w:rPr>
        <w:t>3</w:t>
      </w:r>
    </w:p>
    <w:p w:rsidR="00702C36" w:rsidRPr="00440105" w:rsidRDefault="00702C36" w:rsidP="00702C36">
      <w:pPr>
        <w:pStyle w:val="Heading7"/>
        <w:pBdr>
          <w:bottom w:val="single" w:sz="4" w:space="1" w:color="auto"/>
        </w:pBdr>
        <w:tabs>
          <w:tab w:val="left" w:pos="6521"/>
        </w:tabs>
        <w:jc w:val="both"/>
        <w:rPr>
          <w:rFonts w:cs="Cordia New"/>
          <w:sz w:val="30"/>
          <w:szCs w:val="30"/>
          <w:cs/>
        </w:rPr>
      </w:pPr>
      <w:r w:rsidRPr="00440105">
        <w:rPr>
          <w:rFonts w:cs="Cordia New"/>
          <w:sz w:val="30"/>
          <w:szCs w:val="30"/>
          <w:cs/>
        </w:rPr>
        <w:t xml:space="preserve">จำนวน </w:t>
      </w:r>
      <w:r w:rsidRPr="00440105">
        <w:rPr>
          <w:rFonts w:cs="Cordia New"/>
          <w:sz w:val="30"/>
          <w:szCs w:val="30"/>
        </w:rPr>
        <w:t>1</w:t>
      </w:r>
      <w:r w:rsidRPr="00440105">
        <w:rPr>
          <w:rFonts w:cs="Cordia New"/>
          <w:sz w:val="30"/>
          <w:szCs w:val="30"/>
          <w:cs/>
        </w:rPr>
        <w:t>.</w:t>
      </w:r>
      <w:r w:rsidRPr="00440105">
        <w:rPr>
          <w:rFonts w:cs="Cordia New"/>
          <w:sz w:val="30"/>
          <w:szCs w:val="30"/>
        </w:rPr>
        <w:t xml:space="preserve">5 </w:t>
      </w:r>
      <w:r w:rsidRPr="00440105">
        <w:rPr>
          <w:rFonts w:cs="Cordia New"/>
          <w:sz w:val="30"/>
          <w:szCs w:val="30"/>
          <w:cs/>
        </w:rPr>
        <w:t>หน่วยกิต</w:t>
      </w:r>
      <w:r w:rsidRPr="00440105">
        <w:rPr>
          <w:rFonts w:cs="Cordia New"/>
          <w:sz w:val="30"/>
          <w:szCs w:val="30"/>
          <w:cs/>
        </w:rPr>
        <w:tab/>
        <w:t xml:space="preserve">เวลา </w:t>
      </w:r>
      <w:r w:rsidRPr="00440105">
        <w:rPr>
          <w:rFonts w:cs="Cordia New"/>
          <w:sz w:val="30"/>
          <w:szCs w:val="30"/>
        </w:rPr>
        <w:t xml:space="preserve">60 </w:t>
      </w:r>
      <w:r w:rsidRPr="00440105">
        <w:rPr>
          <w:rFonts w:cs="Cordia New"/>
          <w:sz w:val="30"/>
          <w:szCs w:val="30"/>
          <w:cs/>
        </w:rPr>
        <w:t>ชั่วโมง</w:t>
      </w:r>
    </w:p>
    <w:p w:rsidR="00702C36" w:rsidRPr="00440105" w:rsidRDefault="00702C36" w:rsidP="00702C36">
      <w:pPr>
        <w:jc w:val="both"/>
        <w:rPr>
          <w:rFonts w:ascii="Cordia New" w:hAnsi="Cordia New" w:cs="Cordia New"/>
          <w:b/>
          <w:bCs/>
          <w:sz w:val="30"/>
          <w:szCs w:val="30"/>
        </w:rPr>
      </w:pPr>
    </w:p>
    <w:p w:rsidR="00702C36" w:rsidRDefault="00702C36" w:rsidP="00702C36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 w:hint="cs"/>
          <w:b/>
          <w:bCs/>
          <w:sz w:val="30"/>
          <w:szCs w:val="30"/>
          <w:cs/>
        </w:rPr>
        <w:t>สาระเคมี</w:t>
      </w:r>
    </w:p>
    <w:p w:rsidR="00702C36" w:rsidRPr="002436AC" w:rsidRDefault="00702C36" w:rsidP="00702C36">
      <w:pPr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2.   เข้าใจการเขียนและการดุลสมการเคมี  ปริมาณสัมพันธ์ในปฏิกิริยาเคมี  อัตราการเกิดปฏิกิริยาเคมี  สมดุลในปฏิกิริยาของกรด</w:t>
      </w:r>
      <w:r>
        <w:rPr>
          <w:rFonts w:ascii="Cordia New" w:hAnsi="Cordia New" w:cs="Cordia New"/>
          <w:sz w:val="30"/>
          <w:szCs w:val="30"/>
          <w:cs/>
        </w:rPr>
        <w:t>-</w:t>
      </w:r>
      <w:r>
        <w:rPr>
          <w:rFonts w:ascii="Cordia New" w:hAnsi="Cordia New" w:cs="Cordia New" w:hint="cs"/>
          <w:sz w:val="30"/>
          <w:szCs w:val="30"/>
          <w:cs/>
        </w:rPr>
        <w:t>เบส  ปฏิกิริยารีดอก</w:t>
      </w:r>
      <w:proofErr w:type="spellStart"/>
      <w:r>
        <w:rPr>
          <w:rFonts w:ascii="Cordia New" w:hAnsi="Cordia New" w:cs="Cordia New" w:hint="cs"/>
          <w:sz w:val="30"/>
          <w:szCs w:val="30"/>
          <w:cs/>
        </w:rPr>
        <w:t>ซ์</w:t>
      </w:r>
      <w:proofErr w:type="spellEnd"/>
      <w:r>
        <w:rPr>
          <w:rFonts w:ascii="Cordia New" w:hAnsi="Cordia New" w:cs="Cordia New" w:hint="cs"/>
          <w:sz w:val="30"/>
          <w:szCs w:val="30"/>
          <w:cs/>
        </w:rPr>
        <w:t xml:space="preserve">และเซลล์เคมีไฟฟ้า รวมทั้งการนำความรู้ไปใช้ประโยชน์ </w:t>
      </w:r>
    </w:p>
    <w:p w:rsidR="00702C36" w:rsidRPr="00440105" w:rsidRDefault="00702C36" w:rsidP="00702C36">
      <w:pPr>
        <w:rPr>
          <w:rFonts w:ascii="Cordia New" w:hAnsi="Cordia New" w:cs="Cordia New"/>
          <w:b/>
          <w:bCs/>
          <w:sz w:val="30"/>
          <w:szCs w:val="30"/>
        </w:rPr>
      </w:pPr>
      <w:r w:rsidRPr="00440105">
        <w:rPr>
          <w:rFonts w:ascii="Cordia New" w:hAnsi="Cordia New" w:cs="Cordia New"/>
          <w:b/>
          <w:bCs/>
          <w:sz w:val="30"/>
          <w:szCs w:val="30"/>
          <w:cs/>
        </w:rPr>
        <w:t>ผลการเรียนรู้</w:t>
      </w:r>
    </w:p>
    <w:p w:rsidR="00702C36" w:rsidRDefault="004F097B" w:rsidP="00702C36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ทดสอบ และอธิบายความหมายของปฏิกิริยาผันกลับได้และภาวะสมดุล</w:t>
      </w:r>
    </w:p>
    <w:p w:rsidR="00702C36" w:rsidRDefault="004F097B" w:rsidP="00702C36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อธิบายการเปลี่ยนแปลงความเข้มข้นของสาร อัตราการเกิดปฏิกิริยาไปข้างหน้า</w:t>
      </w:r>
      <w:r w:rsidR="00C25A9C">
        <w:rPr>
          <w:rFonts w:ascii="Cordia New" w:hAnsi="Cordia New" w:cs="Cordia New" w:hint="cs"/>
          <w:sz w:val="30"/>
          <w:szCs w:val="30"/>
          <w:cs/>
        </w:rPr>
        <w:t xml:space="preserve"> และอัตราการเกิดปฏิกิริยาย้อนกลับ เมื่อเริ่มปฏิกิริยาจนกระทั่งระบบอยู่ในภาวะสมดุล</w:t>
      </w:r>
    </w:p>
    <w:p w:rsidR="00C25A9C" w:rsidRDefault="00C25A9C" w:rsidP="00702C36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คำนวณค่าคงที่สมดุลของปฏิกิริยา</w:t>
      </w:r>
    </w:p>
    <w:p w:rsidR="00C25A9C" w:rsidRDefault="00C25A9C" w:rsidP="00702C36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คำนวณความเข้มข้นของสารที่ภาวะสมดุล</w:t>
      </w:r>
    </w:p>
    <w:p w:rsidR="00C25A9C" w:rsidRDefault="00C25A9C" w:rsidP="00702C36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คำนวณค่าคงที่สมดุลหรือความเข้มข้นของปฏิกิริยาหลายขั้นตอน</w:t>
      </w:r>
    </w:p>
    <w:p w:rsidR="00C25A9C" w:rsidRDefault="0096431C" w:rsidP="00702C36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ระบุปัจจัยที่มีผลต่อภาวะสมดุลและค่าคงที่สมดุลของระบบ รวมทั้งคาดคะเนการเปลี่ยนแปลงที่เกิดขึ้นเมื่อภาวะสมดุลของระบบถูกรบกวน โดยใช้หลักของเลอชาเตอลิเอ</w:t>
      </w:r>
    </w:p>
    <w:p w:rsidR="0096431C" w:rsidRDefault="0096431C" w:rsidP="00702C36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ยกตัวอย่าง และอธิบายสมดุลเคมีของกระบวนการที่เกิดขึ้นในสิ่งมีชีวิต ปรากฎการณ์ในธรรมชาติและกระบวนการในอุตสาหกรรม</w:t>
      </w:r>
    </w:p>
    <w:p w:rsidR="0096431C" w:rsidRDefault="0096431C" w:rsidP="00702C36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ระบุ และอธิบายว่าสารเป็นกรดหรือเบส โดยใช้ทฤษฎีกรด-เบสของอาร์</w:t>
      </w:r>
      <w:proofErr w:type="spellStart"/>
      <w:r>
        <w:rPr>
          <w:rFonts w:ascii="Cordia New" w:hAnsi="Cordia New" w:cs="Cordia New" w:hint="cs"/>
          <w:sz w:val="30"/>
          <w:szCs w:val="30"/>
          <w:cs/>
        </w:rPr>
        <w:t>เรเนียส</w:t>
      </w:r>
      <w:proofErr w:type="spellEnd"/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proofErr w:type="spellStart"/>
      <w:r>
        <w:rPr>
          <w:rFonts w:ascii="Cordia New" w:hAnsi="Cordia New" w:cs="Cordia New" w:hint="cs"/>
          <w:sz w:val="30"/>
          <w:szCs w:val="30"/>
          <w:cs/>
        </w:rPr>
        <w:t>เบ</w:t>
      </w:r>
      <w:proofErr w:type="spellEnd"/>
      <w:r>
        <w:rPr>
          <w:rFonts w:ascii="Cordia New" w:hAnsi="Cordia New" w:cs="Cordia New" w:hint="cs"/>
          <w:sz w:val="30"/>
          <w:szCs w:val="30"/>
          <w:cs/>
        </w:rPr>
        <w:t>รินส</w:t>
      </w:r>
      <w:proofErr w:type="spellStart"/>
      <w:r>
        <w:rPr>
          <w:rFonts w:ascii="Cordia New" w:hAnsi="Cordia New" w:cs="Cordia New" w:hint="cs"/>
          <w:sz w:val="30"/>
          <w:szCs w:val="30"/>
          <w:cs/>
        </w:rPr>
        <w:t>เต</w:t>
      </w:r>
      <w:proofErr w:type="spellEnd"/>
      <w:r>
        <w:rPr>
          <w:rFonts w:ascii="Cordia New" w:hAnsi="Cordia New" w:cs="Cordia New" w:hint="cs"/>
          <w:sz w:val="30"/>
          <w:szCs w:val="30"/>
          <w:cs/>
        </w:rPr>
        <w:t>ด-ลาวรี และลิวอิส</w:t>
      </w:r>
    </w:p>
    <w:p w:rsidR="0096431C" w:rsidRDefault="0096431C" w:rsidP="00702C36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ระบุคู่กรด-เบสของสารตามทฤษฎี</w:t>
      </w:r>
      <w:r w:rsidR="007F5D39">
        <w:rPr>
          <w:rFonts w:ascii="Cordia New" w:hAnsi="Cordia New" w:cs="Cordia New" w:hint="cs"/>
          <w:sz w:val="30"/>
          <w:szCs w:val="30"/>
          <w:cs/>
        </w:rPr>
        <w:t>กรด-เบสของ</w:t>
      </w:r>
      <w:proofErr w:type="spellStart"/>
      <w:r w:rsidR="007F5D39">
        <w:rPr>
          <w:rFonts w:ascii="Cordia New" w:hAnsi="Cordia New" w:cs="Cordia New" w:hint="cs"/>
          <w:sz w:val="30"/>
          <w:szCs w:val="30"/>
          <w:cs/>
        </w:rPr>
        <w:t>เบ</w:t>
      </w:r>
      <w:proofErr w:type="spellEnd"/>
      <w:r w:rsidR="007F5D39">
        <w:rPr>
          <w:rFonts w:ascii="Cordia New" w:hAnsi="Cordia New" w:cs="Cordia New" w:hint="cs"/>
          <w:sz w:val="30"/>
          <w:szCs w:val="30"/>
          <w:cs/>
        </w:rPr>
        <w:t>รินส</w:t>
      </w:r>
      <w:proofErr w:type="spellStart"/>
      <w:r w:rsidR="007F5D39">
        <w:rPr>
          <w:rFonts w:ascii="Cordia New" w:hAnsi="Cordia New" w:cs="Cordia New" w:hint="cs"/>
          <w:sz w:val="30"/>
          <w:szCs w:val="30"/>
          <w:cs/>
        </w:rPr>
        <w:t>เต</w:t>
      </w:r>
      <w:proofErr w:type="spellEnd"/>
      <w:r w:rsidR="007F5D39">
        <w:rPr>
          <w:rFonts w:ascii="Cordia New" w:hAnsi="Cordia New" w:cs="Cordia New" w:hint="cs"/>
          <w:sz w:val="30"/>
          <w:szCs w:val="30"/>
          <w:cs/>
        </w:rPr>
        <w:t>ด-ลาวรี</w:t>
      </w:r>
    </w:p>
    <w:p w:rsidR="007F5D39" w:rsidRDefault="007F5D39" w:rsidP="00702C36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คำนวณ และเปรียบเทียบความสามารถในการแตกตัวหรือความแรงของกรดและเบส</w:t>
      </w:r>
    </w:p>
    <w:p w:rsidR="007F5D39" w:rsidRDefault="007F5D39" w:rsidP="00702C36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 xml:space="preserve">คำนวณค่า </w:t>
      </w:r>
      <w:r>
        <w:rPr>
          <w:rFonts w:ascii="Cordia New" w:hAnsi="Cordia New" w:cs="Cordia New"/>
          <w:sz w:val="30"/>
          <w:szCs w:val="30"/>
        </w:rPr>
        <w:t>p</w:t>
      </w:r>
      <w:r w:rsidR="00AD539C">
        <w:rPr>
          <w:rFonts w:ascii="Cordia New" w:hAnsi="Cordia New" w:cs="Cordia New"/>
          <w:sz w:val="30"/>
          <w:szCs w:val="30"/>
        </w:rPr>
        <w:t>H</w:t>
      </w:r>
      <w:r>
        <w:rPr>
          <w:rFonts w:ascii="Cordia New" w:hAnsi="Cordia New" w:cs="Cordia New" w:hint="cs"/>
          <w:sz w:val="30"/>
          <w:szCs w:val="30"/>
          <w:cs/>
        </w:rPr>
        <w:t xml:space="preserve"> ความเข้มข้นของ</w:t>
      </w:r>
      <w:proofErr w:type="spellStart"/>
      <w:r>
        <w:rPr>
          <w:rFonts w:ascii="Cordia New" w:hAnsi="Cordia New" w:cs="Cordia New" w:hint="cs"/>
          <w:sz w:val="30"/>
          <w:szCs w:val="30"/>
          <w:cs/>
        </w:rPr>
        <w:t>ไฮโ</w:t>
      </w:r>
      <w:proofErr w:type="spellEnd"/>
      <w:r>
        <w:rPr>
          <w:rFonts w:ascii="Cordia New" w:hAnsi="Cordia New" w:cs="Cordia New" w:hint="cs"/>
          <w:sz w:val="30"/>
          <w:szCs w:val="30"/>
          <w:cs/>
        </w:rPr>
        <w:t>ดรเนียมไอออนหรือไฮดรอกไซด์ไอออนของสารละลายกรดและเบส</w:t>
      </w:r>
    </w:p>
    <w:p w:rsidR="007F5D39" w:rsidRDefault="00AD539C" w:rsidP="00702C36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เขียนสมการเคมีแสดงปฏิกิริยาสะเทิน และระบุความเป็นกรด-เบสของสารละลายหลังการสะเทิน</w:t>
      </w:r>
    </w:p>
    <w:p w:rsidR="00AD539C" w:rsidRDefault="00AD539C" w:rsidP="00702C36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เขียนปฏิกิริยา</w:t>
      </w:r>
      <w:proofErr w:type="spellStart"/>
      <w:r>
        <w:rPr>
          <w:rFonts w:ascii="Cordia New" w:hAnsi="Cordia New" w:cs="Cordia New" w:hint="cs"/>
          <w:sz w:val="30"/>
          <w:szCs w:val="30"/>
          <w:cs/>
        </w:rPr>
        <w:t>ไฮโ</w:t>
      </w:r>
      <w:proofErr w:type="spellEnd"/>
      <w:r>
        <w:rPr>
          <w:rFonts w:ascii="Cordia New" w:hAnsi="Cordia New" w:cs="Cordia New" w:hint="cs"/>
          <w:sz w:val="30"/>
          <w:szCs w:val="30"/>
          <w:cs/>
        </w:rPr>
        <w:t>ดรลิ</w:t>
      </w:r>
      <w:proofErr w:type="spellStart"/>
      <w:r>
        <w:rPr>
          <w:rFonts w:ascii="Cordia New" w:hAnsi="Cordia New" w:cs="Cordia New" w:hint="cs"/>
          <w:sz w:val="30"/>
          <w:szCs w:val="30"/>
          <w:cs/>
        </w:rPr>
        <w:t>ซิส</w:t>
      </w:r>
      <w:proofErr w:type="spellEnd"/>
      <w:r>
        <w:rPr>
          <w:rFonts w:ascii="Cordia New" w:hAnsi="Cordia New" w:cs="Cordia New" w:hint="cs"/>
          <w:sz w:val="30"/>
          <w:szCs w:val="30"/>
          <w:cs/>
        </w:rPr>
        <w:t>ของเกลือ และระบุความเป็นกรด-เบสของสารละลายเกลือ</w:t>
      </w:r>
    </w:p>
    <w:p w:rsidR="00AD539C" w:rsidRDefault="00AD539C" w:rsidP="00702C36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ทดลอง และอธิบายหลักการการไทเทรตและเลือกใช้อิน</w:t>
      </w:r>
      <w:proofErr w:type="spellStart"/>
      <w:r>
        <w:rPr>
          <w:rFonts w:ascii="Cordia New" w:hAnsi="Cordia New" w:cs="Cordia New" w:hint="cs"/>
          <w:sz w:val="30"/>
          <w:szCs w:val="30"/>
          <w:cs/>
        </w:rPr>
        <w:t>ดิเคเต</w:t>
      </w:r>
      <w:proofErr w:type="spellEnd"/>
      <w:r>
        <w:rPr>
          <w:rFonts w:ascii="Cordia New" w:hAnsi="Cordia New" w:cs="Cordia New" w:hint="cs"/>
          <w:sz w:val="30"/>
          <w:szCs w:val="30"/>
          <w:cs/>
        </w:rPr>
        <w:t>อร์ที่เหมาะสมสำ</w:t>
      </w:r>
      <w:proofErr w:type="spellStart"/>
      <w:r>
        <w:rPr>
          <w:rFonts w:ascii="Cordia New" w:hAnsi="Cordia New" w:cs="Cordia New" w:hint="cs"/>
          <w:sz w:val="30"/>
          <w:szCs w:val="30"/>
          <w:cs/>
        </w:rPr>
        <w:t>หห</w:t>
      </w:r>
      <w:proofErr w:type="spellEnd"/>
      <w:r>
        <w:rPr>
          <w:rFonts w:ascii="Cordia New" w:hAnsi="Cordia New" w:cs="Cordia New" w:hint="cs"/>
          <w:sz w:val="30"/>
          <w:szCs w:val="30"/>
          <w:cs/>
        </w:rPr>
        <w:t>รับการไทเทรตกรด-เบส</w:t>
      </w:r>
    </w:p>
    <w:p w:rsidR="00AD539C" w:rsidRDefault="00AD539C" w:rsidP="00702C36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คำนวณปริมาณสารหรือความเข้มข้นของสารละลายกรดหรือเบสจากการไทเทรต</w:t>
      </w:r>
    </w:p>
    <w:p w:rsidR="00AD539C" w:rsidRDefault="00AD539C" w:rsidP="00702C36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อธิบายสมบัติ องค์ประกอบ และประโยชน์ของสารละลายบัฟเฟอร์</w:t>
      </w:r>
    </w:p>
    <w:p w:rsidR="00AD539C" w:rsidRDefault="00AD539C" w:rsidP="00702C36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สืบค้นข้อมูล และนำเสนอตัวอย่างการใช้ประโยชน์และการแก้ปัญหาโดยใช้ความรู้เกี่ยวกับกรด-เบส</w:t>
      </w:r>
    </w:p>
    <w:p w:rsidR="00702C36" w:rsidRPr="00440105" w:rsidRDefault="00702C36" w:rsidP="00702C36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 w:rsidRPr="00440105">
        <w:rPr>
          <w:rFonts w:ascii="Cordia New" w:hAnsi="Cordia New" w:cs="Cordia New"/>
          <w:sz w:val="30"/>
          <w:szCs w:val="30"/>
          <w:cs/>
        </w:rPr>
        <w:t>เลือกวัสดุ เทคนิควิธี อุปกรณ์ที่ใช้ในการสังเกต การวัด การสำรวจตรวจสอบอย่างถูกต้องทั้ง ทางกว้าง และลึกในเชิงปริมาณและคุณภาพ</w:t>
      </w:r>
    </w:p>
    <w:p w:rsidR="00702C36" w:rsidRPr="00440105" w:rsidRDefault="00702C36" w:rsidP="00702C36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 w:rsidRPr="00440105">
        <w:rPr>
          <w:rFonts w:ascii="Cordia New" w:hAnsi="Cordia New" w:cs="Cordia New"/>
          <w:sz w:val="30"/>
          <w:szCs w:val="30"/>
          <w:cs/>
        </w:rPr>
        <w:lastRenderedPageBreak/>
        <w:t>นำผลการสำรวจตรวจสอบที่ได้ ทั้งวิธีการและองค์ความรู้ที่ได้ไปสร้างคำถามใหม่ นำไปใช้แก้ปัญหาในสถานการณ์ใหม่และในชีวิตจริง</w:t>
      </w:r>
    </w:p>
    <w:p w:rsidR="00702C36" w:rsidRPr="001D6D4B" w:rsidRDefault="00702C36" w:rsidP="00702C36">
      <w:pPr>
        <w:numPr>
          <w:ilvl w:val="0"/>
          <w:numId w:val="1"/>
        </w:numPr>
        <w:tabs>
          <w:tab w:val="clear" w:pos="630"/>
          <w:tab w:val="num" w:pos="993"/>
        </w:tabs>
        <w:spacing w:after="0" w:line="240" w:lineRule="auto"/>
        <w:ind w:left="0" w:right="-58" w:firstLine="567"/>
        <w:rPr>
          <w:rFonts w:ascii="Cordia New" w:hAnsi="Cordia New" w:cs="Cordia New"/>
          <w:sz w:val="30"/>
          <w:szCs w:val="30"/>
        </w:rPr>
      </w:pPr>
      <w:r w:rsidRPr="00440105">
        <w:rPr>
          <w:rFonts w:ascii="Cordia New" w:hAnsi="Cordia New" w:cs="Cordia New"/>
          <w:sz w:val="30"/>
          <w:szCs w:val="30"/>
          <w:cs/>
        </w:rPr>
        <w:t>จัดแสดงผลงาน เขียนรายงาน และ/หรืออธิบายเกี่ยวกับแนวคิด กระบวนการ และผลของโครงงานหรือชิ้นงานให้ผู้อื่นเข้าใจ</w:t>
      </w:r>
    </w:p>
    <w:p w:rsidR="007D15EC" w:rsidRDefault="007D15EC" w:rsidP="00702C36">
      <w:pPr>
        <w:pStyle w:val="Heading4"/>
        <w:rPr>
          <w:rFonts w:cs="Cordia New"/>
          <w:sz w:val="30"/>
          <w:szCs w:val="30"/>
        </w:rPr>
      </w:pPr>
    </w:p>
    <w:p w:rsidR="00702C36" w:rsidRPr="00440105" w:rsidRDefault="007D15EC" w:rsidP="00702C36">
      <w:pPr>
        <w:pStyle w:val="Heading4"/>
        <w:rPr>
          <w:rFonts w:cs="Cordia New"/>
          <w:sz w:val="30"/>
          <w:szCs w:val="30"/>
        </w:rPr>
      </w:pPr>
      <w:r>
        <w:rPr>
          <w:rFonts w:cs="Cordia New"/>
          <w:sz w:val="30"/>
          <w:szCs w:val="30"/>
          <w:cs/>
        </w:rPr>
        <w:t>คำอธิบายสาระเคมี</w:t>
      </w:r>
    </w:p>
    <w:p w:rsidR="007D15EC" w:rsidRPr="00421BA9" w:rsidRDefault="00702C36" w:rsidP="00421BA9">
      <w:pPr>
        <w:numPr>
          <w:ilvl w:val="0"/>
          <w:numId w:val="4"/>
        </w:numPr>
        <w:tabs>
          <w:tab w:val="clear" w:pos="630"/>
        </w:tabs>
        <w:spacing w:after="0" w:line="240" w:lineRule="auto"/>
        <w:ind w:left="0" w:right="-58" w:firstLine="270"/>
        <w:rPr>
          <w:rFonts w:ascii="Cordia New" w:hAnsi="Cordia New" w:cs="Cordia New"/>
          <w:sz w:val="30"/>
          <w:szCs w:val="30"/>
        </w:rPr>
      </w:pPr>
      <w:r w:rsidRPr="007D1D61">
        <w:rPr>
          <w:rFonts w:ascii="Cordia New" w:hAnsi="Cordia New" w:cs="Cordia New"/>
          <w:b/>
          <w:bCs/>
          <w:sz w:val="30"/>
          <w:szCs w:val="30"/>
          <w:cs/>
        </w:rPr>
        <w:t>ศึกษา</w:t>
      </w:r>
      <w:r w:rsidRPr="00440105">
        <w:rPr>
          <w:rFonts w:ascii="Cordia New" w:hAnsi="Cordia New" w:cs="Cordia New"/>
          <w:sz w:val="30"/>
          <w:szCs w:val="30"/>
          <w:cs/>
        </w:rPr>
        <w:t>วิเคราะห์เกี่ยวกับ</w:t>
      </w:r>
      <w:r w:rsidR="007D15EC"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Pr="00440105">
        <w:rPr>
          <w:rFonts w:ascii="Cordia New" w:eastAsia="Angsana New" w:hAnsi="Cordia New" w:cs="Cordia New"/>
          <w:sz w:val="30"/>
          <w:szCs w:val="30"/>
          <w:cs/>
        </w:rPr>
        <w:t xml:space="preserve"> </w:t>
      </w:r>
      <w:r w:rsidR="007D15EC">
        <w:rPr>
          <w:rFonts w:ascii="Cordia New" w:hAnsi="Cordia New" w:cs="Cordia New" w:hint="cs"/>
          <w:sz w:val="30"/>
          <w:szCs w:val="30"/>
          <w:cs/>
        </w:rPr>
        <w:t>ปฏิกิริยาผันกลับได้และภาวะสมดุล ความเข้มข้นของสารในภาวะสมดุล คำนวณค่าคงที่สมดุล  อธิบายว่าสารเป็นกรดหรือเบส โดยใช้ทฤษฎีกรด-เบสของอาร์</w:t>
      </w:r>
      <w:proofErr w:type="spellStart"/>
      <w:r w:rsidR="007D15EC">
        <w:rPr>
          <w:rFonts w:ascii="Cordia New" w:hAnsi="Cordia New" w:cs="Cordia New" w:hint="cs"/>
          <w:sz w:val="30"/>
          <w:szCs w:val="30"/>
          <w:cs/>
        </w:rPr>
        <w:t>เรเนียส</w:t>
      </w:r>
      <w:proofErr w:type="spellEnd"/>
      <w:r w:rsidR="007D15EC">
        <w:rPr>
          <w:rFonts w:ascii="Cordia New" w:hAnsi="Cordia New" w:cs="Cordia New" w:hint="cs"/>
          <w:sz w:val="30"/>
          <w:szCs w:val="30"/>
          <w:cs/>
        </w:rPr>
        <w:t xml:space="preserve"> </w:t>
      </w:r>
      <w:proofErr w:type="spellStart"/>
      <w:r w:rsidR="007D15EC">
        <w:rPr>
          <w:rFonts w:ascii="Cordia New" w:hAnsi="Cordia New" w:cs="Cordia New" w:hint="cs"/>
          <w:sz w:val="30"/>
          <w:szCs w:val="30"/>
          <w:cs/>
        </w:rPr>
        <w:t>เบ</w:t>
      </w:r>
      <w:proofErr w:type="spellEnd"/>
      <w:r w:rsidR="007D15EC">
        <w:rPr>
          <w:rFonts w:ascii="Cordia New" w:hAnsi="Cordia New" w:cs="Cordia New" w:hint="cs"/>
          <w:sz w:val="30"/>
          <w:szCs w:val="30"/>
          <w:cs/>
        </w:rPr>
        <w:t>รินส</w:t>
      </w:r>
      <w:proofErr w:type="spellStart"/>
      <w:r w:rsidR="007D15EC">
        <w:rPr>
          <w:rFonts w:ascii="Cordia New" w:hAnsi="Cordia New" w:cs="Cordia New" w:hint="cs"/>
          <w:sz w:val="30"/>
          <w:szCs w:val="30"/>
          <w:cs/>
        </w:rPr>
        <w:t>เต</w:t>
      </w:r>
      <w:proofErr w:type="spellEnd"/>
      <w:r w:rsidR="007D15EC">
        <w:rPr>
          <w:rFonts w:ascii="Cordia New" w:hAnsi="Cordia New" w:cs="Cordia New" w:hint="cs"/>
          <w:sz w:val="30"/>
          <w:szCs w:val="30"/>
          <w:cs/>
        </w:rPr>
        <w:t>ด-ลาวรี และลิวอิส  ระบุคู่กรด-เบสของสารตามทฤษฎีกรด-เบสของ</w:t>
      </w:r>
      <w:proofErr w:type="spellStart"/>
      <w:r w:rsidR="007D15EC">
        <w:rPr>
          <w:rFonts w:ascii="Cordia New" w:hAnsi="Cordia New" w:cs="Cordia New" w:hint="cs"/>
          <w:sz w:val="30"/>
          <w:szCs w:val="30"/>
          <w:cs/>
        </w:rPr>
        <w:t>เบ</w:t>
      </w:r>
      <w:proofErr w:type="spellEnd"/>
      <w:r w:rsidR="007D15EC">
        <w:rPr>
          <w:rFonts w:ascii="Cordia New" w:hAnsi="Cordia New" w:cs="Cordia New" w:hint="cs"/>
          <w:sz w:val="30"/>
          <w:szCs w:val="30"/>
          <w:cs/>
        </w:rPr>
        <w:t>รินส</w:t>
      </w:r>
      <w:proofErr w:type="spellStart"/>
      <w:r w:rsidR="007D15EC">
        <w:rPr>
          <w:rFonts w:ascii="Cordia New" w:hAnsi="Cordia New" w:cs="Cordia New" w:hint="cs"/>
          <w:sz w:val="30"/>
          <w:szCs w:val="30"/>
          <w:cs/>
        </w:rPr>
        <w:t>เต</w:t>
      </w:r>
      <w:proofErr w:type="spellEnd"/>
      <w:r w:rsidR="007D15EC">
        <w:rPr>
          <w:rFonts w:ascii="Cordia New" w:hAnsi="Cordia New" w:cs="Cordia New" w:hint="cs"/>
          <w:sz w:val="30"/>
          <w:szCs w:val="30"/>
          <w:cs/>
        </w:rPr>
        <w:t>ด-ลาวรี</w:t>
      </w:r>
      <w:r w:rsidR="00421BA9">
        <w:rPr>
          <w:rFonts w:ascii="Cordia New" w:hAnsi="Cordia New" w:cs="Cordia New" w:hint="cs"/>
          <w:sz w:val="30"/>
          <w:szCs w:val="30"/>
          <w:cs/>
        </w:rPr>
        <w:t xml:space="preserve">  คำนวณ และเปรียบเทียบความสามารถในการแตกตัวหรือความแรงของกรดและเบส  คำนวณค่า </w:t>
      </w:r>
      <w:r w:rsidR="00421BA9">
        <w:rPr>
          <w:rFonts w:ascii="Cordia New" w:hAnsi="Cordia New" w:cs="Cordia New"/>
          <w:sz w:val="30"/>
          <w:szCs w:val="30"/>
        </w:rPr>
        <w:t>pH</w:t>
      </w:r>
      <w:r w:rsidR="00421BA9">
        <w:rPr>
          <w:rFonts w:ascii="Cordia New" w:hAnsi="Cordia New" w:cs="Cordia New" w:hint="cs"/>
          <w:sz w:val="30"/>
          <w:szCs w:val="30"/>
          <w:cs/>
        </w:rPr>
        <w:t xml:space="preserve"> ความเข้มข้นของ</w:t>
      </w:r>
      <w:proofErr w:type="spellStart"/>
      <w:r w:rsidR="00421BA9">
        <w:rPr>
          <w:rFonts w:ascii="Cordia New" w:hAnsi="Cordia New" w:cs="Cordia New" w:hint="cs"/>
          <w:sz w:val="30"/>
          <w:szCs w:val="30"/>
          <w:cs/>
        </w:rPr>
        <w:t>ไฮโ</w:t>
      </w:r>
      <w:proofErr w:type="spellEnd"/>
      <w:r w:rsidR="00421BA9">
        <w:rPr>
          <w:rFonts w:ascii="Cordia New" w:hAnsi="Cordia New" w:cs="Cordia New" w:hint="cs"/>
          <w:sz w:val="30"/>
          <w:szCs w:val="30"/>
          <w:cs/>
        </w:rPr>
        <w:t>ดรเนียมไอออนหรือไฮดรอกไซด์ไอออนของสารละลายกรดและเบส  เขียนปฏิกิริยา</w:t>
      </w:r>
      <w:proofErr w:type="spellStart"/>
      <w:r w:rsidR="00421BA9">
        <w:rPr>
          <w:rFonts w:ascii="Cordia New" w:hAnsi="Cordia New" w:cs="Cordia New" w:hint="cs"/>
          <w:sz w:val="30"/>
          <w:szCs w:val="30"/>
          <w:cs/>
        </w:rPr>
        <w:t>ไฮโ</w:t>
      </w:r>
      <w:proofErr w:type="spellEnd"/>
      <w:r w:rsidR="00421BA9">
        <w:rPr>
          <w:rFonts w:ascii="Cordia New" w:hAnsi="Cordia New" w:cs="Cordia New" w:hint="cs"/>
          <w:sz w:val="30"/>
          <w:szCs w:val="30"/>
          <w:cs/>
        </w:rPr>
        <w:t>ดรลิ</w:t>
      </w:r>
      <w:proofErr w:type="spellStart"/>
      <w:r w:rsidR="00421BA9">
        <w:rPr>
          <w:rFonts w:ascii="Cordia New" w:hAnsi="Cordia New" w:cs="Cordia New" w:hint="cs"/>
          <w:sz w:val="30"/>
          <w:szCs w:val="30"/>
          <w:cs/>
        </w:rPr>
        <w:t>ซิส</w:t>
      </w:r>
      <w:proofErr w:type="spellEnd"/>
      <w:r w:rsidR="00421BA9">
        <w:rPr>
          <w:rFonts w:ascii="Cordia New" w:hAnsi="Cordia New" w:cs="Cordia New" w:hint="cs"/>
          <w:sz w:val="30"/>
          <w:szCs w:val="30"/>
          <w:cs/>
        </w:rPr>
        <w:t>ของเกลือ และระบุความเป็นกรด-เบสของสารละลายเกลือ  เลือกใช้อิน</w:t>
      </w:r>
      <w:proofErr w:type="spellStart"/>
      <w:r w:rsidR="00421BA9">
        <w:rPr>
          <w:rFonts w:ascii="Cordia New" w:hAnsi="Cordia New" w:cs="Cordia New" w:hint="cs"/>
          <w:sz w:val="30"/>
          <w:szCs w:val="30"/>
          <w:cs/>
        </w:rPr>
        <w:t>ดิเคเต</w:t>
      </w:r>
      <w:proofErr w:type="spellEnd"/>
      <w:r w:rsidR="00421BA9">
        <w:rPr>
          <w:rFonts w:ascii="Cordia New" w:hAnsi="Cordia New" w:cs="Cordia New" w:hint="cs"/>
          <w:sz w:val="30"/>
          <w:szCs w:val="30"/>
          <w:cs/>
        </w:rPr>
        <w:t>อร์ได้อย่างเหมาะสม คำนวณความเข้มข้นของสารละลายบัฟเฟอร์พร้อมทั้งระบุการนำสารละลายบัฟเฟอร์ไปใช้ประโยชน์ในชีวิตประจำวัน</w:t>
      </w:r>
    </w:p>
    <w:p w:rsidR="00702C36" w:rsidRPr="00440105" w:rsidRDefault="00702C36" w:rsidP="00702C36">
      <w:pPr>
        <w:ind w:firstLine="720"/>
        <w:rPr>
          <w:rFonts w:ascii="Cordia New" w:hAnsi="Cordia New" w:cs="Cordia New"/>
          <w:sz w:val="30"/>
          <w:szCs w:val="30"/>
        </w:rPr>
      </w:pPr>
      <w:r w:rsidRPr="007D1D61">
        <w:rPr>
          <w:rFonts w:ascii="Cordia New" w:hAnsi="Cordia New" w:cs="Cordia New"/>
          <w:b/>
          <w:bCs/>
          <w:sz w:val="30"/>
          <w:szCs w:val="30"/>
          <w:cs/>
        </w:rPr>
        <w:t>โดย</w:t>
      </w:r>
      <w:r w:rsidRPr="00440105">
        <w:rPr>
          <w:rFonts w:ascii="Cordia New" w:hAnsi="Cordia New" w:cs="Cordia New"/>
          <w:sz w:val="30"/>
          <w:szCs w:val="30"/>
          <w:cs/>
        </w:rPr>
        <w:t>กระบวนการทางวิทยา</w:t>
      </w:r>
      <w:r>
        <w:rPr>
          <w:rFonts w:ascii="Cordia New" w:hAnsi="Cordia New" w:cs="Cordia New"/>
          <w:sz w:val="30"/>
          <w:szCs w:val="30"/>
          <w:cs/>
        </w:rPr>
        <w:t xml:space="preserve">ศาสตร์     การสืบค้นข้อมูล   </w:t>
      </w:r>
      <w:r w:rsidRPr="00440105">
        <w:rPr>
          <w:rFonts w:ascii="Cordia New" w:hAnsi="Cordia New" w:cs="Cordia New"/>
          <w:sz w:val="30"/>
          <w:szCs w:val="30"/>
          <w:cs/>
        </w:rPr>
        <w:t>การอภิปราย การวิเคราะห์    การเปรียบเทียบ    การสำรวจ    ตรวจสอบ    การทำนายและกา</w:t>
      </w:r>
      <w:r>
        <w:rPr>
          <w:rFonts w:ascii="Cordia New" w:hAnsi="Cordia New" w:cs="Cordia New"/>
          <w:sz w:val="30"/>
          <w:szCs w:val="30"/>
          <w:cs/>
        </w:rPr>
        <w:t xml:space="preserve">รทดลอง  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hAnsi="Cordia New" w:cs="Cordia New"/>
          <w:sz w:val="30"/>
          <w:szCs w:val="30"/>
          <w:cs/>
        </w:rPr>
        <w:t xml:space="preserve">  </w:t>
      </w:r>
      <w:r w:rsidRPr="007D1D61">
        <w:rPr>
          <w:rFonts w:ascii="Cordia New" w:hAnsi="Cordia New" w:cs="Cordia New"/>
          <w:b/>
          <w:bCs/>
          <w:sz w:val="30"/>
          <w:szCs w:val="30"/>
          <w:cs/>
        </w:rPr>
        <w:t>เพื่อ</w:t>
      </w:r>
      <w:r>
        <w:rPr>
          <w:rFonts w:ascii="Cordia New" w:hAnsi="Cordia New" w:cs="Cordia New"/>
          <w:sz w:val="30"/>
          <w:szCs w:val="30"/>
          <w:cs/>
        </w:rPr>
        <w:t xml:space="preserve">ให้เกิดความรู้  </w:t>
      </w:r>
      <w:r w:rsidRPr="00440105">
        <w:rPr>
          <w:rFonts w:ascii="Cordia New" w:hAnsi="Cordia New" w:cs="Cordia New"/>
          <w:sz w:val="30"/>
          <w:szCs w:val="30"/>
          <w:cs/>
        </w:rPr>
        <w:t>ความคิด ความเข้าใจ สามารถนำความรู้ที่ได้ไปประยุกต์ใช้ในชีวิตประจำวันได้ มี จิตวิทยาศาสตร์ จริยธรรม คุณธรรม และค่านิยมที่เหมาะสม</w:t>
      </w:r>
    </w:p>
    <w:p w:rsidR="00702C36" w:rsidRDefault="00702C36" w:rsidP="00702C36">
      <w:pPr>
        <w:rPr>
          <w:rFonts w:ascii="Cordia New" w:hAnsi="Cordia New" w:cs="Cordia New"/>
          <w:sz w:val="30"/>
          <w:szCs w:val="30"/>
        </w:rPr>
      </w:pPr>
    </w:p>
    <w:p w:rsidR="00C826FD" w:rsidRPr="00702C36" w:rsidRDefault="00C826FD"/>
    <w:sectPr w:rsidR="00C826FD" w:rsidRPr="00702C36" w:rsidSect="00E67F0E">
      <w:pgSz w:w="12240" w:h="15840"/>
      <w:pgMar w:top="360" w:right="63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7864"/>
    <w:multiLevelType w:val="singleLevel"/>
    <w:tmpl w:val="B7BE6F1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" w15:restartNumberingAfterBreak="0">
    <w:nsid w:val="33AF6FF8"/>
    <w:multiLevelType w:val="singleLevel"/>
    <w:tmpl w:val="B7BE6F1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2" w15:restartNumberingAfterBreak="0">
    <w:nsid w:val="37EE55A5"/>
    <w:multiLevelType w:val="singleLevel"/>
    <w:tmpl w:val="B7BE6F1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3" w15:restartNumberingAfterBreak="0">
    <w:nsid w:val="38B42020"/>
    <w:multiLevelType w:val="singleLevel"/>
    <w:tmpl w:val="B7BE6F1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36"/>
    <w:rsid w:val="00347B99"/>
    <w:rsid w:val="00421BA9"/>
    <w:rsid w:val="004E3473"/>
    <w:rsid w:val="004F097B"/>
    <w:rsid w:val="00702C36"/>
    <w:rsid w:val="007D15EC"/>
    <w:rsid w:val="007F5D39"/>
    <w:rsid w:val="008404DC"/>
    <w:rsid w:val="009113CC"/>
    <w:rsid w:val="0096431C"/>
    <w:rsid w:val="009B414A"/>
    <w:rsid w:val="00AD539C"/>
    <w:rsid w:val="00C25A9C"/>
    <w:rsid w:val="00C8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B79F1"/>
  <w15:chartTrackingRefBased/>
  <w15:docId w15:val="{582433C9-F8C1-48A3-A23A-EC9A0A6E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C36"/>
  </w:style>
  <w:style w:type="paragraph" w:styleId="Heading3">
    <w:name w:val="heading 3"/>
    <w:basedOn w:val="Normal"/>
    <w:next w:val="Normal"/>
    <w:link w:val="Heading3Char"/>
    <w:qFormat/>
    <w:rsid w:val="00702C36"/>
    <w:pPr>
      <w:keepNext/>
      <w:spacing w:after="0" w:line="240" w:lineRule="auto"/>
      <w:outlineLvl w:val="2"/>
    </w:pPr>
    <w:rPr>
      <w:rFonts w:ascii="Cordia New" w:eastAsia="Cordia New" w:hAnsi="Cordia New" w:cs="Angsana New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702C36"/>
    <w:pPr>
      <w:keepNext/>
      <w:spacing w:after="0" w:line="240" w:lineRule="auto"/>
      <w:outlineLvl w:val="3"/>
    </w:pPr>
    <w:rPr>
      <w:rFonts w:ascii="Cordia New" w:eastAsia="Cordia New" w:hAnsi="Cordia New" w:cs="Angsana New"/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qFormat/>
    <w:rsid w:val="00702C36"/>
    <w:pPr>
      <w:keepNext/>
      <w:spacing w:after="0" w:line="240" w:lineRule="auto"/>
      <w:outlineLvl w:val="6"/>
    </w:pPr>
    <w:rPr>
      <w:rFonts w:ascii="Cordia New" w:eastAsia="Cordia New" w:hAnsi="Cordi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02C36"/>
    <w:rPr>
      <w:rFonts w:ascii="Cordia New" w:eastAsia="Cordia New" w:hAnsi="Cordia New" w:cs="Angsan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702C36"/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Heading7Char">
    <w:name w:val="Heading 7 Char"/>
    <w:basedOn w:val="DefaultParagraphFont"/>
    <w:link w:val="Heading7"/>
    <w:rsid w:val="00702C36"/>
    <w:rPr>
      <w:rFonts w:ascii="Cordia New" w:eastAsia="Cordia New" w:hAnsi="Cordi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SIRILUX KAEWSOMBOON</cp:lastModifiedBy>
  <cp:revision>3</cp:revision>
  <dcterms:created xsi:type="dcterms:W3CDTF">2020-06-17T11:33:00Z</dcterms:created>
  <dcterms:modified xsi:type="dcterms:W3CDTF">2020-06-17T11:34:00Z</dcterms:modified>
</cp:coreProperties>
</file>