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01" w:rsidRPr="00AC531F" w:rsidRDefault="00586C01" w:rsidP="00586C01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AC531F">
        <w:rPr>
          <w:rFonts w:ascii="Cordia New" w:hAnsi="Cordia New" w:cs="Cordia New"/>
          <w:b/>
          <w:bCs/>
          <w:sz w:val="32"/>
          <w:szCs w:val="32"/>
          <w:cs/>
        </w:rPr>
        <w:t>วิเคราะห์มาตรฐานการเรียนรู้และตัวชี้วัด</w:t>
      </w:r>
    </w:p>
    <w:p w:rsidR="00586C01" w:rsidRPr="00AC531F" w:rsidRDefault="00586C01" w:rsidP="00586C01">
      <w:pPr>
        <w:spacing w:after="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AC531F">
        <w:rPr>
          <w:rFonts w:ascii="Cordia New" w:hAnsi="Cordia New" w:cs="Cordia New"/>
          <w:b/>
          <w:bCs/>
          <w:sz w:val="32"/>
          <w:szCs w:val="32"/>
          <w:cs/>
        </w:rPr>
        <w:t>กลุ่มสาระการเรียนรู้วิทยาศาสตร์และเทคโนโลยี ระดับชั้น ม.</w:t>
      </w:r>
      <w:r w:rsidRPr="00AC531F">
        <w:rPr>
          <w:rFonts w:ascii="Cordia New" w:hAnsi="Cordia New" w:cs="Cordia New"/>
          <w:b/>
          <w:bCs/>
          <w:sz w:val="32"/>
          <w:szCs w:val="32"/>
        </w:rPr>
        <w:t>3</w:t>
      </w:r>
      <w:r w:rsidRPr="00AC531F">
        <w:rPr>
          <w:rFonts w:ascii="Cordia New" w:hAnsi="Cordia New" w:cs="Cordia New"/>
          <w:b/>
          <w:bCs/>
          <w:sz w:val="32"/>
          <w:szCs w:val="32"/>
          <w:cs/>
        </w:rPr>
        <w:t xml:space="preserve"> วิชา วิทยาศาสตร์พื้นฐาน </w:t>
      </w:r>
      <w:r w:rsidR="00AC531F" w:rsidRPr="00AC531F">
        <w:rPr>
          <w:rFonts w:ascii="Cordia New" w:hAnsi="Cordia New" w:cs="Cordia New" w:hint="cs"/>
          <w:b/>
          <w:bCs/>
          <w:sz w:val="32"/>
          <w:szCs w:val="32"/>
          <w:cs/>
        </w:rPr>
        <w:t>6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964"/>
        <w:gridCol w:w="1843"/>
        <w:gridCol w:w="3119"/>
        <w:gridCol w:w="3402"/>
        <w:gridCol w:w="2693"/>
      </w:tblGrid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</w:rPr>
              <w:t>Key Word</w:t>
            </w:r>
          </w:p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(คำสำคัญ)</w:t>
            </w:r>
          </w:p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จากตัวชี้วัด</w:t>
            </w:r>
          </w:p>
        </w:tc>
        <w:tc>
          <w:tcPr>
            <w:tcW w:w="3119" w:type="dxa"/>
          </w:tcPr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สมรรถนะ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/ </w:t>
            </w:r>
          </w:p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ทักษะกระบวนการสอน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/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รูปแบบการสอน</w:t>
            </w:r>
          </w:p>
        </w:tc>
        <w:tc>
          <w:tcPr>
            <w:tcW w:w="3402" w:type="dxa"/>
          </w:tcPr>
          <w:p w:rsidR="00586C01" w:rsidRPr="00AC531F" w:rsidRDefault="00586C01" w:rsidP="00AC531F">
            <w:pP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ทักษะการเรียนรู้ในศตวรรษ</w:t>
            </w:r>
            <w:r w:rsid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</w:rPr>
              <w:t>21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/</w:t>
            </w:r>
            <w:r w:rsidR="00AC531F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ภูมิปัญญาท้องถิ่น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/</w:t>
            </w:r>
            <w:r w:rsid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ภูมิปัญญาไทย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/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ปรัชญาเศรษกิจพอเพียง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/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จุดเน้นของโรงเรียน</w:t>
            </w:r>
          </w:p>
        </w:tc>
        <w:tc>
          <w:tcPr>
            <w:tcW w:w="2693" w:type="dxa"/>
          </w:tcPr>
          <w:p w:rsidR="00586C01" w:rsidRPr="00AC531F" w:rsidRDefault="00586C01" w:rsidP="00F16B7C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</w:tr>
      <w:tr w:rsidR="00586C01" w:rsidRPr="00AC531F" w:rsidTr="00AC531F">
        <w:tc>
          <w:tcPr>
            <w:tcW w:w="15021" w:type="dxa"/>
            <w:gridSpan w:val="5"/>
          </w:tcPr>
          <w:p w:rsidR="00586C01" w:rsidRPr="00AC531F" w:rsidRDefault="00586C01" w:rsidP="00F16B7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สาระที่ 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2 </w:t>
            </w: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วิทยาศาสตร์กายภาพ</w:t>
            </w:r>
          </w:p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 xml:space="preserve">มาตรฐาน ว 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 w:rsidRPr="00AC531F">
              <w:rPr>
                <w:rFonts w:cs="Cordia New"/>
                <w:sz w:val="32"/>
                <w:szCs w:val="32"/>
                <w:cs/>
              </w:rPr>
              <w:t xml:space="preserve">  เข้าใจความหมายของพลังงาน การเปลี่ยนแปลงและการถ่ายโอนพลังงาน ปฏิสัมพันธ์ระหว่าง สสารและพลังงาน พลังงานในชีวิตประจำวัน ธรรมชาติของคลื่น ปรากฏการณ์ที่เกี่ยวข้องกับเสียง แสง และคลื่นแม่เหล็กไฟฟ้ารวมทั้งนำความรู้ไปใช้ประโยชน์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10</w:t>
            </w:r>
            <w:r w:rsidRPr="00AC531F">
              <w:rPr>
                <w:sz w:val="32"/>
                <w:szCs w:val="32"/>
                <w:cs/>
              </w:rPr>
              <w:t xml:space="preserve"> สร้างแบบจำลองที่อธิบายก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รเกิดคลื่น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และบรรยายส่วนประกอบของคลื่น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sz w:val="32"/>
                <w:szCs w:val="32"/>
                <w:cs/>
              </w:rPr>
              <w:t>ก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รเกิดคลื่นแล</w:t>
            </w:r>
            <w:r w:rsidRPr="00AC531F">
              <w:rPr>
                <w:rFonts w:hint="cs"/>
                <w:sz w:val="32"/>
                <w:szCs w:val="32"/>
                <w:cs/>
              </w:rPr>
              <w:t>ะ</w:t>
            </w:r>
            <w:r w:rsidRPr="00AC531F">
              <w:rPr>
                <w:sz w:val="32"/>
                <w:szCs w:val="32"/>
                <w:cs/>
              </w:rPr>
              <w:t>ส่วนประกอบของคลื่น</w:t>
            </w:r>
          </w:p>
        </w:tc>
        <w:tc>
          <w:tcPr>
            <w:tcW w:w="3119" w:type="dxa"/>
            <w:vMerge w:val="restart"/>
          </w:tcPr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สมรรถนะ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ความสามารถในการคิด ความสามารถในการสื่อสาร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ความสามารถในการใช้เทคโนโลยี ความสามารถในการแก้ปัญหา</w:t>
            </w:r>
          </w:p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ทักษะ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การหาความสัมพันธ์ การคำนวณ การสื่อสาร การสืบหาข้อมูล</w:t>
            </w:r>
          </w:p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รูปแบบการสอน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แบบ</w:t>
            </w:r>
            <w:r w:rsid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                    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สืบเสาะหาความรู้ (</w:t>
            </w:r>
            <w:r w:rsidRPr="00AC531F">
              <w:rPr>
                <w:rFonts w:asciiTheme="minorBidi" w:hAnsiTheme="minorBidi" w:cs="Cordia New"/>
                <w:sz w:val="32"/>
                <w:szCs w:val="32"/>
              </w:rPr>
              <w:t>5E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 w:val="restart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มีวินัย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ใฝ่เรียนรู้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มุ่งมั่นในการทำงาน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มีจิตสาธารณะ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มีความเป็นสุภาพบุรุษอัสสัมชัญ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11</w:t>
            </w:r>
            <w:r w:rsidRPr="00AC531F">
              <w:rPr>
                <w:sz w:val="32"/>
                <w:szCs w:val="32"/>
                <w:cs/>
              </w:rPr>
              <w:t xml:space="preserve"> อธิบายคลื่นแม่เหล็กไฟฟ้าและสเปกตรัม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คลื่นแม่เหล็กไฟฟ้าจากข้อมูลที่รวบรวมได้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คลื่นแม่เหล็กไฟฟ้าและสเปกตรัม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12</w:t>
            </w:r>
            <w:r w:rsidRPr="00AC531F">
              <w:rPr>
                <w:sz w:val="32"/>
                <w:szCs w:val="32"/>
                <w:cs/>
              </w:rPr>
              <w:t xml:space="preserve"> ตระหนักถึงประโยชน์และอันตรายจาก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คลื่นแม่เหล็กไฟฟ้าโดยนำ</w:t>
            </w:r>
            <w:r w:rsidRPr="00AC531F">
              <w:rPr>
                <w:rFonts w:hint="cs"/>
                <w:sz w:val="32"/>
                <w:szCs w:val="32"/>
                <w:cs/>
              </w:rPr>
              <w:t>เ</w:t>
            </w:r>
            <w:r w:rsidRPr="00AC531F">
              <w:rPr>
                <w:sz w:val="32"/>
                <w:szCs w:val="32"/>
                <w:cs/>
              </w:rPr>
              <w:t>สนอการใช้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ประโยชน์ในด้าน ต่าง ๆ และอันตรายจากคลื่น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แม่เหล็กไฟฟ้าในชีวิตประจำวัน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ประโยชน์และอันตรายจาก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คลื่นแม่เหล็กไฟฟ้า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4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13</w:t>
            </w:r>
            <w:r w:rsidRPr="00AC531F">
              <w:rPr>
                <w:sz w:val="32"/>
                <w:szCs w:val="32"/>
                <w:cs/>
              </w:rPr>
              <w:t xml:space="preserve"> ออกแบบการทดลอง และดำ</w:t>
            </w:r>
            <w:r w:rsidRPr="00AC531F">
              <w:rPr>
                <w:rFonts w:hint="cs"/>
                <w:sz w:val="32"/>
                <w:szCs w:val="32"/>
                <w:cs/>
              </w:rPr>
              <w:t>เ</w:t>
            </w:r>
            <w:r w:rsidRPr="00AC531F">
              <w:rPr>
                <w:sz w:val="32"/>
                <w:szCs w:val="32"/>
                <w:cs/>
              </w:rPr>
              <w:t>นินการ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ทดลองด้วยวิธีที่เหมาะสมในการอธิบาย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กฎการสะท้อนของแสง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กฎการสะท้อนของแสง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lastRenderedPageBreak/>
              <w:t>5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14</w:t>
            </w:r>
            <w:r w:rsidRPr="00AC531F">
              <w:rPr>
                <w:sz w:val="32"/>
                <w:szCs w:val="32"/>
                <w:cs/>
              </w:rPr>
              <w:t xml:space="preserve"> เขียนแผนภาพการเคลื่อนที่ของแสง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แสดงการเกิดภาพจากกระจกเงา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การเกิดภาพจากกระจกเงา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6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15</w:t>
            </w:r>
            <w:r w:rsidRPr="00AC531F">
              <w:rPr>
                <w:sz w:val="32"/>
                <w:szCs w:val="32"/>
                <w:cs/>
              </w:rPr>
              <w:t xml:space="preserve"> อธิบายการหักเหของแสงเมื่อผ่านตัวกลาง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โปร่งใสที่แตกต่างกัน และอธิบายการกระจาย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แสงของแสงขาวเมื่อผ่านปริซึมจากหลักฐาน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เชิงประจักษ์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การหักเหของแสงเมื่อผ่านตัวกลาง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7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16</w:t>
            </w:r>
            <w:r w:rsidRPr="00AC531F">
              <w:rPr>
                <w:sz w:val="32"/>
                <w:szCs w:val="32"/>
                <w:cs/>
              </w:rPr>
              <w:t xml:space="preserve"> เขียนแผนภาพการเคลื่อนที่ของแสงแสดง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การเกิดภาพจากเลนส์บาง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การเกิดภาพจากเลนส์บาง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8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17</w:t>
            </w:r>
            <w:r w:rsidRPr="00AC531F">
              <w:rPr>
                <w:sz w:val="32"/>
                <w:szCs w:val="32"/>
                <w:cs/>
              </w:rPr>
              <w:t xml:space="preserve"> อธิบายปรากฏการณ์ที่เกี่ยวกับแสง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และการทำง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นของทัศนอุปกรณ์จากข้อมูล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ที่รวบรวมได้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ปรากฏการณ์ที่เกี่ยวกับแสง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9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.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18</w:t>
            </w:r>
            <w:r w:rsidRPr="00AC531F">
              <w:rPr>
                <w:sz w:val="32"/>
                <w:szCs w:val="32"/>
                <w:cs/>
              </w:rPr>
              <w:t xml:space="preserve"> เขียนแผนภาพการเคลื่อนที่ของแสง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แสดงการเกิดภาพของทัศนอุปกรณ์และเลนส์ตา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การเกิดภาพของทัศนอุปกรณ์และเลนส์ตา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10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19</w:t>
            </w:r>
            <w:r w:rsidRPr="00AC531F">
              <w:rPr>
                <w:sz w:val="32"/>
                <w:szCs w:val="32"/>
                <w:cs/>
              </w:rPr>
              <w:t xml:space="preserve"> อธิบายผลของความสว่างที่มีต่อดวงต</w:t>
            </w:r>
            <w:r w:rsidRPr="00AC531F">
              <w:rPr>
                <w:rFonts w:hint="cs"/>
                <w:sz w:val="32"/>
                <w:szCs w:val="32"/>
                <w:cs/>
              </w:rPr>
              <w:t xml:space="preserve">า </w:t>
            </w:r>
            <w:r w:rsidRPr="00AC531F">
              <w:rPr>
                <w:sz w:val="32"/>
                <w:szCs w:val="32"/>
                <w:cs/>
              </w:rPr>
              <w:t>จากข้อมูลที่ได้จากการสืบค้น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ความสว่างที่มีต่อดวงตา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11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20</w:t>
            </w:r>
            <w:r w:rsidRPr="00AC531F">
              <w:rPr>
                <w:sz w:val="32"/>
                <w:szCs w:val="32"/>
                <w:cs/>
              </w:rPr>
              <w:t xml:space="preserve"> วัดความสว่างของแสงโดยใช้อุปกรณ์วัด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ความสว่างของแสง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วัดความสว่างของแสง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lastRenderedPageBreak/>
              <w:t>12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21</w:t>
            </w:r>
            <w:r w:rsidRPr="00AC531F">
              <w:rPr>
                <w:sz w:val="32"/>
                <w:szCs w:val="32"/>
                <w:cs/>
              </w:rPr>
              <w:t xml:space="preserve"> ตระหนักในคุณค่าของความรู้เรื่อง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คว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มสว่างของแสงที่มีต่อดวงตาโดยวิเคราะห์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สถานการณ์ปัญหาและเสนอแนะการจัด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ความสว่างให้เหมาะสมในการทำกิจกรรมต่าง ๆ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คว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มสว่างของแสงที่มีต่อดวงตา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586C01" w:rsidRPr="00AC531F" w:rsidTr="00AC531F">
        <w:tc>
          <w:tcPr>
            <w:tcW w:w="15021" w:type="dxa"/>
            <w:gridSpan w:val="5"/>
          </w:tcPr>
          <w:p w:rsidR="00586C01" w:rsidRPr="00AC531F" w:rsidRDefault="00586C01" w:rsidP="00F16B7C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สาระที่ 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3 </w:t>
            </w: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วิทยาศาสตร์โลก และอวกาศ</w:t>
            </w:r>
          </w:p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มาตรฐาน ว 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>เข้าใจองค์ประกอบ ลักษณะ กระบวนการคิด และวิวัฒนาการของเอกภพ กาแล็กซี ดาวฤกษ์ และระบบสุริยะรวมทั้งปฏิสัมพันธ์ภายในระบบสุริยะที่ส่งผลต่อสิ่งมีชีวิต และการประยุกต์ใช้เทคโนโลยีอวกาศ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  <w:vertAlign w:val="superscript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13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 xml:space="preserve">.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 xml:space="preserve"> อธิบายการโคจรของดาวเคราะห์รอบดวงอาทิตย์ด้วยแรงโน้มถ่วงจากสมการ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 F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=(</w:t>
            </w:r>
            <w:r w:rsidRPr="00AC531F">
              <w:rPr>
                <w:rFonts w:asciiTheme="minorBidi" w:hAnsiTheme="minorBidi"/>
                <w:sz w:val="32"/>
                <w:szCs w:val="32"/>
              </w:rPr>
              <w:t>Gm</w:t>
            </w:r>
            <w:r w:rsidRPr="00AC531F">
              <w:rPr>
                <w:rFonts w:asciiTheme="minorBidi" w:hAnsiTheme="minorBidi"/>
                <w:sz w:val="32"/>
                <w:szCs w:val="32"/>
                <w:vertAlign w:val="subscript"/>
              </w:rPr>
              <w:t>1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 m</w:t>
            </w:r>
            <w:r w:rsidRPr="00AC531F">
              <w:rPr>
                <w:rFonts w:asciiTheme="minorBidi" w:hAnsiTheme="minorBidi"/>
                <w:sz w:val="32"/>
                <w:szCs w:val="32"/>
                <w:vertAlign w:val="subscript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 xml:space="preserve"> )/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r</w:t>
            </w:r>
            <w:r w:rsidRPr="00AC531F">
              <w:rPr>
                <w:rFonts w:asciiTheme="minorBidi" w:hAnsiTheme="minorBidi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การโคจรของดาวเคราะห์รอบดวงอาทิตย์</w:t>
            </w:r>
          </w:p>
        </w:tc>
        <w:tc>
          <w:tcPr>
            <w:tcW w:w="3119" w:type="dxa"/>
            <w:vMerge w:val="restart"/>
          </w:tcPr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สมรรถนะ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ความสามารถในการคิด ความสามารถในการสื่อสาร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ความสามารถในการใช้เทคโนโลยี ความสามารถในการแก้ปัญหา</w:t>
            </w:r>
          </w:p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ทักษะ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การหาความสัมพันธ์ การคำนวณ การสื่อสาร การสืบหาข้อมูล</w:t>
            </w:r>
          </w:p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รูปแบบการสอน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แบบสืบเสาะหาความรู้ (</w:t>
            </w:r>
            <w:r w:rsidRPr="00AC531F">
              <w:rPr>
                <w:rFonts w:asciiTheme="minorBidi" w:hAnsiTheme="minorBidi" w:cs="Cordia New"/>
                <w:sz w:val="32"/>
                <w:szCs w:val="32"/>
              </w:rPr>
              <w:t>5E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มีวินัย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ใฝ่เรียนรู้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มุ่งมั่นในการทำงาน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มีจิตสาธารณะ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มีความเป็นสุภาพบุรุษอัสสัมชัญ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14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sz w:val="32"/>
                <w:szCs w:val="32"/>
                <w:cs/>
              </w:rPr>
              <w:t>.สร้างแบบจำลองที่อธิบายการเกิดฤดู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และการเคลื่อนที่ปรา</w:t>
            </w:r>
            <w:r w:rsidRPr="00AC531F">
              <w:rPr>
                <w:rFonts w:hint="cs"/>
                <w:sz w:val="32"/>
                <w:szCs w:val="32"/>
                <w:cs/>
              </w:rPr>
              <w:t>กฎ</w:t>
            </w:r>
            <w:r w:rsidRPr="00AC531F">
              <w:rPr>
                <w:sz w:val="32"/>
                <w:szCs w:val="32"/>
                <w:cs/>
              </w:rPr>
              <w:t>ของดวงอาทิตย์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การเกิดฤดู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และการเคลื่อนที่ปรา</w:t>
            </w:r>
            <w:r w:rsidRPr="00AC531F">
              <w:rPr>
                <w:rFonts w:hint="cs"/>
                <w:sz w:val="32"/>
                <w:szCs w:val="32"/>
                <w:cs/>
              </w:rPr>
              <w:t>กฎ</w:t>
            </w:r>
            <w:r w:rsidRPr="00AC531F">
              <w:rPr>
                <w:sz w:val="32"/>
                <w:szCs w:val="32"/>
                <w:cs/>
              </w:rPr>
              <w:t>ของดวงอาทิตย์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15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sz w:val="32"/>
                <w:szCs w:val="32"/>
                <w:cs/>
              </w:rPr>
              <w:t xml:space="preserve"> สร้างแบบจำลองที่อธิบายการเกิดข้างขึ้น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ข้างแรม การเปลี่ยนแปลงเวลาการขึ้นและตก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ของดวงจันทร์ และการเกิดน้ำขึ้นน้ำลง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การเกิดข้างขึ้น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ข้างแรม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rFonts w:asciiTheme="minorBidi" w:hAnsiTheme="minorBidi"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16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sz w:val="32"/>
                <w:szCs w:val="32"/>
                <w:cs/>
              </w:rPr>
              <w:t xml:space="preserve"> อธิบายการใช้ประโยชน์ของเทคโนโลยี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อวกาศ และยกตัวอย่าง</w:t>
            </w:r>
            <w:r w:rsidRPr="00AC531F">
              <w:rPr>
                <w:sz w:val="32"/>
                <w:szCs w:val="32"/>
                <w:cs/>
              </w:rPr>
              <w:lastRenderedPageBreak/>
              <w:t>ความก้าวหน้าของ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โครงการสำรวจอวกาศ จากข้อมูลที่รวบรวมได้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sz w:val="32"/>
                <w:szCs w:val="32"/>
                <w:cs/>
              </w:rPr>
              <w:lastRenderedPageBreak/>
              <w:t>เทคโนโลยี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อวกาศ</w:t>
            </w:r>
          </w:p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lastRenderedPageBreak/>
              <w:t>ความก้าวหน้าของ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โครงการสำรวจอวกาศ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586C01" w:rsidRPr="00AC531F" w:rsidTr="00AC531F">
        <w:tc>
          <w:tcPr>
            <w:tcW w:w="15021" w:type="dxa"/>
            <w:gridSpan w:val="5"/>
          </w:tcPr>
          <w:p w:rsidR="00586C01" w:rsidRPr="00AC531F" w:rsidRDefault="00586C01" w:rsidP="00F16B7C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สาระที่ </w:t>
            </w:r>
            <w:r w:rsidRPr="00AC531F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2 </w:t>
            </w:r>
            <w:r w:rsidRPr="00AC531F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วิทยาศาสตร์กายภาพ</w:t>
            </w:r>
          </w:p>
          <w:p w:rsidR="00586C01" w:rsidRPr="00AC531F" w:rsidRDefault="00586C01" w:rsidP="00F16B7C">
            <w:pPr>
              <w:rPr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 xml:space="preserve">มาตรฐาน ว 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</w:rPr>
              <w:t>2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.</w:t>
            </w:r>
            <w:r w:rsidRPr="00AC531F">
              <w:rPr>
                <w:rFonts w:ascii="Cordia New" w:hAnsi="Cordia New" w:cs="Cordia New"/>
                <w:b/>
                <w:bCs/>
                <w:sz w:val="32"/>
                <w:szCs w:val="32"/>
              </w:rPr>
              <w:t>1</w:t>
            </w:r>
            <w:r w:rsidRPr="00AC531F">
              <w:rPr>
                <w:sz w:val="32"/>
                <w:szCs w:val="32"/>
                <w:cs/>
              </w:rPr>
              <w:t xml:space="preserve"> เข้าใจสมบัติของสสาร องค์ประกอบของสสาร ความสัมพันธ์ระหว่างสมบัติของสสารกับ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โครงสร้างและแรงยึดเหนี่ยวระหว่างอนุภาค หลักและธรรมชาติของการเปลี่ยนแปลง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สถานะของสสาร การเกิดสารละลาย และการเกิดปฏิกิริยาเคมี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17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1</w:t>
            </w:r>
            <w:r w:rsidRPr="00AC531F">
              <w:rPr>
                <w:sz w:val="32"/>
                <w:szCs w:val="32"/>
                <w:cs/>
              </w:rPr>
              <w:t xml:space="preserve"> ระบุสมบัติทางกายภาพและการใช้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ประโยชน์วัสดุประเภทพอลิเมอร์ เซรา</w:t>
            </w:r>
            <w:proofErr w:type="spellStart"/>
            <w:r w:rsidRPr="00AC531F">
              <w:rPr>
                <w:sz w:val="32"/>
                <w:szCs w:val="32"/>
                <w:cs/>
              </w:rPr>
              <w:t>มิกส์</w:t>
            </w:r>
            <w:proofErr w:type="spellEnd"/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และวัสดุผสม โดยใช้หลักฐานเชิงประจักษ์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และสารสนเทศ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พอลิเมอร์ เซรา</w:t>
            </w:r>
            <w:proofErr w:type="spellStart"/>
            <w:r w:rsidRPr="00AC531F">
              <w:rPr>
                <w:sz w:val="32"/>
                <w:szCs w:val="32"/>
                <w:cs/>
              </w:rPr>
              <w:t>มิกส์</w:t>
            </w:r>
            <w:proofErr w:type="spellEnd"/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และวัสดุผสม</w:t>
            </w:r>
          </w:p>
        </w:tc>
        <w:tc>
          <w:tcPr>
            <w:tcW w:w="3119" w:type="dxa"/>
            <w:vMerge w:val="restart"/>
          </w:tcPr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สมรรถนะ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ความสามารถในการคิด ความสามารถในการสื่อสาร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 xml:space="preserve"> ความสามารถในการใช้เทคโนโลยี ความสามารถในการแก้ปัญหา</w:t>
            </w:r>
          </w:p>
          <w:p w:rsidR="00586C01" w:rsidRPr="00AC531F" w:rsidRDefault="00586C01" w:rsidP="00F16B7C">
            <w:pPr>
              <w:spacing w:line="259" w:lineRule="auto"/>
              <w:rPr>
                <w:rFonts w:asciiTheme="minorBidi" w:hAnsiTheme="minorBidi" w:cs="Cordia New"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ทักษะ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การหาความสัมพันธ์ การคำนวณ การสื่อสาร การสืบหาข้อมูล</w:t>
            </w:r>
          </w:p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  <w:r w:rsidRPr="00AC531F"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Theme="minorBidi" w:hAnsiTheme="minorBidi" w:cs="Cordia New" w:hint="cs"/>
                <w:b/>
                <w:bCs/>
                <w:sz w:val="32"/>
                <w:szCs w:val="32"/>
                <w:cs/>
              </w:rPr>
              <w:t>รูปแบบการสอน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แบบสืบเสาะหาความรู้ (</w:t>
            </w:r>
            <w:r w:rsidRPr="00AC531F">
              <w:rPr>
                <w:rFonts w:asciiTheme="minorBidi" w:hAnsiTheme="minorBidi" w:cs="Cordia New"/>
                <w:sz w:val="32"/>
                <w:szCs w:val="32"/>
              </w:rPr>
              <w:t>5E</w:t>
            </w:r>
            <w:r w:rsidRPr="00AC531F">
              <w:rPr>
                <w:rFonts w:asciiTheme="minorBidi" w:hAnsiTheme="minorBidi" w:cs="Cordia New" w:hint="cs"/>
                <w:sz w:val="32"/>
                <w:szCs w:val="32"/>
                <w:cs/>
              </w:rPr>
              <w:t>)</w:t>
            </w: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มีวินัย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ใฝ่เรียนรู้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มุ่งมั่นในการทำงาน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มีจิตสาธารณะ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มีความเป็นสุภาพบุรุษอัสสัมชัญ</w:t>
            </w: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18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sz w:val="32"/>
                <w:szCs w:val="32"/>
                <w:cs/>
              </w:rPr>
              <w:t xml:space="preserve"> ตระหนักถึงคุณค่าของการใช้วัสดุประเภท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พอลิเมอร์ เซรา</w:t>
            </w:r>
            <w:proofErr w:type="spellStart"/>
            <w:r w:rsidRPr="00AC531F">
              <w:rPr>
                <w:sz w:val="32"/>
                <w:szCs w:val="32"/>
                <w:cs/>
              </w:rPr>
              <w:t>มิกส์</w:t>
            </w:r>
            <w:proofErr w:type="spellEnd"/>
            <w:r w:rsidRPr="00AC531F">
              <w:rPr>
                <w:sz w:val="32"/>
                <w:szCs w:val="32"/>
                <w:cs/>
              </w:rPr>
              <w:t xml:space="preserve"> และวัสดุผสม โดยเสนอ แนะแนวทางการใช้วัสดุอย่างประหยัด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และคุ้มค่า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การใช้วัสดุประเภท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พอลิเมอร์ เซรา</w:t>
            </w:r>
            <w:proofErr w:type="spellStart"/>
            <w:r w:rsidRPr="00AC531F">
              <w:rPr>
                <w:sz w:val="32"/>
                <w:szCs w:val="32"/>
                <w:cs/>
              </w:rPr>
              <w:t>มิกส์</w:t>
            </w:r>
            <w:proofErr w:type="spellEnd"/>
            <w:r w:rsidRPr="00AC531F">
              <w:rPr>
                <w:sz w:val="32"/>
                <w:szCs w:val="32"/>
                <w:cs/>
              </w:rPr>
              <w:t xml:space="preserve"> และวัสดุผสม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19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sz w:val="32"/>
                <w:szCs w:val="32"/>
                <w:cs/>
              </w:rPr>
              <w:t xml:space="preserve"> อธิบายการเกิดปฏิกิริยาเคมี รวมถึง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การจัดเรียงตัวใหม่ของอะตอมเมื่อการเกิด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ปฏิกิริยาเคมี โดยใช้แบบจำลองและสมการ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ข้อความ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เกิดปฏิกิริยาเคมี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20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4</w:t>
            </w:r>
            <w:r w:rsidRPr="00AC531F">
              <w:rPr>
                <w:sz w:val="32"/>
                <w:szCs w:val="32"/>
                <w:cs/>
              </w:rPr>
              <w:t xml:space="preserve"> อธิบายกฎทรงมวล โดยใช้หลักฐานเชิงประจักษ</w:t>
            </w:r>
            <w:r w:rsidRPr="00AC531F">
              <w:rPr>
                <w:rFonts w:hint="cs"/>
                <w:sz w:val="32"/>
                <w:szCs w:val="32"/>
                <w:cs/>
              </w:rPr>
              <w:t>์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กฎทรงมวล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lastRenderedPageBreak/>
              <w:t>21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5</w:t>
            </w:r>
            <w:r w:rsidRPr="00AC531F">
              <w:rPr>
                <w:sz w:val="32"/>
                <w:szCs w:val="32"/>
                <w:cs/>
              </w:rPr>
              <w:t xml:space="preserve"> วิเคราะห์ปฏิกิริยาดูดความร้อน และปฏิกิริยาคายความร้อน จากการเปลี่ยนแปลง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พลังงานความร้อนของปฏิกิริยา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ปฏิกิริยาดูดความร้อน และปฏิกิริยาคายความร้อน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22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6</w:t>
            </w:r>
            <w:r w:rsidRPr="00AC531F">
              <w:rPr>
                <w:sz w:val="32"/>
                <w:szCs w:val="32"/>
                <w:cs/>
              </w:rPr>
              <w:t xml:space="preserve"> อธิบายปฏิกิริยาการเกิดสนิมของเหล็ก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ปฏิกิริยาของกรดกับโลหะ ปฏิกิริยาของกรด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กับเบส และปฏิกิริยาของเบสกับโลหะ โดยใช้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หลักฐานเชิงประจักษ์ และอธิบาย ปฏิกิริย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การเผาไหม้ การเกิดฝนกรด การสังเคราะห์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ด้วยแสง โดยใช้สารสนเทศ รวมทั้งเขียน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สมการข้อความแสดงปฏิกิริยาดังกล่าว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การเกิดสนิมของเหล็ก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23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7</w:t>
            </w:r>
            <w:r w:rsidRPr="00AC531F">
              <w:rPr>
                <w:sz w:val="32"/>
                <w:szCs w:val="32"/>
                <w:cs/>
              </w:rPr>
              <w:t xml:space="preserve"> ระบุประโยชน์และโทษของปฏิกิริยาเคมีที่มี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ต่อสิ่งมีชีวิตและสิ่งแวดล้อม และยกตัวอย่าง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วิธีการป้องกันและแก้ปัญหาที่เกิดจากปฏิกิริย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เคมีที่พบในชีวิตประจำวัน จากการสืบค้น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ข้อมูล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โทษของปฏิกิริยาเคมี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  <w:tr w:rsidR="00AC531F" w:rsidRPr="00AC531F" w:rsidTr="00AC531F">
        <w:tc>
          <w:tcPr>
            <w:tcW w:w="3964" w:type="dxa"/>
          </w:tcPr>
          <w:p w:rsidR="00586C01" w:rsidRPr="00AC531F" w:rsidRDefault="00586C01" w:rsidP="00F16B7C">
            <w:pPr>
              <w:rPr>
                <w:b/>
                <w:bCs/>
                <w:sz w:val="32"/>
                <w:szCs w:val="32"/>
              </w:rPr>
            </w:pPr>
            <w:r w:rsidRPr="00AC531F">
              <w:rPr>
                <w:rFonts w:asciiTheme="minorBidi" w:hAnsiTheme="minorBidi"/>
                <w:sz w:val="32"/>
                <w:szCs w:val="32"/>
              </w:rPr>
              <w:t>24</w:t>
            </w:r>
            <w:r w:rsidRPr="00AC531F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 ว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2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.</w:t>
            </w:r>
            <w:r w:rsidRPr="00AC531F">
              <w:rPr>
                <w:rFonts w:asciiTheme="minorBidi" w:hAnsiTheme="minorBidi"/>
                <w:sz w:val="32"/>
                <w:szCs w:val="32"/>
              </w:rPr>
              <w:t xml:space="preserve">1 </w:t>
            </w:r>
            <w:r w:rsidRPr="00AC531F">
              <w:rPr>
                <w:rFonts w:asciiTheme="minorBidi" w:hAnsiTheme="minorBidi" w:hint="cs"/>
                <w:sz w:val="32"/>
                <w:szCs w:val="32"/>
                <w:cs/>
              </w:rPr>
              <w:t xml:space="preserve">ม. </w:t>
            </w:r>
            <w:r w:rsidRPr="00AC531F">
              <w:rPr>
                <w:rFonts w:asciiTheme="minorBidi" w:hAnsiTheme="minorBidi"/>
                <w:sz w:val="32"/>
                <w:szCs w:val="32"/>
              </w:rPr>
              <w:t>3</w:t>
            </w:r>
            <w:r w:rsidRPr="00AC531F">
              <w:rPr>
                <w:rFonts w:asciiTheme="minorBidi" w:hAnsiTheme="minorBidi" w:cs="Cordia New"/>
                <w:sz w:val="32"/>
                <w:szCs w:val="32"/>
                <w:cs/>
              </w:rPr>
              <w:t>/</w:t>
            </w:r>
            <w:r w:rsidRPr="00AC531F">
              <w:rPr>
                <w:rFonts w:asciiTheme="minorBidi" w:hAnsiTheme="minorBidi"/>
                <w:sz w:val="32"/>
                <w:szCs w:val="32"/>
              </w:rPr>
              <w:t>8</w:t>
            </w:r>
            <w:r w:rsidRPr="00AC531F">
              <w:rPr>
                <w:sz w:val="32"/>
                <w:szCs w:val="32"/>
                <w:cs/>
              </w:rPr>
              <w:t xml:space="preserve"> ออกแบบวิธีแก้ปัญหาในชีวิตประจำวัน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โดยใช้ความรู้เกี่ยวกับปฏิกิริยาเคมี โดย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บูรณาการวิทยาศาสตร์ คณิตศาสตร์</w:t>
            </w:r>
            <w:r w:rsidRPr="00AC531F">
              <w:rPr>
                <w:rFonts w:cs="Angsana New"/>
                <w:sz w:val="32"/>
                <w:szCs w:val="32"/>
                <w:cs/>
              </w:rPr>
              <w:t xml:space="preserve"> </w:t>
            </w:r>
            <w:r w:rsidRPr="00AC531F">
              <w:rPr>
                <w:sz w:val="32"/>
                <w:szCs w:val="32"/>
                <w:cs/>
              </w:rPr>
              <w:t>เทคโนโลยี และวิศวกรรมศ</w:t>
            </w:r>
            <w:r w:rsidRPr="00AC531F">
              <w:rPr>
                <w:rFonts w:hint="cs"/>
                <w:sz w:val="32"/>
                <w:szCs w:val="32"/>
                <w:cs/>
              </w:rPr>
              <w:t>า</w:t>
            </w:r>
            <w:r w:rsidRPr="00AC531F">
              <w:rPr>
                <w:sz w:val="32"/>
                <w:szCs w:val="32"/>
                <w:cs/>
              </w:rPr>
              <w:t>สตร์</w:t>
            </w:r>
          </w:p>
        </w:tc>
        <w:tc>
          <w:tcPr>
            <w:tcW w:w="1843" w:type="dxa"/>
          </w:tcPr>
          <w:p w:rsidR="00586C01" w:rsidRPr="00AC531F" w:rsidRDefault="00586C01" w:rsidP="00F16B7C">
            <w:pPr>
              <w:rPr>
                <w:sz w:val="32"/>
                <w:szCs w:val="32"/>
                <w:cs/>
              </w:rPr>
            </w:pPr>
            <w:r w:rsidRPr="00AC531F">
              <w:rPr>
                <w:sz w:val="32"/>
                <w:szCs w:val="32"/>
                <w:cs/>
              </w:rPr>
              <w:t>ปฏิกิริยาเคมี</w:t>
            </w:r>
          </w:p>
        </w:tc>
        <w:tc>
          <w:tcPr>
            <w:tcW w:w="3119" w:type="dxa"/>
            <w:vMerge/>
          </w:tcPr>
          <w:p w:rsidR="00586C01" w:rsidRPr="00AC531F" w:rsidRDefault="00586C01" w:rsidP="00F16B7C">
            <w:pPr>
              <w:rPr>
                <w:rFonts w:asciiTheme="minorBidi" w:hAnsiTheme="minorBidi" w:cs="Cordi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>-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ทักษะแก้ปัญหาเป็น ความคิดสร้างสรรค์</w:t>
            </w:r>
            <w:r w:rsidRPr="00AC531F">
              <w:rPr>
                <w:rFonts w:ascii="Cordia New" w:hAnsi="Cordia New" w:cs="Cordia New"/>
                <w:sz w:val="32"/>
                <w:szCs w:val="32"/>
                <w:cs/>
              </w:rPr>
              <w:t xml:space="preserve"> </w:t>
            </w:r>
            <w:r w:rsidRPr="00AC531F">
              <w:rPr>
                <w:rFonts w:ascii="Cordia New" w:hAnsi="Cordia New" w:cs="Cordia New" w:hint="cs"/>
                <w:sz w:val="32"/>
                <w:szCs w:val="32"/>
                <w:cs/>
              </w:rPr>
              <w:t>วิเคราะห์</w:t>
            </w:r>
          </w:p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586C01" w:rsidRPr="00AC531F" w:rsidRDefault="00586C01" w:rsidP="00F16B7C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</w:tr>
    </w:tbl>
    <w:p w:rsidR="00EA3B2E" w:rsidRPr="00AC531F" w:rsidRDefault="00AC531F">
      <w:pPr>
        <w:rPr>
          <w:sz w:val="32"/>
          <w:szCs w:val="32"/>
        </w:rPr>
      </w:pPr>
      <w:bookmarkStart w:id="0" w:name="_GoBack"/>
      <w:bookmarkEnd w:id="0"/>
    </w:p>
    <w:sectPr w:rsidR="00EA3B2E" w:rsidRPr="00AC531F" w:rsidSect="00AC531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AE"/>
    <w:rsid w:val="0029763A"/>
    <w:rsid w:val="00586C01"/>
    <w:rsid w:val="0070139B"/>
    <w:rsid w:val="008116AE"/>
    <w:rsid w:val="00A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18D9"/>
  <w15:chartTrackingRefBased/>
  <w15:docId w15:val="{02D8C10B-1F40-4A4E-85A2-B3A5F577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Guestac</dc:creator>
  <cp:keywords/>
  <dc:description/>
  <cp:lastModifiedBy>Guestac</cp:lastModifiedBy>
  <cp:revision>3</cp:revision>
  <dcterms:created xsi:type="dcterms:W3CDTF">2020-01-04T07:08:00Z</dcterms:created>
  <dcterms:modified xsi:type="dcterms:W3CDTF">2020-01-04T07:16:00Z</dcterms:modified>
</cp:coreProperties>
</file>