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C67F" w14:textId="77777777" w:rsidR="007A3A46" w:rsidRPr="006C45F7" w:rsidRDefault="007A3A46" w:rsidP="007A3A46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4D5FE9D3" w14:textId="77777777" w:rsidR="007A3A46" w:rsidRPr="006C45F7" w:rsidRDefault="007A3A46" w:rsidP="007A3A46">
      <w:pPr>
        <w:rPr>
          <w:rFonts w:asciiTheme="minorBidi" w:hAnsiTheme="minorBidi" w:cstheme="minorBidi"/>
          <w:b/>
          <w:bCs/>
          <w:sz w:val="30"/>
          <w:szCs w:val="30"/>
        </w:rPr>
      </w:pP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                      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Pr="006C45F7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14:paraId="739A2EDF" w14:textId="77777777" w:rsidR="007A3A46" w:rsidRPr="006C45F7" w:rsidRDefault="007A3A46" w:rsidP="007A3A46">
      <w:pPr>
        <w:rPr>
          <w:rFonts w:asciiTheme="minorBidi" w:hAnsiTheme="minorBidi" w:cstheme="minorBidi"/>
          <w:b/>
          <w:bCs/>
          <w:sz w:val="30"/>
          <w:szCs w:val="30"/>
        </w:rPr>
      </w:pP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รหัสวิชาว 20217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bookmarkStart w:id="0" w:name="_GoBack"/>
      <w:bookmarkEnd w:id="0"/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รายวิชา วิทยาศาสตร์ขั้นสูง(ฟิสิกส์ </w:t>
      </w:r>
      <w:r w:rsidRPr="006C45F7">
        <w:rPr>
          <w:rFonts w:asciiTheme="minorBidi" w:hAnsiTheme="minorBidi" w:cstheme="minorBidi"/>
          <w:b/>
          <w:bCs/>
          <w:sz w:val="30"/>
          <w:szCs w:val="30"/>
        </w:rPr>
        <w:t>5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>)</w:t>
      </w:r>
    </w:p>
    <w:p w14:paraId="7D051E70" w14:textId="77777777" w:rsidR="007A3A46" w:rsidRPr="006C45F7" w:rsidRDefault="007A3A46" w:rsidP="007A3A46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>
        <w:rPr>
          <w:rFonts w:asciiTheme="minorBidi" w:hAnsiTheme="minorBidi" w:cstheme="minorBidi"/>
          <w:b/>
          <w:bCs/>
          <w:sz w:val="30"/>
          <w:szCs w:val="30"/>
          <w:lang w:val="en-GB"/>
        </w:rPr>
        <w:t>2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                              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Pr="006C45F7">
        <w:rPr>
          <w:rFonts w:asciiTheme="minorBidi" w:hAnsiTheme="minorBidi" w:cstheme="minorBidi"/>
          <w:b/>
          <w:bCs/>
          <w:sz w:val="30"/>
          <w:szCs w:val="30"/>
        </w:rPr>
        <w:t>40</w:t>
      </w:r>
      <w:r w:rsidRPr="006C45F7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1312"/>
        <w:gridCol w:w="4178"/>
        <w:gridCol w:w="2643"/>
        <w:gridCol w:w="2106"/>
      </w:tblGrid>
      <w:tr w:rsidR="007A3A46" w:rsidRPr="006C45F7" w14:paraId="6F508E15" w14:textId="77777777" w:rsidTr="00AD0F4A">
        <w:tc>
          <w:tcPr>
            <w:tcW w:w="1738" w:type="pct"/>
          </w:tcPr>
          <w:p w14:paraId="486DB196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418" w:type="pct"/>
          </w:tcPr>
          <w:p w14:paraId="3342ADEC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1331" w:type="pct"/>
          </w:tcPr>
          <w:p w14:paraId="2016F5D4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6C45F7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842" w:type="pct"/>
          </w:tcPr>
          <w:p w14:paraId="2BE1773F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671" w:type="pct"/>
          </w:tcPr>
          <w:p w14:paraId="03A86C54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7A3A46" w:rsidRPr="006C45F7" w14:paraId="70657E39" w14:textId="77777777" w:rsidTr="00AD0F4A">
        <w:tc>
          <w:tcPr>
            <w:tcW w:w="1738" w:type="pct"/>
          </w:tcPr>
          <w:p w14:paraId="0067A4FB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สอบกลางภาค</w:t>
            </w:r>
          </w:p>
          <w:p w14:paraId="2330F3A6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สภาพสมดุล</w:t>
            </w:r>
          </w:p>
          <w:p w14:paraId="27FFDF34" w14:textId="77777777" w:rsidR="007A3A46" w:rsidRPr="006C45F7" w:rsidRDefault="007A3A46" w:rsidP="007A3A4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สมดุลกล</w:t>
            </w:r>
          </w:p>
          <w:p w14:paraId="1E22A316" w14:textId="77777777" w:rsidR="007A3A46" w:rsidRPr="006C45F7" w:rsidRDefault="007A3A46" w:rsidP="007A3A4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สมดุลของแรงหลายแรง</w:t>
            </w:r>
          </w:p>
          <w:p w14:paraId="31D74AA0" w14:textId="77777777" w:rsidR="007A3A46" w:rsidRPr="006C45F7" w:rsidRDefault="007A3A46" w:rsidP="007A3A4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การแก้โจทย์เกี่ยวกับสมดุลของแรง</w:t>
            </w:r>
          </w:p>
          <w:p w14:paraId="2B56A87B" w14:textId="77777777" w:rsidR="007A3A46" w:rsidRPr="006C45F7" w:rsidRDefault="007A3A46" w:rsidP="007A3A4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รวมเวกเตอร์โดยใช้ทฤษฎีสี่เหลี่ยมด้านขนาน</w:t>
            </w:r>
          </w:p>
          <w:p w14:paraId="368A2DAF" w14:textId="77777777" w:rsidR="007A3A46" w:rsidRPr="006C45F7" w:rsidRDefault="007A3A46" w:rsidP="007A3A4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ทฤษฎีของลามี</w:t>
            </w:r>
          </w:p>
          <w:p w14:paraId="6E07527C" w14:textId="77777777" w:rsidR="007A3A46" w:rsidRPr="006C45F7" w:rsidRDefault="007A3A46" w:rsidP="007A3A4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สามเหลี่ยมแทนแรง</w:t>
            </w:r>
          </w:p>
          <w:p w14:paraId="29F45CEE" w14:textId="77777777" w:rsidR="007A3A46" w:rsidRPr="006C45F7" w:rsidRDefault="007A3A46" w:rsidP="007A3A4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สามเหลี่ยมตั้งฉากแรง</w:t>
            </w:r>
          </w:p>
          <w:p w14:paraId="1E9DCFEF" w14:textId="77777777" w:rsidR="007A3A46" w:rsidRPr="006C45F7" w:rsidRDefault="007A3A46" w:rsidP="007A3A4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แรงเสียดทาน</w:t>
            </w:r>
          </w:p>
          <w:p w14:paraId="273EC384" w14:textId="77777777" w:rsidR="007A3A46" w:rsidRPr="006C45F7" w:rsidRDefault="007A3A46" w:rsidP="007A3A4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สมดุลบนพื้นเอียงขรุขระ</w:t>
            </w:r>
          </w:p>
          <w:p w14:paraId="2DDF6191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สอบปลายภาค</w:t>
            </w:r>
          </w:p>
          <w:p w14:paraId="6DAEBD82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สมดุลต่อการหมุน</w:t>
            </w:r>
          </w:p>
          <w:p w14:paraId="63A90927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โมเมนต์ของแรงคู่ควบ</w:t>
            </w:r>
          </w:p>
          <w:p w14:paraId="66D110C8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คานติดบานพับไว้กับกำแพง</w:t>
            </w:r>
          </w:p>
          <w:p w14:paraId="7D7DACE8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คานพิงฝาและคานพาดฝา</w:t>
            </w:r>
          </w:p>
          <w:p w14:paraId="595F41D5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เสถียรภาพของสมดุล</w:t>
            </w:r>
          </w:p>
          <w:p w14:paraId="366D6477" w14:textId="77777777" w:rsidR="007A3A46" w:rsidRPr="006C45F7" w:rsidRDefault="007A3A46" w:rsidP="007A3A4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ศูนย์กลางมวลและศูนย์ถ่วง</w:t>
            </w:r>
          </w:p>
        </w:tc>
        <w:tc>
          <w:tcPr>
            <w:tcW w:w="418" w:type="pct"/>
          </w:tcPr>
          <w:p w14:paraId="1DB40C23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6C45F7">
              <w:rPr>
                <w:rFonts w:asciiTheme="minorBidi" w:hAnsiTheme="minorBidi" w:cstheme="minorBidi"/>
                <w:sz w:val="32"/>
                <w:szCs w:val="32"/>
              </w:rPr>
              <w:t>20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14:paraId="1F426B91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2254CC7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BFF437C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0ACCDA0C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FD5A458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20EC7B1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3C0FB7BA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42084019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18FDDA4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1736BF43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2A542949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(20)</w:t>
            </w:r>
          </w:p>
          <w:p w14:paraId="79C094FB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6C205B9D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30678EBF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0FDC00D8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06190E94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0A50E869" w14:textId="77777777" w:rsidR="007A3A46" w:rsidRPr="006C45F7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331" w:type="pct"/>
          </w:tcPr>
          <w:p w14:paraId="5CF0B0CD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18BB8C34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14:paraId="6DFE77A9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56418741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14:paraId="2AEEA201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-  การตีความหมายและลงข้อสรุปข้อมูล</w:t>
            </w:r>
          </w:p>
          <w:p w14:paraId="1FC9CE97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- การตั้งคำถาม/การกำหนดปัญหา</w:t>
            </w:r>
          </w:p>
          <w:p w14:paraId="1C07429C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-  การสร้างสมมติฐาน</w:t>
            </w:r>
          </w:p>
          <w:p w14:paraId="5D9326A6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การเก็บรวบรวมข้อมูล</w:t>
            </w:r>
          </w:p>
          <w:p w14:paraId="713E8F2F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-  การวิเคราะห์และแปลความหมาย</w:t>
            </w:r>
          </w:p>
          <w:p w14:paraId="0807F8F6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การลงข้อสรุปและการสื่อสาร          </w:t>
            </w:r>
          </w:p>
          <w:p w14:paraId="34E6A4A6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14:paraId="0F473F63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การจำแนก</w:t>
            </w:r>
          </w:p>
          <w:p w14:paraId="3B576C97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การคำนวณ</w:t>
            </w:r>
          </w:p>
          <w:p w14:paraId="23EDBC77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การจัดกระทำและสื่อความหมายข้อมูล</w:t>
            </w:r>
          </w:p>
          <w:p w14:paraId="7263F260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รูปแบบการสอนแบบ 5</w:t>
            </w:r>
            <w:r w:rsidRPr="006C45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842" w:type="pct"/>
          </w:tcPr>
          <w:p w14:paraId="7F564236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B36FCD7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หนังสือเรียน/เอกสาประกอบ</w:t>
            </w:r>
          </w:p>
          <w:p w14:paraId="778E9B3E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การเรียน</w:t>
            </w:r>
          </w:p>
          <w:p w14:paraId="34E6A33E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. วัสดุอุปกรณ์ในการทดลอง</w:t>
            </w:r>
          </w:p>
          <w:p w14:paraId="0F1155F9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6C45F7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271BD9C5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</w:t>
            </w:r>
          </w:p>
          <w:p w14:paraId="727E29C3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71" w:type="pct"/>
          </w:tcPr>
          <w:p w14:paraId="6D151DD1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E25BE0E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. การทดสอบ</w:t>
            </w:r>
          </w:p>
          <w:p w14:paraId="68F904E9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14:paraId="343E5914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6C45F7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56EC2676" w14:textId="77777777" w:rsidR="007A3A46" w:rsidRPr="006C45F7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C45F7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6C45F7">
              <w:rPr>
                <w:rFonts w:asciiTheme="minorBidi" w:hAnsiTheme="minorBidi" w:cstheme="minorBidi"/>
                <w:sz w:val="32"/>
                <w:szCs w:val="32"/>
                <w:cs/>
              </w:rPr>
              <w:t>. แบบสังเกตพฤติกรรม</w:t>
            </w:r>
          </w:p>
          <w:p w14:paraId="3C8C60AC" w14:textId="77777777" w:rsidR="007A3A46" w:rsidRPr="006C45F7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14:paraId="00A84573" w14:textId="77777777" w:rsidR="007A3A46" w:rsidRPr="006C45F7" w:rsidRDefault="007A3A46" w:rsidP="007A3A46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</w:p>
    <w:p w14:paraId="21CE34D7" w14:textId="77777777" w:rsidR="007A3A46" w:rsidRPr="004A63EB" w:rsidRDefault="007A3A46" w:rsidP="007A3A46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7ECDD25A" w14:textId="77777777" w:rsidR="007A3A46" w:rsidRPr="004A63EB" w:rsidRDefault="007A3A46" w:rsidP="007A3A4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    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ชั้นมัธยมศึกษาปีที่ </w:t>
      </w:r>
      <w:r w:rsidRPr="004A63EB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390BB404" w14:textId="77777777" w:rsidR="007A3A46" w:rsidRPr="004A63EB" w:rsidRDefault="007A3A46" w:rsidP="007A3A4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111A78">
        <w:rPr>
          <w:rFonts w:asciiTheme="minorBidi" w:hAnsiTheme="minorBidi" w:cstheme="minorBidi"/>
          <w:b/>
          <w:bCs/>
          <w:sz w:val="32"/>
          <w:szCs w:val="32"/>
          <w:cs/>
        </w:rPr>
        <w:t>2021</w:t>
      </w:r>
      <w:r w:rsidRPr="00111A78">
        <w:rPr>
          <w:rFonts w:asciiTheme="minorBidi" w:hAnsiTheme="minorBidi" w:cstheme="minorBidi"/>
          <w:b/>
          <w:bCs/>
          <w:sz w:val="28"/>
        </w:rPr>
        <w:t>7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4A63E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4A63E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1105D7E5" w14:textId="77777777" w:rsidR="007A3A46" w:rsidRPr="004A63EB" w:rsidRDefault="007A3A46" w:rsidP="007A3A4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4A63EB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         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4A63E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265"/>
        <w:gridCol w:w="3829"/>
        <w:gridCol w:w="2360"/>
        <w:gridCol w:w="2012"/>
      </w:tblGrid>
      <w:tr w:rsidR="007A3A46" w:rsidRPr="004A63EB" w14:paraId="0AEEFFCF" w14:textId="77777777" w:rsidTr="00AD0F4A">
        <w:tc>
          <w:tcPr>
            <w:tcW w:w="1984" w:type="pct"/>
          </w:tcPr>
          <w:p w14:paraId="283828E3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403" w:type="pct"/>
          </w:tcPr>
          <w:p w14:paraId="0D8544E4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220" w:type="pct"/>
          </w:tcPr>
          <w:p w14:paraId="4CB089B0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752" w:type="pct"/>
          </w:tcPr>
          <w:p w14:paraId="2B9EFAE2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641" w:type="pct"/>
          </w:tcPr>
          <w:p w14:paraId="0D0B70B1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A3A46" w:rsidRPr="004A63EB" w14:paraId="71958C34" w14:textId="77777777" w:rsidTr="00AD0F4A">
        <w:tc>
          <w:tcPr>
            <w:tcW w:w="1984" w:type="pct"/>
          </w:tcPr>
          <w:p w14:paraId="0DD862F2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เคมี</w:t>
            </w: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</w:t>
            </w: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)</w:t>
            </w:r>
          </w:p>
          <w:p w14:paraId="4158A0FA" w14:textId="77777777" w:rsidR="007A3A46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0024601B" w14:textId="77777777" w:rsidR="007A3A46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เคมีในชีวิตประจำวัน</w:t>
            </w:r>
            <w:r w:rsidRPr="00C976A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  <w:r w:rsidRPr="00C976A0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.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สารปรุงแต่งอาหาร</w:t>
            </w:r>
          </w:p>
          <w:p w14:paraId="0E8791A7" w14:textId="77777777" w:rsidR="007A3A46" w:rsidRPr="00C976A0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    </w:t>
            </w:r>
            <w:r w:rsidRPr="00C976A0">
              <w:rPr>
                <w:rFonts w:asciiTheme="minorBidi" w:hAnsiTheme="minorBidi" w:cstheme="minorBidi"/>
                <w:sz w:val="32"/>
                <w:szCs w:val="32"/>
                <w:lang w:val="en-GB"/>
              </w:rPr>
              <w:t>2.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สารที่ใช้ซักล้าง</w:t>
            </w:r>
          </w:p>
          <w:p w14:paraId="01EB5CBC" w14:textId="77777777" w:rsidR="007A3A46" w:rsidRDefault="007A3A46" w:rsidP="00AD0F4A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3.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สารเพื่อสุขอนามัยของร่างกาย</w:t>
            </w:r>
          </w:p>
          <w:p w14:paraId="3D514875" w14:textId="77777777" w:rsidR="007A3A46" w:rsidRDefault="007A3A46" w:rsidP="00AD0F4A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4.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สารทำความสะอาด</w:t>
            </w:r>
          </w:p>
          <w:p w14:paraId="72558A53" w14:textId="77777777" w:rsidR="007A3A46" w:rsidRDefault="007A3A46" w:rsidP="00AD0F4A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5.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สารเคมีฆ่าเชื้อโรค</w:t>
            </w:r>
          </w:p>
          <w:p w14:paraId="56A882B2" w14:textId="77777777" w:rsidR="007A3A46" w:rsidRDefault="007A3A46" w:rsidP="00AD0F4A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19AAB9E9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ไฟฟ้า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เคมี</w:t>
            </w:r>
          </w:p>
          <w:p w14:paraId="45AAF1EA" w14:textId="77777777" w:rsidR="007A3A46" w:rsidRPr="00163674" w:rsidRDefault="007A3A46" w:rsidP="007A3A46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ปฏิกิริยารีดอกซ์</w:t>
            </w:r>
          </w:p>
          <w:p w14:paraId="4A0F88C8" w14:textId="77777777" w:rsidR="007A3A46" w:rsidRDefault="007A3A46" w:rsidP="007A3A46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เซลล์ไฟฟ้าเคมี</w:t>
            </w:r>
          </w:p>
          <w:p w14:paraId="50FF3447" w14:textId="77777777" w:rsidR="007A3A46" w:rsidRPr="004A63EB" w:rsidRDefault="007A3A46" w:rsidP="00AD0F4A">
            <w:pPr>
              <w:pStyle w:val="ListParagraph"/>
              <w:ind w:left="60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เซลล์กัลวานิก</w:t>
            </w:r>
          </w:p>
          <w:p w14:paraId="6985568A" w14:textId="77777777" w:rsidR="007A3A46" w:rsidRPr="004A63EB" w:rsidRDefault="007A3A46" w:rsidP="00AD0F4A">
            <w:pPr>
              <w:pStyle w:val="ListParagraph"/>
              <w:ind w:left="60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เซลล์อิเลคโตรไลต์</w:t>
            </w:r>
          </w:p>
          <w:p w14:paraId="3B55E8AA" w14:textId="77777777" w:rsidR="007A3A46" w:rsidRPr="004A63EB" w:rsidRDefault="007A3A46" w:rsidP="007A3A46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ศักย์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ไฟฟ้า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ของครึ่งเซลล์</w:t>
            </w:r>
          </w:p>
          <w:p w14:paraId="69CB9740" w14:textId="77777777" w:rsidR="007A3A46" w:rsidRPr="00012098" w:rsidRDefault="007A3A46" w:rsidP="007A3A46">
            <w:pPr>
              <w:pStyle w:val="ListParagraph"/>
              <w:numPr>
                <w:ilvl w:val="1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403" w:type="pct"/>
          </w:tcPr>
          <w:p w14:paraId="427655C1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50C4AF58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GB"/>
              </w:rPr>
            </w:pPr>
          </w:p>
          <w:p w14:paraId="2487A1D4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val="en-GB"/>
              </w:rPr>
              <w:t>1</w:t>
            </w: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0</w:t>
            </w:r>
          </w:p>
          <w:p w14:paraId="02581A36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08F23514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4EEB013B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289B1169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FF7C3A8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3F19EE0E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0CE69BF" w14:textId="77777777" w:rsidR="007A3A46" w:rsidRPr="00C976A0" w:rsidRDefault="007A3A46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GB"/>
              </w:rPr>
            </w:pPr>
            <w:r w:rsidRPr="00C976A0">
              <w:rPr>
                <w:rFonts w:asciiTheme="minorBidi" w:hAnsiTheme="minorBidi" w:cstheme="minorBidi"/>
                <w:b/>
                <w:bCs/>
                <w:sz w:val="32"/>
                <w:szCs w:val="32"/>
                <w:lang w:val="en-GB"/>
              </w:rPr>
              <w:t>10</w:t>
            </w:r>
          </w:p>
          <w:p w14:paraId="69BBBC58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23574C0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37CCE276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4A18943F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BFC0463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E411916" w14:textId="77777777" w:rsidR="007A3A46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226C5A01" w14:textId="77777777" w:rsidR="007A3A46" w:rsidRPr="004A63EB" w:rsidRDefault="007A3A46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double"/>
                <w:cs/>
              </w:rPr>
            </w:pPr>
          </w:p>
        </w:tc>
        <w:tc>
          <w:tcPr>
            <w:tcW w:w="1220" w:type="pct"/>
          </w:tcPr>
          <w:p w14:paraId="31C59954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497F181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54188800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14:paraId="4C26534C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755668A4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14:paraId="0EF95A36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-  การตีความหมายและลงข้อสรุปข้อมูล</w:t>
            </w:r>
          </w:p>
          <w:p w14:paraId="0F067C32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- การตั้งคำถาม/การกำหนดปัญหา</w:t>
            </w:r>
          </w:p>
          <w:p w14:paraId="06D754F2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-  การสร้างสมมติฐาน</w:t>
            </w:r>
          </w:p>
          <w:p w14:paraId="0DE28608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การเก็บรวบรวมข้อมูล</w:t>
            </w:r>
          </w:p>
          <w:p w14:paraId="463CAAA3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-  การวิเคราะห์และแปลความหมาย</w:t>
            </w:r>
          </w:p>
          <w:p w14:paraId="206AFEDE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การลงข้อสรุปและการสื่อสาร          </w:t>
            </w:r>
          </w:p>
          <w:p w14:paraId="43C04159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14:paraId="4197BDBC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การจำแนก</w:t>
            </w:r>
          </w:p>
          <w:p w14:paraId="7556BD4B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การคำนวณ</w:t>
            </w:r>
          </w:p>
          <w:p w14:paraId="1BA8EAF2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การจัดกระทำและสื่อความหมายข้อมูล</w:t>
            </w:r>
          </w:p>
        </w:tc>
        <w:tc>
          <w:tcPr>
            <w:tcW w:w="752" w:type="pct"/>
          </w:tcPr>
          <w:p w14:paraId="3A4A13C4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46E5157A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หนังสือและ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เอกสารประกอบการเรียน   </w:t>
            </w:r>
          </w:p>
          <w:p w14:paraId="5D75C9E7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. วัสดุอุปกรณ์ในการทดลอง</w:t>
            </w:r>
          </w:p>
          <w:p w14:paraId="0ACF81EE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4A63E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55B84739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 / ชิ้นงาน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5.  แบบทดสอบ</w:t>
            </w:r>
          </w:p>
          <w:p w14:paraId="199145A7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</w:tcPr>
          <w:p w14:paraId="7529D961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185438A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. การทดสอบ</w:t>
            </w:r>
          </w:p>
          <w:p w14:paraId="507CF526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14:paraId="64D5A1D9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4A63EB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72AEE303" w14:textId="77777777" w:rsidR="007A3A46" w:rsidRPr="004A63EB" w:rsidRDefault="007A3A46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A63E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4A63EB">
              <w:rPr>
                <w:rFonts w:asciiTheme="minorBidi" w:hAnsiTheme="minorBidi" w:cstheme="minorBidi"/>
                <w:sz w:val="32"/>
                <w:szCs w:val="32"/>
                <w:cs/>
              </w:rPr>
              <w:t>. แบบสังเกตพฤติกรรม</w:t>
            </w:r>
          </w:p>
          <w:p w14:paraId="3A47DA7C" w14:textId="77777777" w:rsidR="007A3A46" w:rsidRPr="004A63EB" w:rsidRDefault="007A3A46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14:paraId="113099D5" w14:textId="77777777" w:rsidR="007A3A46" w:rsidRDefault="007A3A46" w:rsidP="007A3A46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108A4C6F" w14:textId="77777777" w:rsidR="007A3A46" w:rsidRDefault="007A3A46" w:rsidP="007A3A46">
      <w:pPr>
        <w:tabs>
          <w:tab w:val="left" w:pos="4830"/>
          <w:tab w:val="left" w:pos="6105"/>
          <w:tab w:val="center" w:pos="7001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14:paraId="193414CB" w14:textId="77777777" w:rsidR="00DC33DF" w:rsidRPr="00DC33DF" w:rsidRDefault="00DC33DF" w:rsidP="00DC33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7E0E7F9E" w14:textId="602B4AF3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0D42C25E" w14:textId="41348B37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>20217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(ชีววิทยา)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55274E43" w14:textId="3DBCD727" w:rsid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bCs/>
          <w:sz w:val="32"/>
          <w:szCs w:val="32"/>
        </w:rPr>
        <w:t>2.0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14:paraId="1096D361" w14:textId="77777777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232"/>
        <w:gridCol w:w="1276"/>
        <w:gridCol w:w="3827"/>
        <w:gridCol w:w="2268"/>
        <w:gridCol w:w="2127"/>
      </w:tblGrid>
      <w:tr w:rsidR="00DC33DF" w:rsidRPr="00DC33DF" w14:paraId="0D51A505" w14:textId="77777777" w:rsidTr="00DC33DF">
        <w:tc>
          <w:tcPr>
            <w:tcW w:w="6232" w:type="dxa"/>
          </w:tcPr>
          <w:p w14:paraId="5FF2506E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 / ชื่อหน่วยการเรียนรู้</w:t>
            </w:r>
          </w:p>
        </w:tc>
        <w:tc>
          <w:tcPr>
            <w:tcW w:w="1276" w:type="dxa"/>
          </w:tcPr>
          <w:p w14:paraId="6E0481F8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3DFB0A85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827" w:type="dxa"/>
          </w:tcPr>
          <w:p w14:paraId="62CF5ADE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 / กิจกรรม</w:t>
            </w:r>
          </w:p>
        </w:tc>
        <w:tc>
          <w:tcPr>
            <w:tcW w:w="2268" w:type="dxa"/>
          </w:tcPr>
          <w:p w14:paraId="47DDEC96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127" w:type="dxa"/>
          </w:tcPr>
          <w:p w14:paraId="27CA0C96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C33DF" w:rsidRPr="00DC33DF" w14:paraId="3DA105E0" w14:textId="77777777" w:rsidTr="00DC33DF">
        <w:tc>
          <w:tcPr>
            <w:tcW w:w="6232" w:type="dxa"/>
          </w:tcPr>
          <w:p w14:paraId="10347215" w14:textId="77777777" w:rsidR="00DC33DF" w:rsidRPr="00DC33DF" w:rsidRDefault="00DC33DF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การถ่ายทอดลักษณะทางพันธุศาสตร์</w:t>
            </w:r>
          </w:p>
          <w:p w14:paraId="47094B1F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1.1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พันธุศาสตร์</w:t>
            </w:r>
          </w:p>
          <w:p w14:paraId="4A93C6A4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โครโมโซม ยีน ดีเอ็นเอ</w:t>
            </w:r>
          </w:p>
          <w:p w14:paraId="22386E60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- การแปรผันทางพันธุกรรม</w:t>
            </w:r>
          </w:p>
          <w:p w14:paraId="69EF28D2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1.2 การถ่ายทอดลักษณะทางพันธุกรรมตามหลักเมนเดล</w:t>
            </w:r>
          </w:p>
          <w:p w14:paraId="16FDF93A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complete dominance</w:t>
            </w:r>
          </w:p>
          <w:p w14:paraId="284EDFF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- incomplete dominance</w:t>
            </w:r>
          </w:p>
          <w:p w14:paraId="74F3D668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- codominance</w:t>
            </w:r>
          </w:p>
          <w:p w14:paraId="49754A64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1.3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การเกิดจีโนไทป์ และฟีโนไทป์ของลูก และคำนวณอัตราส่วนการเกิดจีโนไทป์และฟีโนไทป์ของรุ่นลูก</w:t>
            </w:r>
          </w:p>
          <w:p w14:paraId="33B3CCD9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1.4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โรคทางพันธุกรรม</w:t>
            </w:r>
          </w:p>
          <w:p w14:paraId="13C6779A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1.5 การแบ่งเซลล์แบบ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ไมโทซิสและไมโอซิส</w:t>
            </w:r>
          </w:p>
        </w:tc>
        <w:tc>
          <w:tcPr>
            <w:tcW w:w="1276" w:type="dxa"/>
          </w:tcPr>
          <w:p w14:paraId="3FE70F75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</w:p>
          <w:p w14:paraId="1E48E468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D6F28A5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C772AFD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2B91F39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2EFBC73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721D7372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EE2DD5D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1796DC7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0A75667B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EB5FFEB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77278F7E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43B8CCA9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3903AD9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กระบวนการสืบเสาะหาความรู้</w:t>
            </w:r>
          </w:p>
          <w:p w14:paraId="6F2E6D4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กระบวนการทางด้านวิทยาศาสตร์</w:t>
            </w:r>
          </w:p>
          <w:p w14:paraId="6323EDF9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ทักษะกระบวนการทางวิทยาศาสตร์ – สังเกต</w:t>
            </w:r>
          </w:p>
          <w:p w14:paraId="746D62EA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อธิบาย</w:t>
            </w:r>
          </w:p>
          <w:p w14:paraId="237895B5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นำไปใช้</w:t>
            </w:r>
          </w:p>
          <w:p w14:paraId="64140D67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อภิปราย</w:t>
            </w:r>
          </w:p>
          <w:p w14:paraId="705321A6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การจัดกระทำและสื่อความหมายข้อมูล</w:t>
            </w:r>
          </w:p>
          <w:p w14:paraId="403ED976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การตีความหมายและลงสรุปข้อมูล</w:t>
            </w:r>
          </w:p>
          <w:p w14:paraId="46295CF5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การตั้งคำถาม/การกำหนดปัญหา</w:t>
            </w:r>
          </w:p>
          <w:p w14:paraId="3BDFFBB8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การสร้างสมมติฐาน</w:t>
            </w:r>
          </w:p>
          <w:p w14:paraId="1AC89E15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การเก็บรวบรวมข้อมูล</w:t>
            </w:r>
          </w:p>
          <w:p w14:paraId="1D65561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การวิเคราะห์และการแปลความหมาย</w:t>
            </w:r>
          </w:p>
          <w:p w14:paraId="53A538C7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การลงข้อสรุปและการสื่อสาร</w:t>
            </w:r>
          </w:p>
          <w:p w14:paraId="04800483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E39BD61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เอกสารประกอบการเรียน</w:t>
            </w:r>
          </w:p>
          <w:p w14:paraId="4822F706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อุปกรณ์ที่ใช้ในการทดลอง</w:t>
            </w:r>
          </w:p>
          <w:p w14:paraId="006B7148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อุปกรณ์สาธิต</w:t>
            </w:r>
          </w:p>
          <w:p w14:paraId="34E5914D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ใบงาน</w:t>
            </w:r>
          </w:p>
          <w:p w14:paraId="66040F03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ศูนย์วิทยบริการ แหล่งข้อมูลอื่น</w:t>
            </w:r>
          </w:p>
          <w:p w14:paraId="44C0DBD7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 ทาง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35BE9EE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•สื่อการสอน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Multimedia</w:t>
            </w:r>
          </w:p>
        </w:tc>
        <w:tc>
          <w:tcPr>
            <w:tcW w:w="2127" w:type="dxa"/>
          </w:tcPr>
          <w:p w14:paraId="6CE39913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 สังเกตพฤติกรรม </w:t>
            </w:r>
          </w:p>
          <w:p w14:paraId="727469D5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รายงานบุคคล</w:t>
            </w:r>
          </w:p>
          <w:p w14:paraId="770CFB00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สังเกตพฤติกรรมการทำงานกลุ่ม</w:t>
            </w:r>
          </w:p>
          <w:p w14:paraId="48061B1F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การตรวจแบบฝึกหัด/ใบงาน</w:t>
            </w:r>
          </w:p>
          <w:p w14:paraId="2D4B524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•การทดสอบย่อย</w:t>
            </w:r>
          </w:p>
        </w:tc>
      </w:tr>
    </w:tbl>
    <w:p w14:paraId="656B3B2A" w14:textId="77777777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4D752626" w14:textId="77777777" w:rsidR="00DC33DF" w:rsidRDefault="00DC33DF" w:rsidP="00DC33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5DC99D76" w14:textId="0537EC69" w:rsidR="00DC33DF" w:rsidRPr="00DC33DF" w:rsidRDefault="00DC33DF" w:rsidP="00DC33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1AAAA497" w14:textId="66A1B161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1F78FDD7" w14:textId="28BF541D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>20217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วิทยาศาสตร์ขั้นสูง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(ชีววิทยา)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7FAED16E" w14:textId="17CEB99C" w:rsid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bCs/>
          <w:sz w:val="32"/>
          <w:szCs w:val="32"/>
        </w:rPr>
        <w:t>2.0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DC33DF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DC33DF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14:paraId="70B3555C" w14:textId="77777777" w:rsidR="00DC33DF" w:rsidRPr="00DC33DF" w:rsidRDefault="00DC33DF" w:rsidP="00DC33DF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232"/>
        <w:gridCol w:w="1276"/>
        <w:gridCol w:w="3827"/>
        <w:gridCol w:w="2268"/>
        <w:gridCol w:w="2127"/>
      </w:tblGrid>
      <w:tr w:rsidR="00DC33DF" w:rsidRPr="00DC33DF" w14:paraId="2472F11A" w14:textId="77777777" w:rsidTr="00DC33DF">
        <w:tc>
          <w:tcPr>
            <w:tcW w:w="6232" w:type="dxa"/>
          </w:tcPr>
          <w:p w14:paraId="70A56F3B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 / ชื่อหน่วยการเรียนรู้</w:t>
            </w:r>
          </w:p>
        </w:tc>
        <w:tc>
          <w:tcPr>
            <w:tcW w:w="1276" w:type="dxa"/>
          </w:tcPr>
          <w:p w14:paraId="15A91775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  <w:p w14:paraId="12F5A212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827" w:type="dxa"/>
          </w:tcPr>
          <w:p w14:paraId="745759B6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 / กิจกรรม</w:t>
            </w:r>
          </w:p>
        </w:tc>
        <w:tc>
          <w:tcPr>
            <w:tcW w:w="2268" w:type="dxa"/>
          </w:tcPr>
          <w:p w14:paraId="56199EC4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127" w:type="dxa"/>
          </w:tcPr>
          <w:p w14:paraId="2FECA497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C33DF" w:rsidRPr="00DC33DF" w14:paraId="618E4B92" w14:textId="77777777" w:rsidTr="00DC33DF">
        <w:tc>
          <w:tcPr>
            <w:tcW w:w="6232" w:type="dxa"/>
          </w:tcPr>
          <w:p w14:paraId="37C975F7" w14:textId="77777777" w:rsidR="00DC33DF" w:rsidRDefault="00DC33DF" w:rsidP="00AD0F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6898276B" w14:textId="2ADE9366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ยีน โครโมโซม และเทคโนโลยีพันธุศาสตร์</w:t>
            </w:r>
          </w:p>
          <w:p w14:paraId="302D1DD2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2.1 สมบัติและหน้าที่ของสารพันธุกรรม โครงสร้างและองค์ประกอบทางเคมีของ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DNA</w:t>
            </w:r>
          </w:p>
          <w:p w14:paraId="4DDDD4F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2.2 กระบวนการสังเคราะห์โปรตีนและหน้าที่ของ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 xml:space="preserve">DNA </w:t>
            </w: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RNA</w:t>
            </w:r>
          </w:p>
          <w:p w14:paraId="52409D44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2.3 การเกิดมิวเทชันและกลุ่มอาการการเกิดมิวเทชัน</w:t>
            </w:r>
          </w:p>
          <w:p w14:paraId="13DE0BC1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2.4 การสร้างสิ่งมีชีวิตดัดแปรพันธุกรรมโดยใช้ดีเอ็นดีคอมบิแนนท์ และการใช้ประโยชน์</w:t>
            </w:r>
          </w:p>
          <w:p w14:paraId="48759A9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90DBC2" w14:textId="77777777" w:rsid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62B97F61" w14:textId="46BF4A44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</w:p>
          <w:p w14:paraId="4007B1CE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023CF26C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772CDC38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6FDD5C24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0E83CB41" w14:textId="77777777" w:rsidR="00DC33DF" w:rsidRPr="00DC33DF" w:rsidRDefault="00DC33DF" w:rsidP="00AD0F4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7119291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กระบวนการสืบเสาะหาความรู้</w:t>
            </w:r>
          </w:p>
          <w:p w14:paraId="6D4B600D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กระบวนการทางด้านวิทยาศาสตร์</w:t>
            </w:r>
          </w:p>
          <w:p w14:paraId="7FB0D22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ทักษะกระบวนการทางวิทยาศาสตร์ – สังเกต</w:t>
            </w:r>
          </w:p>
          <w:p w14:paraId="3D7BE123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อธิบาย</w:t>
            </w:r>
          </w:p>
          <w:p w14:paraId="5478DEF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นำไปใช้</w:t>
            </w:r>
          </w:p>
          <w:p w14:paraId="3C0FA9F7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อภิปราย</w:t>
            </w:r>
          </w:p>
          <w:p w14:paraId="3FF82D97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การจัดกระทำและสื่อความหมายข้อมูล</w:t>
            </w:r>
          </w:p>
          <w:p w14:paraId="2EF9D0EC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การตีความหมายและลงสรุปข้อมูล</w:t>
            </w:r>
          </w:p>
          <w:p w14:paraId="40D0CA1F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การตั้งคำถาม/การกำหนดปัญหา</w:t>
            </w:r>
          </w:p>
          <w:p w14:paraId="24E6DFA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การสร้างสมมติฐาน</w:t>
            </w:r>
          </w:p>
          <w:p w14:paraId="481FD693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การเก็บรวบรวมข้อมูล</w:t>
            </w:r>
          </w:p>
          <w:p w14:paraId="0877A05E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การวิเคราะห์และการแปลความหมาย</w:t>
            </w:r>
          </w:p>
          <w:p w14:paraId="704FFD41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- การลงข้อสรุปและการสื่อสาร</w:t>
            </w:r>
          </w:p>
        </w:tc>
        <w:tc>
          <w:tcPr>
            <w:tcW w:w="2268" w:type="dxa"/>
          </w:tcPr>
          <w:p w14:paraId="47B38EEA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เอกสารประกอบการเรียน</w:t>
            </w:r>
          </w:p>
          <w:p w14:paraId="4E7E7ADA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อุปกรณ์ที่ใช้ในการทดลอง</w:t>
            </w:r>
          </w:p>
          <w:p w14:paraId="653BE0D9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อุปกรณ์สาธิต</w:t>
            </w:r>
          </w:p>
          <w:p w14:paraId="452DD500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ใบงาน</w:t>
            </w:r>
          </w:p>
          <w:p w14:paraId="0A51379F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ศูนย์วิทยบริการ แหล่งข้อมูลอื่น</w:t>
            </w:r>
          </w:p>
          <w:p w14:paraId="68CF8156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 ทาง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7BA1B161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•สื่อการสอน </w:t>
            </w:r>
            <w:r w:rsidRPr="00DC33DF">
              <w:rPr>
                <w:rFonts w:asciiTheme="minorBidi" w:hAnsiTheme="minorBidi" w:cstheme="minorBidi"/>
                <w:sz w:val="32"/>
                <w:szCs w:val="32"/>
              </w:rPr>
              <w:t>Multimedia</w:t>
            </w:r>
          </w:p>
        </w:tc>
        <w:tc>
          <w:tcPr>
            <w:tcW w:w="2127" w:type="dxa"/>
          </w:tcPr>
          <w:p w14:paraId="051EE116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• สังเกตพฤติกรรม </w:t>
            </w:r>
          </w:p>
          <w:p w14:paraId="0CADAC70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รายงานบุคคล</w:t>
            </w:r>
          </w:p>
          <w:p w14:paraId="7DBCF4F0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สังเกตพฤติกรรมการทำงานกลุ่ม</w:t>
            </w:r>
          </w:p>
          <w:p w14:paraId="550D9A7D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การตรวจแบบฝึกหัด/ใบงาน</w:t>
            </w:r>
          </w:p>
          <w:p w14:paraId="05EC9EA1" w14:textId="77777777" w:rsidR="00DC33DF" w:rsidRPr="00DC33DF" w:rsidRDefault="00DC33DF" w:rsidP="00AD0F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C33DF">
              <w:rPr>
                <w:rFonts w:asciiTheme="minorBidi" w:hAnsiTheme="minorBidi" w:cstheme="minorBidi"/>
                <w:sz w:val="32"/>
                <w:szCs w:val="32"/>
                <w:cs/>
              </w:rPr>
              <w:t>• การทดสอบย่อย</w:t>
            </w:r>
          </w:p>
        </w:tc>
      </w:tr>
    </w:tbl>
    <w:p w14:paraId="2AF60C03" w14:textId="77777777" w:rsidR="00DC33DF" w:rsidRPr="00DC33DF" w:rsidRDefault="00DC33DF" w:rsidP="00DC33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C379F1D" w14:textId="77777777" w:rsidR="00DC33DF" w:rsidRPr="00DC33DF" w:rsidRDefault="00DC33DF" w:rsidP="00DC33DF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F440EE6" w14:textId="77777777" w:rsidR="00FB5ADA" w:rsidRPr="00DC33DF" w:rsidRDefault="00FB5ADA">
      <w:pPr>
        <w:rPr>
          <w:rFonts w:asciiTheme="minorBidi" w:hAnsiTheme="minorBidi" w:cstheme="minorBidi"/>
          <w:sz w:val="32"/>
          <w:szCs w:val="32"/>
        </w:rPr>
      </w:pPr>
    </w:p>
    <w:sectPr w:rsidR="00FB5ADA" w:rsidRPr="00DC33DF" w:rsidSect="006C45F7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607C"/>
    <w:multiLevelType w:val="hybridMultilevel"/>
    <w:tmpl w:val="828816DA"/>
    <w:lvl w:ilvl="0" w:tplc="14F6A1F8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1405"/>
    <w:multiLevelType w:val="multilevel"/>
    <w:tmpl w:val="2404FF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0" w:hanging="360"/>
      </w:pPr>
      <w:rPr>
        <w:rFonts w:asciiTheme="minorBidi" w:eastAsia="Times New Roman" w:hAnsiTheme="minorBidi" w:cstheme="minorBidi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5391686"/>
    <w:multiLevelType w:val="hybridMultilevel"/>
    <w:tmpl w:val="69F2E00C"/>
    <w:lvl w:ilvl="0" w:tplc="394EDF06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557E5"/>
    <w:multiLevelType w:val="hybridMultilevel"/>
    <w:tmpl w:val="828816DA"/>
    <w:lvl w:ilvl="0" w:tplc="14F6A1F8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DA"/>
    <w:rsid w:val="007A3A46"/>
    <w:rsid w:val="00DC33DF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AD87"/>
  <w15:chartTrackingRefBased/>
  <w15:docId w15:val="{C830F824-45F3-417F-A058-D6C38C0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46"/>
    <w:pPr>
      <w:ind w:left="720"/>
      <w:contextualSpacing/>
    </w:pPr>
  </w:style>
  <w:style w:type="table" w:styleId="TableGrid">
    <w:name w:val="Table Grid"/>
    <w:basedOn w:val="TableNormal"/>
    <w:uiPriority w:val="39"/>
    <w:rsid w:val="00DC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4</cp:revision>
  <dcterms:created xsi:type="dcterms:W3CDTF">2020-04-06T09:14:00Z</dcterms:created>
  <dcterms:modified xsi:type="dcterms:W3CDTF">2020-04-06T09:25:00Z</dcterms:modified>
</cp:coreProperties>
</file>