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5DDE" w14:textId="77777777" w:rsidR="00C7586C" w:rsidRPr="00A24180" w:rsidRDefault="00C7586C" w:rsidP="00C7586C">
      <w:pPr>
        <w:spacing w:after="20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คำอธิบายรายวิชา</w:t>
      </w:r>
    </w:p>
    <w:p w14:paraId="030CF368" w14:textId="77777777" w:rsidR="00C7586C" w:rsidRPr="00A24180" w:rsidRDefault="00C7586C" w:rsidP="00C7586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กลุ่มสาระการเรียนรู้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วิชาวิทยาศาสตร์</w:t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ชั้นมัธยมศึกษาปีที่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2</w:t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 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ab/>
      </w: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ปีการศึกษา   </w:t>
      </w:r>
      <w:r w:rsidRPr="00A24180">
        <w:rPr>
          <w:rFonts w:asciiTheme="minorBidi" w:eastAsia="Times New Roman" w:hAnsiTheme="minorBidi"/>
          <w:sz w:val="32"/>
          <w:szCs w:val="32"/>
          <w:cs/>
        </w:rPr>
        <w:t>256</w:t>
      </w:r>
      <w:r w:rsidR="00A24180">
        <w:rPr>
          <w:rFonts w:asciiTheme="minorBidi" w:eastAsia="Times New Roman" w:hAnsiTheme="minorBidi"/>
          <w:sz w:val="32"/>
          <w:szCs w:val="32"/>
        </w:rPr>
        <w:t>3</w:t>
      </w:r>
    </w:p>
    <w:p w14:paraId="22E28385" w14:textId="77777777" w:rsidR="00C7586C" w:rsidRPr="00A24180" w:rsidRDefault="00C7586C" w:rsidP="00C7586C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รหัสวิชา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ว 20215</w:t>
      </w:r>
      <w:r w:rsidRPr="00A24180">
        <w:rPr>
          <w:rFonts w:asciiTheme="minorBidi" w:eastAsia="Times New Roman" w:hAnsiTheme="minorBidi"/>
          <w:sz w:val="32"/>
          <w:szCs w:val="32"/>
          <w:cs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  </w:t>
      </w:r>
      <w:r w:rsidRPr="00A24180">
        <w:rPr>
          <w:rFonts w:asciiTheme="minorBidi" w:eastAsia="Times New Roman" w:hAnsiTheme="minorBidi" w:hint="cs"/>
          <w:b/>
          <w:bCs/>
          <w:sz w:val="32"/>
          <w:szCs w:val="32"/>
          <w:cs/>
        </w:rPr>
        <w:t xml:space="preserve">   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รายวิชา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วิทยาศาสตร์ขั้นสูง</w:t>
      </w:r>
      <w:r w:rsidRPr="00A24180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sz w:val="32"/>
          <w:szCs w:val="32"/>
          <w:cs/>
        </w:rPr>
        <w:t>3</w:t>
      </w:r>
    </w:p>
    <w:p w14:paraId="66DC5BA2" w14:textId="77777777" w:rsidR="00C7586C" w:rsidRPr="00A24180" w:rsidRDefault="00C7586C" w:rsidP="00C7586C">
      <w:pPr>
        <w:pBdr>
          <w:bottom w:val="single" w:sz="4" w:space="1" w:color="000000"/>
        </w:pBdr>
        <w:spacing w:after="0" w:line="240" w:lineRule="auto"/>
        <w:rPr>
          <w:rFonts w:asciiTheme="minorBidi" w:eastAsia="Times New Roman" w:hAnsiTheme="minorBidi"/>
          <w:sz w:val="28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จำนวน </w:t>
      </w:r>
      <w:r w:rsidRPr="00A24180">
        <w:rPr>
          <w:rFonts w:asciiTheme="minorBidi" w:eastAsia="Times New Roman" w:hAnsiTheme="minorBidi"/>
          <w:sz w:val="32"/>
          <w:szCs w:val="32"/>
          <w:cs/>
        </w:rPr>
        <w:t>2.</w:t>
      </w:r>
      <w:r w:rsidRPr="00A24180">
        <w:rPr>
          <w:rFonts w:asciiTheme="minorBidi" w:eastAsia="Times New Roman" w:hAnsiTheme="minorBidi" w:hint="cs"/>
          <w:sz w:val="32"/>
          <w:szCs w:val="32"/>
          <w:cs/>
        </w:rPr>
        <w:t>0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หน่วยกิต</w:t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</w:r>
      <w:r w:rsidRPr="00A24180">
        <w:rPr>
          <w:rFonts w:asciiTheme="minorBidi" w:eastAsia="Times New Roman" w:hAnsiTheme="minorBidi"/>
          <w:sz w:val="32"/>
          <w:szCs w:val="32"/>
        </w:rPr>
        <w:tab/>
        <w:t>           </w:t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ab/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          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เวลา </w:t>
      </w:r>
      <w:r w:rsidRPr="00A24180">
        <w:rPr>
          <w:rFonts w:asciiTheme="minorBidi" w:eastAsia="Times New Roman" w:hAnsiTheme="minorBidi"/>
          <w:sz w:val="32"/>
          <w:szCs w:val="32"/>
        </w:rPr>
        <w:t>80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 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ชั่วโมง</w:t>
      </w:r>
    </w:p>
    <w:p w14:paraId="2EB45049" w14:textId="77777777" w:rsidR="00C7586C" w:rsidRPr="00A24180" w:rsidRDefault="00C7586C" w:rsidP="00C7586C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p w14:paraId="5678D2B7" w14:textId="77777777" w:rsidR="00C7586C" w:rsidRPr="00A24180" w:rsidRDefault="00C7586C" w:rsidP="00C7586C">
      <w:pPr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ผลการเรียนรู้ที่คาดหวัง</w:t>
      </w:r>
      <w:r w:rsidRPr="00A2418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(ฟิสิกส์)</w:t>
      </w:r>
    </w:p>
    <w:p w14:paraId="74389A48" w14:textId="77777777" w:rsidR="00C7586C" w:rsidRPr="00A24180" w:rsidRDefault="00CC57DE" w:rsidP="0063762A">
      <w:pPr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 w:hint="cs"/>
          <w:sz w:val="32"/>
          <w:szCs w:val="32"/>
          <w:cs/>
        </w:rPr>
        <w:t xml:space="preserve">     </w:t>
      </w:r>
      <w:r w:rsidR="00C7586C" w:rsidRPr="00A24180">
        <w:rPr>
          <w:rFonts w:asciiTheme="minorBidi" w:hAnsiTheme="minorBidi"/>
          <w:sz w:val="32"/>
          <w:szCs w:val="32"/>
          <w:cs/>
        </w:rPr>
        <w:t>1. อธิบาย และคำนวณโมเมนตัมของวัตถุ และการดลจากสมการและพื้นที่ใต้กราฟ ความสัมพันธ์ระหว่าง</w:t>
      </w:r>
      <w:r w:rsidR="0063762A">
        <w:rPr>
          <w:rFonts w:asciiTheme="minorBidi" w:hAnsiTheme="minorBidi"/>
          <w:sz w:val="32"/>
          <w:szCs w:val="32"/>
        </w:rPr>
        <w:t xml:space="preserve">               </w:t>
      </w:r>
      <w:r w:rsidR="00C7586C" w:rsidRPr="00A24180">
        <w:rPr>
          <w:rFonts w:asciiTheme="minorBidi" w:hAnsiTheme="minorBidi"/>
          <w:sz w:val="32"/>
          <w:szCs w:val="32"/>
          <w:cs/>
        </w:rPr>
        <w:t>แรงลัพธ์กับเวลา</w:t>
      </w:r>
    </w:p>
    <w:p w14:paraId="3A83BA43" w14:textId="77777777" w:rsidR="00C7586C" w:rsidRPr="00A24180" w:rsidRDefault="00CC57DE" w:rsidP="0063762A">
      <w:pPr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="00C7586C" w:rsidRPr="00A24180">
        <w:rPr>
          <w:rFonts w:asciiTheme="minorBidi" w:hAnsiTheme="minorBidi"/>
          <w:sz w:val="32"/>
          <w:szCs w:val="32"/>
        </w:rPr>
        <w:t>2</w:t>
      </w:r>
      <w:r w:rsidR="00C7586C" w:rsidRPr="00A24180">
        <w:rPr>
          <w:rFonts w:asciiTheme="minorBidi" w:hAnsiTheme="minorBidi" w:cs="Cordia New"/>
          <w:sz w:val="32"/>
          <w:szCs w:val="32"/>
          <w:cs/>
        </w:rPr>
        <w:t>.</w:t>
      </w:r>
      <w:r w:rsidR="00C7586C" w:rsidRPr="00A24180">
        <w:rPr>
          <w:rFonts w:asciiTheme="minorBidi" w:hAnsiTheme="minorBidi"/>
          <w:sz w:val="32"/>
          <w:szCs w:val="32"/>
          <w:cs/>
        </w:rPr>
        <w:t xml:space="preserve"> อธิบายความสัมพันธ์ระหว่างแรงดลกับ โมเมนตัม</w:t>
      </w:r>
    </w:p>
    <w:p w14:paraId="6A8D6ACA" w14:textId="77777777" w:rsidR="00C7586C" w:rsidRPr="00A24180" w:rsidRDefault="00CC57DE" w:rsidP="0063762A">
      <w:pPr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="00C7586C" w:rsidRPr="00A24180">
        <w:rPr>
          <w:rFonts w:asciiTheme="minorBidi" w:hAnsiTheme="minorBidi"/>
          <w:sz w:val="32"/>
          <w:szCs w:val="32"/>
        </w:rPr>
        <w:t>3</w:t>
      </w:r>
      <w:r w:rsidR="00C7586C" w:rsidRPr="00A24180">
        <w:rPr>
          <w:rFonts w:asciiTheme="minorBidi" w:hAnsiTheme="minorBidi" w:cs="Cordia New"/>
          <w:sz w:val="32"/>
          <w:szCs w:val="32"/>
          <w:cs/>
        </w:rPr>
        <w:t>.</w:t>
      </w:r>
      <w:r w:rsidR="00C7586C" w:rsidRPr="00A24180">
        <w:rPr>
          <w:rFonts w:asciiTheme="minorBidi" w:hAnsiTheme="minorBidi"/>
          <w:sz w:val="32"/>
          <w:szCs w:val="32"/>
          <w:cs/>
        </w:rPr>
        <w:t>ทดลอง อธิบาย และคำนวณปริมาณต่าง ๆ ที่เกี่ยวกับการชนของวัตถุในหนึ่งมิติทั้งแบบ ยืดหยุ่น ไม่ยืดหยุ่น ในหนึ่งมิติซึ่งเป็นไปตามกฎการอนุรักษ์ โมเมนตัม</w:t>
      </w:r>
    </w:p>
    <w:p w14:paraId="4E46A80A" w14:textId="77777777" w:rsidR="00C7586C" w:rsidRPr="00A24180" w:rsidRDefault="00CC57DE" w:rsidP="0063762A">
      <w:pPr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="00C7586C" w:rsidRPr="00A24180">
        <w:rPr>
          <w:rFonts w:asciiTheme="minorBidi" w:hAnsiTheme="minorBidi"/>
          <w:sz w:val="32"/>
          <w:szCs w:val="32"/>
        </w:rPr>
        <w:t>4</w:t>
      </w:r>
      <w:r w:rsidR="00C7586C" w:rsidRPr="00A24180">
        <w:rPr>
          <w:rFonts w:asciiTheme="minorBidi" w:hAnsiTheme="minorBidi"/>
          <w:sz w:val="32"/>
          <w:szCs w:val="32"/>
          <w:cs/>
        </w:rPr>
        <w:t>. อธิบายปรากฏการณ์คลื่น ชนิดของคลื่น ส่วนประกอบของคลื่น การแผ่ของหน้าคลื่น ด้วยหลักการของ</w:t>
      </w:r>
      <w:r w:rsidR="0063762A">
        <w:rPr>
          <w:rFonts w:asciiTheme="minorBidi" w:hAnsiTheme="minorBidi"/>
          <w:sz w:val="32"/>
          <w:szCs w:val="32"/>
        </w:rPr>
        <w:t xml:space="preserve">             </w:t>
      </w:r>
      <w:r w:rsidR="00C7586C" w:rsidRPr="00A24180">
        <w:rPr>
          <w:rFonts w:asciiTheme="minorBidi" w:hAnsiTheme="minorBidi"/>
          <w:sz w:val="32"/>
          <w:szCs w:val="32"/>
          <w:cs/>
        </w:rPr>
        <w:t xml:space="preserve">ฮอยเกนส์ และการรวมกันของคลื่นตามหลักการซ้อนทับ </w:t>
      </w:r>
    </w:p>
    <w:p w14:paraId="07A96D9D" w14:textId="77777777" w:rsidR="00C7586C" w:rsidRPr="00A24180" w:rsidRDefault="00CC57DE" w:rsidP="0063762A">
      <w:pPr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="00C7586C" w:rsidRPr="00A24180">
        <w:rPr>
          <w:rFonts w:asciiTheme="minorBidi" w:hAnsiTheme="minorBidi"/>
          <w:sz w:val="32"/>
          <w:szCs w:val="32"/>
        </w:rPr>
        <w:t>5</w:t>
      </w:r>
      <w:r w:rsidR="00C7586C" w:rsidRPr="00A24180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C7586C" w:rsidRPr="00A24180">
        <w:rPr>
          <w:rFonts w:asciiTheme="minorBidi" w:hAnsiTheme="minorBidi"/>
          <w:sz w:val="32"/>
          <w:szCs w:val="32"/>
          <w:cs/>
        </w:rPr>
        <w:t>คำนวณ อัตราเร็ว ความถี่ และความยาวคลื่น</w:t>
      </w:r>
    </w:p>
    <w:p w14:paraId="09DEDBAF" w14:textId="77777777" w:rsidR="00C7586C" w:rsidRPr="00A24180" w:rsidRDefault="00CC57DE" w:rsidP="0063762A">
      <w:pPr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 w:cs="Cordia New"/>
          <w:sz w:val="32"/>
          <w:szCs w:val="32"/>
          <w:cs/>
        </w:rPr>
        <w:t xml:space="preserve">      </w:t>
      </w:r>
      <w:r w:rsidR="00C7586C" w:rsidRPr="00A24180">
        <w:rPr>
          <w:rFonts w:asciiTheme="minorBidi" w:hAnsiTheme="minorBidi"/>
          <w:sz w:val="32"/>
          <w:szCs w:val="32"/>
        </w:rPr>
        <w:t>6</w:t>
      </w:r>
      <w:r w:rsidR="00C7586C" w:rsidRPr="00A24180">
        <w:rPr>
          <w:rFonts w:asciiTheme="minorBidi" w:hAnsiTheme="minorBidi"/>
          <w:sz w:val="32"/>
          <w:szCs w:val="32"/>
          <w:cs/>
        </w:rPr>
        <w:t xml:space="preserve">. สังเกต และอธิบายการสะท้อน การหักเห การแทรกสอด และการเลี้ยวเบนของคลื่นผิวน้ำ รวมทั้งคำนวณปริมาณต่าง ๆ ที่เกี่ยวข้อง  </w:t>
      </w:r>
    </w:p>
    <w:p w14:paraId="459E6C2A" w14:textId="77777777" w:rsidR="00C7586C" w:rsidRPr="00A24180" w:rsidRDefault="00C7586C" w:rsidP="0063762A">
      <w:pPr>
        <w:jc w:val="both"/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ผลการเรียนรู้ที่คาดหวัง</w:t>
      </w:r>
      <w:r w:rsidRPr="00A2418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(</w:t>
      </w:r>
      <w:r w:rsidR="00CC57DE"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เคมี</w:t>
      </w: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)</w:t>
      </w:r>
    </w:p>
    <w:p w14:paraId="69A86BCF" w14:textId="77777777" w:rsidR="00C7586C" w:rsidRPr="00A24180" w:rsidRDefault="00C7586C" w:rsidP="0063762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คำนวณมวลอะตอมของธาตุ มวลของธาตุ 1 อะตอมได้</w:t>
      </w:r>
    </w:p>
    <w:p w14:paraId="7D3CDB42" w14:textId="77777777" w:rsidR="00C7586C" w:rsidRPr="00A24180" w:rsidRDefault="00C7586C" w:rsidP="0063762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คำนวณมวลโมเลกุลของสารหรือมวลสูตรและมวลองสาร 1 โมเลกุลได้</w:t>
      </w:r>
    </w:p>
    <w:p w14:paraId="22B464DF" w14:textId="77777777" w:rsidR="00C7586C" w:rsidRPr="00A24180" w:rsidRDefault="00C7586C" w:rsidP="0063762A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อธิบายวิธีเตรียมสารละลายให้มีความเข้มข้นหรือปริมาตรตามต้องการและคำนวณหาความเข้มข้นของสารละลายในหน่วยต่างๆ ที่กำหนดให้ได้</w:t>
      </w:r>
    </w:p>
    <w:p w14:paraId="7D8E7615" w14:textId="77777777" w:rsidR="00C7586C" w:rsidRPr="00A24180" w:rsidRDefault="00C7586C" w:rsidP="0063762A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เขียนและดุลสมการเคมี เมื่อทราบสารตั้งต้นและผลิตภัณฑ์ได้</w:t>
      </w:r>
    </w:p>
    <w:p w14:paraId="5D54F0DF" w14:textId="77777777" w:rsidR="00C7586C" w:rsidRPr="00A24180" w:rsidRDefault="00C7586C" w:rsidP="0063762A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 xml:space="preserve">คำนวณหาจำนวนโมล มวลของสร ปริมาตรของแก๊สที่ </w:t>
      </w:r>
      <w:r w:rsidRPr="00A24180">
        <w:rPr>
          <w:rFonts w:asciiTheme="minorBidi" w:hAnsiTheme="minorBidi"/>
          <w:sz w:val="32"/>
          <w:szCs w:val="32"/>
        </w:rPr>
        <w:t>STP</w:t>
      </w:r>
      <w:r w:rsidRPr="00A24180">
        <w:rPr>
          <w:rFonts w:asciiTheme="minorBidi" w:hAnsiTheme="minorBidi"/>
          <w:sz w:val="32"/>
          <w:szCs w:val="32"/>
          <w:cs/>
        </w:rPr>
        <w:t xml:space="preserve"> หรือจำนวนอนุภาคของสารจากสมการเคมีได้</w:t>
      </w:r>
    </w:p>
    <w:p w14:paraId="1EA994EC" w14:textId="77777777" w:rsidR="00C7586C" w:rsidRPr="00A24180" w:rsidRDefault="00C7586C" w:rsidP="0063762A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อธิบายสมบัติบางประการของของแข็งได้</w:t>
      </w:r>
    </w:p>
    <w:p w14:paraId="6AC2E983" w14:textId="77777777" w:rsidR="00C7586C" w:rsidRPr="00A24180" w:rsidRDefault="00C7586C" w:rsidP="0063762A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อธิบายสมบัติของของเหลวเกี่ยวกับการระเหยและการเกิดความดันไอได้</w:t>
      </w:r>
    </w:p>
    <w:p w14:paraId="5285473E" w14:textId="77777777" w:rsidR="00C7586C" w:rsidRPr="00A24180" w:rsidRDefault="00C7586C" w:rsidP="0063762A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อธิบายสมบัติบางประการของแก๊สได้</w:t>
      </w:r>
    </w:p>
    <w:p w14:paraId="5E0AEAA4" w14:textId="77777777" w:rsidR="00C7586C" w:rsidRPr="00A24180" w:rsidRDefault="00C7586C" w:rsidP="0063762A">
      <w:pPr>
        <w:pStyle w:val="ListParagraph"/>
        <w:numPr>
          <w:ilvl w:val="0"/>
          <w:numId w:val="1"/>
        </w:numPr>
        <w:tabs>
          <w:tab w:val="left" w:pos="851"/>
        </w:tabs>
        <w:spacing w:after="0" w:line="276" w:lineRule="auto"/>
        <w:jc w:val="both"/>
        <w:rPr>
          <w:rFonts w:asciiTheme="minorBidi" w:hAnsiTheme="minorBidi"/>
          <w:sz w:val="32"/>
          <w:szCs w:val="32"/>
        </w:rPr>
      </w:pPr>
      <w:r w:rsidRPr="00A24180">
        <w:rPr>
          <w:rFonts w:asciiTheme="minorBidi" w:hAnsiTheme="minorBidi"/>
          <w:sz w:val="32"/>
          <w:szCs w:val="32"/>
          <w:cs/>
        </w:rPr>
        <w:t>อธิบายความสัมพันธ์ระหว่างอุณหภูมิ ความดัน และปริมาตรของแก๊สได้</w:t>
      </w:r>
    </w:p>
    <w:p w14:paraId="63D87C9A" w14:textId="77777777" w:rsidR="00401633" w:rsidRPr="00A24180" w:rsidRDefault="00401633" w:rsidP="00401633">
      <w:pPr>
        <w:rPr>
          <w:rFonts w:ascii="Cordia New" w:eastAsia="Times New Roman" w:hAnsi="Cordia New" w:cs="Cordia New"/>
          <w:b/>
          <w:bCs/>
          <w:sz w:val="32"/>
          <w:szCs w:val="32"/>
          <w:cs/>
        </w:rPr>
      </w:pP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lastRenderedPageBreak/>
        <w:t>ผลการเรียนรู้ที่คาดหวัง</w:t>
      </w:r>
      <w:r w:rsidRPr="00A24180">
        <w:rPr>
          <w:rFonts w:ascii="Cordia New" w:eastAsia="Times New Roman" w:hAnsi="Cordia New" w:cs="Cordia New"/>
          <w:b/>
          <w:bCs/>
          <w:sz w:val="32"/>
          <w:szCs w:val="32"/>
          <w:cs/>
        </w:rPr>
        <w:t xml:space="preserve"> </w:t>
      </w:r>
      <w:r w:rsidRPr="00A24180">
        <w:rPr>
          <w:rFonts w:ascii="Cordia New" w:eastAsia="Times New Roman" w:hAnsi="Cordia New" w:cs="Cordia New" w:hint="cs"/>
          <w:b/>
          <w:bCs/>
          <w:sz w:val="32"/>
          <w:szCs w:val="32"/>
          <w:cs/>
        </w:rPr>
        <w:t>(ชีววิทยา)</w:t>
      </w:r>
    </w:p>
    <w:p w14:paraId="033116C9" w14:textId="77777777" w:rsidR="00401633" w:rsidRPr="00A24180" w:rsidRDefault="00401633" w:rsidP="0040163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สืบค้นข้อมูลและอธิบายเกี่ยวกับ</w:t>
      </w:r>
      <w:r w:rsidRPr="00A24180">
        <w:rPr>
          <w:rFonts w:asciiTheme="minorBidi" w:eastAsia="Times New Roman" w:hAnsiTheme="minorBidi" w:hint="cs"/>
          <w:sz w:val="32"/>
          <w:szCs w:val="32"/>
          <w:cs/>
        </w:rPr>
        <w:t>โครงสร้างและหน้าที่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 เซลล์ประสาท</w:t>
      </w:r>
      <w:r w:rsidRPr="00A24180">
        <w:rPr>
          <w:rFonts w:asciiTheme="minorBidi" w:eastAsia="Times New Roman" w:hAnsiTheme="minorBidi"/>
          <w:sz w:val="32"/>
          <w:szCs w:val="32"/>
        </w:rPr>
        <w:t> </w:t>
      </w:r>
    </w:p>
    <w:p w14:paraId="0D43D3A5" w14:textId="77777777" w:rsidR="00401633" w:rsidRPr="00A24180" w:rsidRDefault="00401633" w:rsidP="0040163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อธิบายและสรุปเกี่ยวกับ การทำงานของเซลล์ประสาท</w:t>
      </w:r>
    </w:p>
    <w:p w14:paraId="7E1B2460" w14:textId="77777777" w:rsidR="00401633" w:rsidRPr="00A24180" w:rsidRDefault="00401633" w:rsidP="0040163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สืบค้นข้อมูลและอธิบายเกี่ยวกับ ศูนย์ควบคุมและการทำงานของเซลล์ประสาท</w:t>
      </w:r>
    </w:p>
    <w:p w14:paraId="724F79FD" w14:textId="77777777" w:rsidR="00401633" w:rsidRPr="00A24180" w:rsidRDefault="00401633" w:rsidP="0040163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สืบค้นข้อมูลและสื่อความหมายข้อมูลเกี่ยวกับ โครงสร้างและการทำงานของอวัยวะรับสัมผัส</w:t>
      </w:r>
    </w:p>
    <w:p w14:paraId="6E07CB07" w14:textId="77777777" w:rsidR="00401633" w:rsidRPr="00A24180" w:rsidRDefault="00401633" w:rsidP="0040163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อธิบายและสรุปเกี่ยวกับโครงสร้างและการทำงานของต่อมไร้ท่อ</w:t>
      </w:r>
    </w:p>
    <w:p w14:paraId="3C04CFF1" w14:textId="77777777" w:rsidR="00401633" w:rsidRPr="00A24180" w:rsidRDefault="00401633" w:rsidP="0040163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อธิบายและสรุปเกี่ยวกับฮอร์โมนจากต่อมไร้ท่อและอวัยวะสำคัญ</w:t>
      </w:r>
    </w:p>
    <w:p w14:paraId="1FAA28E5" w14:textId="77777777" w:rsidR="00401633" w:rsidRPr="00A24180" w:rsidRDefault="00401633" w:rsidP="00401633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สืบค้นข้อมูลและอธิบายเกี่ยวกับ การรักษาดุลยภาพของร่างกายด้วยฮอร์โมน</w:t>
      </w:r>
    </w:p>
    <w:p w14:paraId="5DEF9296" w14:textId="77777777" w:rsidR="00C7586C" w:rsidRPr="00A24180" w:rsidRDefault="00C7586C" w:rsidP="00C7586C">
      <w:pPr>
        <w:rPr>
          <w:rFonts w:asciiTheme="minorBidi" w:hAnsiTheme="minorBidi"/>
          <w:sz w:val="32"/>
          <w:szCs w:val="32"/>
        </w:rPr>
      </w:pPr>
    </w:p>
    <w:p w14:paraId="4AD76393" w14:textId="77777777" w:rsidR="00C7586C" w:rsidRPr="00A24180" w:rsidRDefault="00C7586C" w:rsidP="00C7586C">
      <w:pPr>
        <w:pStyle w:val="NormalWeb"/>
        <w:spacing w:before="0" w:beforeAutospacing="0" w:after="0" w:afterAutospacing="0"/>
      </w:pPr>
      <w:r w:rsidRPr="00A24180">
        <w:rPr>
          <w:rFonts w:ascii="Calibri" w:hAnsi="Calibri" w:cs="Calibri"/>
          <w:szCs w:val="22"/>
        </w:rPr>
        <w:t> </w:t>
      </w:r>
      <w:r w:rsidRPr="00A24180"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  <w:r w:rsidRPr="00A24180">
        <w:rPr>
          <w:rFonts w:ascii="Cordia New" w:hAnsi="Cordia New" w:cs="Cordia New"/>
          <w:b/>
          <w:bCs/>
          <w:sz w:val="32"/>
          <w:szCs w:val="32"/>
        </w:rPr>
        <w:t> </w:t>
      </w:r>
    </w:p>
    <w:p w14:paraId="4413EB7F" w14:textId="77777777" w:rsidR="00A24180" w:rsidRPr="0063762A" w:rsidRDefault="00C7586C" w:rsidP="00A24180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24180">
        <w:rPr>
          <w:rFonts w:ascii="Cordia New" w:hAnsi="Cordia New" w:cs="Cordia New"/>
          <w:sz w:val="32"/>
          <w:szCs w:val="32"/>
        </w:rPr>
        <w:t> </w:t>
      </w:r>
      <w:r w:rsidRPr="00A24180">
        <w:rPr>
          <w:rStyle w:val="apple-tab-span"/>
          <w:rFonts w:ascii="Cordia New" w:hAnsi="Cordia New" w:cs="Cordia New"/>
          <w:sz w:val="32"/>
          <w:szCs w:val="32"/>
        </w:rPr>
        <w:tab/>
      </w:r>
      <w:r w:rsidR="00A24180" w:rsidRPr="0063762A">
        <w:rPr>
          <w:rFonts w:asciiTheme="minorBidi" w:hAnsiTheme="minorBidi" w:cstheme="minorBidi"/>
          <w:b/>
          <w:bCs/>
          <w:sz w:val="32"/>
          <w:szCs w:val="32"/>
          <w:cs/>
        </w:rPr>
        <w:t xml:space="preserve">(ฟิสิกส์ </w:t>
      </w:r>
      <w:r w:rsidR="00A24180" w:rsidRPr="0063762A">
        <w:rPr>
          <w:rFonts w:asciiTheme="minorBidi" w:hAnsiTheme="minorBidi" w:cstheme="minorBidi"/>
          <w:b/>
          <w:bCs/>
          <w:sz w:val="32"/>
          <w:szCs w:val="32"/>
        </w:rPr>
        <w:t>3</w:t>
      </w:r>
      <w:r w:rsidR="00A24180" w:rsidRPr="0063762A">
        <w:rPr>
          <w:rFonts w:asciiTheme="minorBidi" w:hAnsiTheme="minorBidi" w:cstheme="minorBidi"/>
          <w:b/>
          <w:bCs/>
          <w:sz w:val="32"/>
          <w:szCs w:val="32"/>
          <w:cs/>
        </w:rPr>
        <w:t>)</w:t>
      </w:r>
    </w:p>
    <w:p w14:paraId="4B3E52F5" w14:textId="0EBAAC57" w:rsidR="00A24180" w:rsidRDefault="00A24180" w:rsidP="00A24180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</w:rPr>
      </w:pPr>
      <w:r w:rsidRPr="00A24180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A24180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24180">
        <w:rPr>
          <w:rFonts w:asciiTheme="minorBidi" w:hAnsiTheme="minorBidi" w:cstheme="minorBidi"/>
          <w:b/>
          <w:bCs/>
          <w:sz w:val="32"/>
          <w:szCs w:val="32"/>
          <w:cs/>
        </w:rPr>
        <w:t>ศึกษาความรู้</w:t>
      </w:r>
      <w:r w:rsidRPr="00A24180">
        <w:rPr>
          <w:rFonts w:asciiTheme="minorBidi" w:hAnsiTheme="minorBidi" w:cstheme="minorBidi"/>
          <w:sz w:val="32"/>
          <w:szCs w:val="32"/>
          <w:cs/>
        </w:rPr>
        <w:t>พื้นฐานทางวิทยาศาสตร์ เรื่อง โมเมนตัมของวัตถุ การดล แรงดล ปรากฏการณ์คลื่น ชนิดของคลื่น ส่วนประกอบของคลื่น</w:t>
      </w:r>
      <w:r w:rsidRPr="00A2418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24180">
        <w:rPr>
          <w:rFonts w:asciiTheme="minorBidi" w:hAnsiTheme="minorBidi" w:cstheme="minorBidi"/>
          <w:sz w:val="32"/>
          <w:szCs w:val="32"/>
          <w:cs/>
        </w:rPr>
        <w:t>การแผ่ของหน้าคลื่น</w:t>
      </w:r>
      <w:r w:rsidRPr="00A2418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24180">
        <w:rPr>
          <w:rFonts w:asciiTheme="minorBidi" w:hAnsiTheme="minorBidi" w:cstheme="minorBidi"/>
          <w:sz w:val="32"/>
          <w:szCs w:val="32"/>
          <w:cs/>
        </w:rPr>
        <w:t>การรวมกันของคลื่น</w:t>
      </w:r>
      <w:r w:rsidRPr="00A24180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A24180">
        <w:rPr>
          <w:rFonts w:asciiTheme="minorBidi" w:hAnsiTheme="minorBidi" w:cstheme="minorBidi"/>
          <w:sz w:val="32"/>
          <w:szCs w:val="32"/>
          <w:cs/>
        </w:rPr>
        <w:t>และสมบัติของคลื่น</w:t>
      </w:r>
    </w:p>
    <w:p w14:paraId="2A724FC9" w14:textId="77777777" w:rsidR="0063762A" w:rsidRPr="00A24180" w:rsidRDefault="0063762A" w:rsidP="00A24180">
      <w:pPr>
        <w:pStyle w:val="NormalWeb"/>
        <w:spacing w:before="0" w:beforeAutospacing="0" w:after="0" w:afterAutospacing="0"/>
        <w:rPr>
          <w:rFonts w:asciiTheme="minorBidi" w:hAnsiTheme="minorBidi"/>
          <w:sz w:val="32"/>
          <w:szCs w:val="32"/>
        </w:rPr>
      </w:pPr>
    </w:p>
    <w:p w14:paraId="31016975" w14:textId="77777777" w:rsidR="00A24180" w:rsidRPr="00A24180" w:rsidRDefault="00A24180" w:rsidP="00A2418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(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เคมี 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>3</w:t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)</w:t>
      </w:r>
    </w:p>
    <w:p w14:paraId="1E3768ED" w14:textId="77777777" w:rsidR="00A24180" w:rsidRPr="00A24180" w:rsidRDefault="00A24180" w:rsidP="00A2418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ศึกษา</w:t>
      </w:r>
      <w:r w:rsidRPr="00A24180">
        <w:rPr>
          <w:rFonts w:asciiTheme="minorBidi" w:eastAsia="Times New Roman" w:hAnsiTheme="minorBidi"/>
          <w:sz w:val="32"/>
          <w:szCs w:val="32"/>
          <w:cs/>
        </w:rPr>
        <w:t xml:space="preserve">และคำนวณเกี่ยวกับมวลอะตอมของธาตุ มวลของธาตุ </w:t>
      </w:r>
      <w:r w:rsidRPr="00A24180">
        <w:rPr>
          <w:rFonts w:asciiTheme="minorBidi" w:eastAsia="Times New Roman" w:hAnsiTheme="minorBidi"/>
          <w:sz w:val="32"/>
          <w:szCs w:val="32"/>
        </w:rPr>
        <w:t xml:space="preserve">1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อะตอม มวลอะตอมเฉลี่ยของธาตุ มวลโมเลกุลของสาร คำนวณความเข้มข้นของสารละลาย ศึกษาเตรียมสารละลาย ศึกษาการเขียนและดุลสมการ เคมี คำนวณหาอัตราส่วนจำนวนโมลของสารตั้งต้นที่ทำปฏิกิริยาพอดีกัน คำนวณหาความสัมพันธ์ระหว่างปริมาณของสารในสมการเคมีนั้น ๆ</w:t>
      </w:r>
      <w:r w:rsidRPr="00A24180">
        <w:rPr>
          <w:rFonts w:asciiTheme="minorBidi" w:eastAsia="Times New Roman" w:hAnsiTheme="minorBidi"/>
          <w:sz w:val="32"/>
          <w:szCs w:val="32"/>
        </w:rPr>
        <w:t> </w:t>
      </w:r>
    </w:p>
    <w:p w14:paraId="4EC10125" w14:textId="77777777" w:rsidR="00A24180" w:rsidRPr="00A24180" w:rsidRDefault="00A24180" w:rsidP="00A24180">
      <w:pPr>
        <w:spacing w:after="0" w:line="240" w:lineRule="auto"/>
        <w:ind w:firstLine="720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ศึกษา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สมบัติและการจัดเรียงอนุภาคของของแข็ง และศึกษาชนิดของผลึกการเปลี่ยนสถานะของของแข็ง การหลอมเหลว ศึกษาวิเคราะห์สมบัติของของเหลวเกี่ยวกับการระเหย ความดันไอ ศึกษาเกี่ยวกับ</w:t>
      </w:r>
    </w:p>
    <w:p w14:paraId="5D55D95B" w14:textId="7E6BA51D" w:rsidR="00A24180" w:rsidRDefault="00A24180" w:rsidP="00A24180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sz w:val="32"/>
          <w:szCs w:val="32"/>
          <w:cs/>
        </w:rPr>
        <w:t>สมบัติบางประการของแก๊ส ศึกษาและทดลองเกี่ยวกับความสัมพันธ์ของความดัน อุณหภูมิและปริมาตรของแก๊ส</w:t>
      </w:r>
      <w:r w:rsidRPr="00A24180">
        <w:rPr>
          <w:rFonts w:asciiTheme="minorBidi" w:eastAsia="Times New Roman" w:hAnsiTheme="minorBidi"/>
          <w:sz w:val="32"/>
          <w:szCs w:val="32"/>
        </w:rPr>
        <w:t> </w:t>
      </w:r>
    </w:p>
    <w:p w14:paraId="02AA343D" w14:textId="77777777" w:rsidR="0063762A" w:rsidRPr="00A24180" w:rsidRDefault="0063762A" w:rsidP="00A24180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bookmarkStart w:id="0" w:name="_GoBack"/>
      <w:bookmarkEnd w:id="0"/>
    </w:p>
    <w:p w14:paraId="41806DFF" w14:textId="77777777" w:rsidR="00A24180" w:rsidRPr="00A24180" w:rsidRDefault="00A24180" w:rsidP="00A2418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(</w:t>
      </w: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 xml:space="preserve">ชีววิทยา 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>3</w:t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)</w:t>
      </w:r>
    </w:p>
    <w:p w14:paraId="7708A5BA" w14:textId="77777777" w:rsidR="00A24180" w:rsidRPr="00A24180" w:rsidRDefault="00A24180" w:rsidP="00A24180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32"/>
          <w:szCs w:val="32"/>
        </w:rPr>
      </w:pPr>
      <w:r w:rsidRPr="00A24180">
        <w:rPr>
          <w:rFonts w:asciiTheme="minorBidi" w:eastAsia="Times New Roman" w:hAnsiTheme="minorBidi"/>
          <w:b/>
          <w:bCs/>
          <w:sz w:val="32"/>
          <w:szCs w:val="32"/>
          <w:cs/>
        </w:rPr>
        <w:t>ศึกษา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ความรู้เกี่ยวกับ</w:t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 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เซลล์ประสาท</w:t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การทำงานของเซลล์ประสาท ศูนย์ควบคุมและการทำงานของเซลล์ประสาท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 xml:space="preserve"> 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โครงสร้างและการทำงานของอวัยวะรับสัมผัส</w:t>
      </w:r>
      <w:r w:rsidRPr="00A24180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>  </w:t>
      </w:r>
      <w:r w:rsidRPr="00A24180">
        <w:rPr>
          <w:rFonts w:asciiTheme="minorBidi" w:eastAsia="Times New Roman" w:hAnsiTheme="minorBidi"/>
          <w:sz w:val="32"/>
          <w:szCs w:val="32"/>
          <w:cs/>
        </w:rPr>
        <w:t>โครงสร้างและการทำงานของต่อมไร้ท่อ</w:t>
      </w:r>
      <w:r w:rsidRPr="00A24180">
        <w:rPr>
          <w:rFonts w:asciiTheme="minorBidi" w:eastAsia="Times New Roman" w:hAnsiTheme="minorBidi"/>
          <w:b/>
          <w:bCs/>
          <w:sz w:val="32"/>
          <w:szCs w:val="32"/>
        </w:rPr>
        <w:t xml:space="preserve"> 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ฮอร์โมนจากต่อมไร้ท่อและอวัยวะสำคัญ</w:t>
      </w:r>
      <w:r w:rsidRPr="00A24180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  </w:t>
      </w:r>
      <w:r w:rsidRPr="00A24180">
        <w:rPr>
          <w:rFonts w:asciiTheme="minorBidi" w:eastAsia="Times New Roman" w:hAnsiTheme="minorBidi"/>
          <w:sz w:val="32"/>
          <w:szCs w:val="32"/>
          <w:cs/>
        </w:rPr>
        <w:t>การรักษาดุลยภาพของร่างกายด้วยฮอร์โมน</w:t>
      </w:r>
      <w:r w:rsidRPr="00A24180">
        <w:rPr>
          <w:rFonts w:asciiTheme="minorBidi" w:eastAsia="Times New Roman" w:hAnsiTheme="minorBidi"/>
          <w:sz w:val="32"/>
          <w:szCs w:val="32"/>
        </w:rPr>
        <w:t> </w:t>
      </w:r>
    </w:p>
    <w:p w14:paraId="21CAC576" w14:textId="77777777" w:rsidR="00A24180" w:rsidRPr="00A24180" w:rsidRDefault="00A24180" w:rsidP="00C7586C">
      <w:pPr>
        <w:pStyle w:val="NormalWeb"/>
        <w:spacing w:before="0" w:beforeAutospacing="0" w:after="0" w:afterAutospacing="0"/>
        <w:rPr>
          <w:rFonts w:asciiTheme="minorBidi" w:hAnsiTheme="minorBidi" w:cstheme="minorBidi"/>
          <w:sz w:val="32"/>
          <w:szCs w:val="32"/>
          <w:cs/>
        </w:rPr>
      </w:pPr>
    </w:p>
    <w:p w14:paraId="7B060120" w14:textId="579D32B1" w:rsidR="00C7586C" w:rsidRDefault="00C7586C" w:rsidP="00C7586C">
      <w:pPr>
        <w:pStyle w:val="NormalWeb"/>
        <w:spacing w:before="0" w:beforeAutospacing="0" w:after="0" w:afterAutospacing="0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A24180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A24180">
        <w:rPr>
          <w:rFonts w:ascii="Cordia New" w:hAnsi="Cordia New" w:cs="Cordia New" w:hint="cs"/>
          <w:b/>
          <w:bCs/>
          <w:sz w:val="32"/>
          <w:szCs w:val="32"/>
          <w:cs/>
        </w:rPr>
        <w:t>ทักษะ</w:t>
      </w:r>
      <w:r w:rsidRPr="00A24180">
        <w:rPr>
          <w:rFonts w:ascii="Cordia New" w:hAnsi="Cordia New" w:cs="Cordia New"/>
          <w:sz w:val="32"/>
          <w:szCs w:val="32"/>
          <w:cs/>
        </w:rPr>
        <w:t>กระบวนการทางวิทยาศาสตร์และจิตวิทยาศาสตร์ในการสืบเสาะหาความรู้ การแก้ปัญหาโดยการตั้งคำถามที่กำหนดประเด็นหรือตัวแปรสำคัญในการสำรวจตรวจสอบหลายๆวิธีเลือกเทคนิควิธีการสำรวจตรวจสอบทั้งเชิงปริมาณและเชิงคุณภาพที่ได้ผลเที่ยงตรงและปลอดภัยโดยใช้วัสดุและเครื่องมือที่เหมาะสม รวบรวมข้อมูล จัดกระทำข้อมูลเชิงปริมาณและคุณภาพ วิเคราะห์และประเมินความสอดคล้องของประจักษ์พยาน</w:t>
      </w:r>
      <w:r w:rsidRPr="00A24180">
        <w:rPr>
          <w:rFonts w:ascii="Cordia New" w:hAnsi="Cordia New" w:cs="Cordia New"/>
          <w:sz w:val="32"/>
          <w:szCs w:val="32"/>
          <w:cs/>
        </w:rPr>
        <w:lastRenderedPageBreak/>
        <w:t>กับข้อสรุปทั้งที่สนับสนุน หรือขัดแย้งกับสมมุติฐาน และความผิดปกติของข้อมูลจากการสำรวจตรวจสอบสร้างแบบจำลองหรือรูปแบบที่อธิบายผลหรือแสดงผลของการสำรวจตรวจสอบสร้างคำถามที่นำไปสู่การสำรวจตรวจสอบในเรื่องที่เกี่ยวข้องและนำความรู้ที่ได้ไปใช้ในสถานการณ์ใหม่ หรืออธิบายเกี่ยวกับแนวคิด กระบวนการและผลของโครงงานหรือชื้นงานให้ผู้อื่นเข้าใจ บันทึกและอธิบายผลการสังเกต การสำรวจตรวจสอบ ค้นคว้าเพิ่มเติมจากแหล่งความรู้ต่างๆ</w:t>
      </w:r>
      <w:r w:rsidRPr="00A2418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A24180">
        <w:rPr>
          <w:rFonts w:ascii="Cordia New" w:hAnsi="Cordia New" w:cs="Cordia New"/>
          <w:sz w:val="32"/>
          <w:szCs w:val="32"/>
          <w:cs/>
        </w:rPr>
        <w:t>ให้ได้ข้อมูลที่เชื่อถือได้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 จัดแสดงผลงาน เขียนรายงานและ/หรืออธิบายเกี่ยวกับแนวคิดกระบวนการและผลของโครงงานหรือชิ้นงานให้ผู้อื่นเข้าใจและใช้ทักษะ อธิบาย ลงความเห็นจากข้อมูล จำแนกประเภท สื่อความหมายข้อมูล ตั้งสมมติฐาน บ่งชี้และควบคุมตัวแปร กำหนดนิยามเชิงปฏิบัติการของตัวแปร ทดลอง</w:t>
      </w:r>
      <w:r w:rsidRPr="00A24180">
        <w:rPr>
          <w:rFonts w:ascii="Cordia New" w:hAnsi="Cordia New" w:cs="Cordia New"/>
          <w:sz w:val="32"/>
          <w:szCs w:val="32"/>
        </w:rPr>
        <w:t xml:space="preserve">  </w:t>
      </w:r>
      <w:r w:rsidRPr="00A24180">
        <w:rPr>
          <w:rFonts w:ascii="Cordia New" w:hAnsi="Cordia New" w:cs="Cordia New"/>
          <w:sz w:val="32"/>
          <w:szCs w:val="32"/>
          <w:cs/>
        </w:rPr>
        <w:t>ตีความหมายข้อมูลและการลงข้อสรุป</w:t>
      </w:r>
    </w:p>
    <w:p w14:paraId="44AE9FB8" w14:textId="77777777" w:rsidR="0063762A" w:rsidRPr="00A24180" w:rsidRDefault="0063762A" w:rsidP="00C7586C">
      <w:pPr>
        <w:pStyle w:val="NormalWeb"/>
        <w:spacing w:before="0" w:beforeAutospacing="0" w:after="0" w:afterAutospacing="0"/>
        <w:ind w:firstLine="720"/>
        <w:jc w:val="both"/>
      </w:pPr>
    </w:p>
    <w:p w14:paraId="306630D9" w14:textId="7A323380" w:rsidR="00C7586C" w:rsidRDefault="00C7586C" w:rsidP="00C7586C">
      <w:pPr>
        <w:pStyle w:val="NormalWeb"/>
        <w:spacing w:before="0" w:beforeAutospacing="0" w:after="0" w:afterAutospacing="0"/>
        <w:ind w:firstLine="720"/>
        <w:jc w:val="both"/>
        <w:rPr>
          <w:rFonts w:ascii="Cordia New" w:hAnsi="Cordia New" w:cs="Cordia New"/>
          <w:sz w:val="32"/>
          <w:szCs w:val="32"/>
        </w:rPr>
      </w:pPr>
      <w:r w:rsidRPr="00A24180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A24180">
        <w:rPr>
          <w:rFonts w:ascii="Cordia New" w:hAnsi="Cordia New" w:cs="Cordia New"/>
          <w:sz w:val="32"/>
          <w:szCs w:val="32"/>
          <w:cs/>
        </w:rPr>
        <w:t>ให้ผู้เรียน</w:t>
      </w:r>
      <w:r w:rsidRPr="00A24180">
        <w:rPr>
          <w:rFonts w:ascii="Cordia New" w:hAnsi="Cordia New" w:cs="Cordia New" w:hint="cs"/>
          <w:sz w:val="32"/>
          <w:szCs w:val="32"/>
          <w:cs/>
        </w:rPr>
        <w:t>เกิดการ</w:t>
      </w:r>
      <w:r w:rsidRPr="00A24180">
        <w:rPr>
          <w:rFonts w:ascii="Cordia New" w:hAnsi="Cordia New" w:cs="Cordia New"/>
          <w:sz w:val="32"/>
          <w:szCs w:val="32"/>
          <w:cs/>
        </w:rPr>
        <w:t>เรียนรู้ทางวิทยาศาสตร์อย่างถูกต้อง มีกระบวนการทางวิทยาศาสตร์ในการค้นหาความรู้ด้วยตนเอง ผู้เรียนสามารถคิดวิเคราะห์ คิดตัดสินใจ มีความสามารถในการคิด มีความสามารถในการแก้ปัญหาและสามารถสื่อสารเป็นที่เข้าใจตรงกัน รวมทั้งมีจิตวิทยาศาสตร์ จริยธรรม คุณธรรมและค่านิยมที่เหมาะสม ตลอดจนเชื่อมโยงความรู้และนำความรู้ไปใช้ประโยชน์ในชีวิตประจำวัน</w:t>
      </w:r>
      <w:r w:rsidRPr="00A24180">
        <w:rPr>
          <w:rFonts w:ascii="Cordia New" w:hAnsi="Cordia New" w:cs="Cordia New"/>
          <w:sz w:val="32"/>
          <w:szCs w:val="32"/>
        </w:rPr>
        <w:t> </w:t>
      </w:r>
    </w:p>
    <w:p w14:paraId="72EEB7A6" w14:textId="77777777" w:rsidR="0063762A" w:rsidRPr="00A24180" w:rsidRDefault="0063762A" w:rsidP="00C7586C">
      <w:pPr>
        <w:pStyle w:val="NormalWeb"/>
        <w:spacing w:before="0" w:beforeAutospacing="0" w:after="0" w:afterAutospacing="0"/>
        <w:ind w:firstLine="720"/>
        <w:jc w:val="both"/>
      </w:pPr>
    </w:p>
    <w:p w14:paraId="5B6CB100" w14:textId="77777777" w:rsidR="00C7586C" w:rsidRPr="00A24180" w:rsidRDefault="00C7586C" w:rsidP="00A24180">
      <w:pPr>
        <w:pStyle w:val="NormalWeb"/>
        <w:spacing w:before="0" w:beforeAutospacing="0" w:after="0" w:afterAutospacing="0"/>
        <w:ind w:firstLine="720"/>
        <w:jc w:val="both"/>
        <w:rPr>
          <w:cs/>
        </w:rPr>
      </w:pPr>
      <w:r w:rsidRPr="00A24180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A24180">
        <w:rPr>
          <w:rFonts w:ascii="Cordia New" w:hAnsi="Cordia New" w:cs="Cordia New"/>
          <w:sz w:val="32"/>
          <w:szCs w:val="32"/>
          <w:cs/>
        </w:rPr>
        <w:t>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มีจิตสาธารณะและมีความเป็นสุภาพบุรุษอัสสัมชัญ</w:t>
      </w:r>
      <w:r w:rsidRPr="00A24180">
        <w:rPr>
          <w:rFonts w:asciiTheme="minorBidi" w:hAnsiTheme="minorBidi" w:cs="Cordia New"/>
          <w:cs/>
        </w:rPr>
        <w:t xml:space="preserve"> </w:t>
      </w:r>
      <w:r w:rsidRPr="00A24180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ทักษะการเรียนรู้ในศตวรรษที่ 21 มีทักษะการร่วมมือและทำงานเป็นทีม ภาวะผู้นำ ภูมิปัญญาท้องถิ่น</w:t>
      </w:r>
    </w:p>
    <w:sectPr w:rsidR="00C7586C" w:rsidRPr="00A24180" w:rsidSect="00DA07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5A94"/>
    <w:multiLevelType w:val="multilevel"/>
    <w:tmpl w:val="0F4AF8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877BF"/>
    <w:multiLevelType w:val="hybridMultilevel"/>
    <w:tmpl w:val="8C982C62"/>
    <w:lvl w:ilvl="0" w:tplc="E65E65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lang w:bidi="th-TH"/>
        </w:rPr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DED"/>
    <w:rsid w:val="00401633"/>
    <w:rsid w:val="0063762A"/>
    <w:rsid w:val="009E3D7E"/>
    <w:rsid w:val="00A20DED"/>
    <w:rsid w:val="00A24180"/>
    <w:rsid w:val="00B804C9"/>
    <w:rsid w:val="00C7586C"/>
    <w:rsid w:val="00C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DD3C"/>
  <w15:chartTrackingRefBased/>
  <w15:docId w15:val="{DF0D7B8C-3CDD-4F5D-AC77-EC0253C4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6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86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C7586C"/>
  </w:style>
  <w:style w:type="paragraph" w:styleId="ListParagraph">
    <w:name w:val="List Paragraph"/>
    <w:basedOn w:val="Normal"/>
    <w:uiPriority w:val="34"/>
    <w:qFormat/>
    <w:rsid w:val="00C7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RAKITKASET</dc:creator>
  <cp:keywords/>
  <dc:description/>
  <cp:lastModifiedBy>Lekjigo</cp:lastModifiedBy>
  <cp:revision>10</cp:revision>
  <dcterms:created xsi:type="dcterms:W3CDTF">2020-02-27T08:41:00Z</dcterms:created>
  <dcterms:modified xsi:type="dcterms:W3CDTF">2020-02-27T10:47:00Z</dcterms:modified>
</cp:coreProperties>
</file>