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90" w:rsidRPr="00630D90" w:rsidRDefault="00630D90" w:rsidP="00630D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 w:rsidRPr="00630D90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630D90" w:rsidRPr="00630D90" w:rsidRDefault="00630D90" w:rsidP="00630D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b/>
          <w:bCs/>
          <w:color w:val="000000"/>
          <w:sz w:val="32"/>
          <w:szCs w:val="32"/>
        </w:rPr>
      </w:pPr>
      <w:r w:rsidRPr="00630D90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กลุ่มสาระการเรียนรู้สุขศึกษาและพลศึกษา</w:t>
      </w:r>
      <w:r w:rsidRPr="00630D90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ab/>
      </w:r>
      <w:r w:rsidRPr="00630D90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  ม.</w:t>
      </w:r>
      <w:r w:rsidRPr="00630D90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5 </w:t>
      </w:r>
      <w:r w:rsidRPr="00630D90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    </w:t>
      </w:r>
      <w:r w:rsidRPr="00630D90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พ 3021</w:t>
      </w:r>
      <w:r w:rsidRPr="00630D90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2</w:t>
      </w:r>
      <w:r w:rsidRPr="00630D90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  </w:t>
      </w:r>
      <w:r w:rsidRPr="00630D90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ศิลป์กีฬา</w:t>
      </w:r>
      <w:r w:rsidRPr="00630D90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 4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630D90" w:rsidRPr="00630D90" w:rsidTr="009F4F8F">
        <w:tc>
          <w:tcPr>
            <w:tcW w:w="5070" w:type="dxa"/>
            <w:vAlign w:val="center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30D90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630D90" w:rsidRPr="00630D90" w:rsidTr="009F4F8F">
        <w:tc>
          <w:tcPr>
            <w:tcW w:w="14850" w:type="dxa"/>
            <w:gridSpan w:val="5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</w:pP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 xml:space="preserve">สาระที่ </w:t>
            </w:r>
            <w:r w:rsidRPr="00630D90"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 xml:space="preserve">3   </w:t>
            </w: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การเคลื่อนไหว การออกกำลังกาย การเล่นเกม กีฬาไทย และกีฬาสากล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</w:pP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มาตรฐาน พ</w:t>
            </w:r>
            <w:r w:rsidRPr="00630D90"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3</w:t>
            </w: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.</w:t>
            </w:r>
            <w:r w:rsidRPr="00630D90"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 xml:space="preserve">1 </w:t>
            </w:r>
            <w:r w:rsidRPr="00630D90"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ab/>
            </w: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เข้าใจมีทักษะในการเคลื่อนไหว กิจกรรมทางกาย การเล่นเกมและกีฬา</w:t>
            </w:r>
          </w:p>
        </w:tc>
      </w:tr>
      <w:tr w:rsidR="00630D90" w:rsidRPr="00630D90" w:rsidTr="009F4F8F">
        <w:trPr>
          <w:trHeight w:val="889"/>
        </w:trPr>
        <w:tc>
          <w:tcPr>
            <w:tcW w:w="5070" w:type="dxa"/>
          </w:tcPr>
          <w:p w:rsidR="00630D90" w:rsidRPr="00630D90" w:rsidRDefault="00630D90" w:rsidP="00630D90">
            <w:pPr>
              <w:autoSpaceDE w:val="0"/>
              <w:autoSpaceDN w:val="0"/>
              <w:adjustRightInd w:val="0"/>
              <w:spacing w:after="0" w:line="240" w:lineRule="auto"/>
              <w:ind w:left="567" w:right="-99" w:hanging="568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พ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 xml:space="preserve"> 1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 xml:space="preserve">. เปรียบเทียบการเปลี่ยนแปลงทางด้านร่างกายจิตใจอารมณ์ สังคม และสติปัญญา แต่ละช่วงของชีวิต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630D9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เปรียบเทียบ</w:t>
            </w:r>
          </w:p>
        </w:tc>
        <w:tc>
          <w:tcPr>
            <w:tcW w:w="2693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1. การคิดอย่างมีวิจารณญาณ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2. ทักษะด้านการสร้างสรรค์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3. ทักษะด้านความร่วมมือ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การท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4. ทักษะด้านการสื่อสารสนเทศ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3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รักชาติ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ศาสน์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กษัตริย์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4.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5.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อยู่อย่างพอเพียง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6.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7.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รักความเป็นไทย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8.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มีจิตสาธารณะ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9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630D90" w:rsidRPr="00630D90" w:rsidTr="009F4F8F">
        <w:tc>
          <w:tcPr>
            <w:tcW w:w="5070" w:type="dxa"/>
          </w:tcPr>
          <w:p w:rsidR="00630D90" w:rsidRPr="00630D90" w:rsidRDefault="00630D90" w:rsidP="00630D90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พ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 xml:space="preserve"> 3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. เล่นกีฬาไทยและกีฬาสากล ได้อย่างละ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 xml:space="preserve"> 1 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 xml:space="preserve">ชนิดโดยใช้เทคนิคที่เหมาะสมกับตนเองและทีม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เล่นกีฬา</w:t>
            </w:r>
          </w:p>
        </w:tc>
        <w:tc>
          <w:tcPr>
            <w:tcW w:w="2693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1. การคิดอย่างมีวิจารณญาณ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2. ทักษะด้านการสร้างสรรค์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3. ทักษะด้านความร่วมมือ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การท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4. ทักษะด้านการสื่อสารสนเทศ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4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รักชาติ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ศาสน์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กษัตริย์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4.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5.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อยู่อย่างพอเพียง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6.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7.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รักความเป็นไทย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8.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มีจิตสาธารณะ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9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630D90" w:rsidRPr="00630D90" w:rsidTr="009F4F8F">
        <w:tc>
          <w:tcPr>
            <w:tcW w:w="5070" w:type="dxa"/>
          </w:tcPr>
          <w:p w:rsidR="00630D90" w:rsidRPr="00630D90" w:rsidRDefault="00630D90" w:rsidP="00630D90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พ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 xml:space="preserve"> 3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2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. นำหลักการ ความรู้ และทักษะในการเคลื่อนไหว กิจกรรมทางกาย การเล่นเกม และการเล่น</w:t>
            </w:r>
            <w:r w:rsidRPr="00630D90">
              <w:rPr>
                <w:rFonts w:ascii="Angsana New" w:eastAsia="Calibri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 xml:space="preserve">กีฬาไปใช้สร้างเสริมสุขภาพอย่างต่อเนื่อง เป็นระบบ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นำหลักการ</w:t>
            </w:r>
          </w:p>
        </w:tc>
        <w:tc>
          <w:tcPr>
            <w:tcW w:w="2693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1. การคิดอย่างมีวิจารณญาณ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2. ทักษะด้านการสร้างสรรค์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3. ทักษะด้านความร่วมมือ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การท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4. ทักษะด้านการสื่อสารสนเทศ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รักชาติ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ศาสน์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กษัตริย์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4.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5.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อยู่อย่างพอเพียง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6.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7.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รักความเป็นไทย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8.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มีจิตสาธารณะ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9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630D90" w:rsidRPr="00630D90" w:rsidTr="009F4F8F">
        <w:tc>
          <w:tcPr>
            <w:tcW w:w="14850" w:type="dxa"/>
            <w:gridSpan w:val="5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มาตรฐาน พ </w:t>
            </w:r>
            <w:r w:rsidRPr="00630D90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3</w:t>
            </w: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2  </w:t>
            </w: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รักการออกกำลังกาย การเล่นเกม การเล่นกีฬา ปฏิบัติเป็นประจำอย่างสม่ำเสมอ มีวินัยเคารพสิทธิ กฏ กติกา มีน้ำใจนักกีฬา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มีจิตวิญญาณในการแข่งขัน และชื่นชมในสุนทรียภาพของการกีฬา</w:t>
            </w:r>
          </w:p>
        </w:tc>
      </w:tr>
      <w:tr w:rsidR="00630D90" w:rsidRPr="00630D90" w:rsidTr="009F4F8F">
        <w:tc>
          <w:tcPr>
            <w:tcW w:w="5070" w:type="dxa"/>
          </w:tcPr>
          <w:p w:rsidR="00630D90" w:rsidRPr="00630D90" w:rsidRDefault="00630D90" w:rsidP="00630D90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พ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 xml:space="preserve"> 3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3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. ร่วมกิจกรรมนันทนาการอย่างน้อย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 xml:space="preserve"> 1 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กิจกรรม และนำหลักความรู้วิธีการไปขยายผลการ</w:t>
            </w:r>
            <w:r w:rsidRPr="00630D90">
              <w:rPr>
                <w:rFonts w:ascii="Angsana New" w:eastAsia="Calibri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 xml:space="preserve">เรียนรู้ให้กับผู้อื่น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2693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1. การคิดอย่างมีวิจารณญาณ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2. ทักษะด้านการสร้างสรรค์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3. ทักษะด้านความร่วมมือ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การท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4. ทักษะด้านการสื่อสารสนเทศ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รักชาติ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ศาสน์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กษัตริย์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4.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5.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อยู่อย่างพอเพียง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6.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7.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รักความเป็นไทย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8.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มีจิตสาธารณะ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9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630D90" w:rsidRPr="00630D90" w:rsidTr="009F4F8F">
        <w:tc>
          <w:tcPr>
            <w:tcW w:w="5070" w:type="dxa"/>
          </w:tcPr>
          <w:p w:rsidR="00630D90" w:rsidRPr="00630D90" w:rsidRDefault="00630D90" w:rsidP="00630D90">
            <w:pPr>
              <w:pageBreakBefore/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lastRenderedPageBreak/>
              <w:t>พ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 xml:space="preserve"> 3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2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 xml:space="preserve">. มีมารยาทในการเล่น และดูกีฬาด้วยความมีน้ำใจนักกีฬา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มีมารยาท</w:t>
            </w:r>
          </w:p>
        </w:tc>
        <w:tc>
          <w:tcPr>
            <w:tcW w:w="2693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1. การคิดอย่างมีวิจารณญาณ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2. ทักษะด้านการสร้างสรรค์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3. ทักษะด้านความร่วมมือ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การท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4. ทักษะด้านการสื่อสารสนเทศ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รักชาติ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ศาสน์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กษัตริย์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4.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5.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อยู่อย่างพอเพียง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6.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7.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รักความเป็นไทย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8.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มีจิตสาธารณะ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9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630D90" w:rsidRPr="00630D90" w:rsidTr="009F4F8F">
        <w:tc>
          <w:tcPr>
            <w:tcW w:w="5070" w:type="dxa"/>
          </w:tcPr>
          <w:p w:rsidR="00630D90" w:rsidRPr="00630D90" w:rsidRDefault="00630D90" w:rsidP="00630D90">
            <w:pPr>
              <w:autoSpaceDE w:val="0"/>
              <w:autoSpaceDN w:val="0"/>
              <w:adjustRightInd w:val="0"/>
              <w:spacing w:after="0" w:line="240" w:lineRule="auto"/>
              <w:ind w:left="567" w:right="-99" w:hanging="568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พ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 xml:space="preserve"> 3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2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3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 xml:space="preserve">. ปฏิบัติตนตามกฎ กติกา และข้อตกลง ในการเล่นตามชนิดกีฬาที่เลือกและนำ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ปฏิบัติ</w:t>
            </w:r>
          </w:p>
        </w:tc>
        <w:tc>
          <w:tcPr>
            <w:tcW w:w="2693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lastRenderedPageBreak/>
              <w:t>ทักษะศตวรรษที่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lastRenderedPageBreak/>
              <w:t>1. การคิดอย่างมีวิจารณญาณ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2. ทักษะด้านการสร้างสรรค์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3. ทักษะด้านความร่วมมือ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การท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4. ทักษะด้านการสื่อสารสนเทศ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รักชาติ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ศาสน์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กษัตริย์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2.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4.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5.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อยู่อย่างพอเพียง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6.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7.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รักความเป็นไทย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8.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มีจิตสาธารณะ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9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630D90" w:rsidRPr="00630D90" w:rsidTr="009F4F8F">
        <w:tc>
          <w:tcPr>
            <w:tcW w:w="5070" w:type="dxa"/>
          </w:tcPr>
          <w:p w:rsidR="00630D90" w:rsidRPr="00630D90" w:rsidRDefault="00630D90" w:rsidP="00630D90">
            <w:pPr>
              <w:autoSpaceDE w:val="0"/>
              <w:autoSpaceDN w:val="0"/>
              <w:adjustRightInd w:val="0"/>
              <w:spacing w:after="0" w:line="240" w:lineRule="auto"/>
              <w:ind w:left="567" w:right="-99" w:hanging="568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lastRenderedPageBreak/>
              <w:t>พ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 xml:space="preserve"> 3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2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</w:t>
            </w:r>
            <w:r w:rsidRPr="00630D90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 xml:space="preserve">. จำแนกกลวิธีการรุก การป้องกัน การเล่นกีฬาที่เลือกและตัดสินใจเลือกวิธี ที่เหมาะสมกับทีมไปใช้ได้ตามสถานการณ์ ของการเล่น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จำแนกกลวิธี</w:t>
            </w:r>
          </w:p>
        </w:tc>
        <w:tc>
          <w:tcPr>
            <w:tcW w:w="2693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>2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3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CIPPA Model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วิธีการสอนแบบบรรยาย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2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วิธีการสอนแบบสาธิต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เทคนิคการเสริมแรง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2835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lastRenderedPageBreak/>
              <w:t>ทักษะศตวรรษที่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1. การคิดอย่างมีวิจารณญาณ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lastRenderedPageBreak/>
              <w:t>2. ทักษะด้านการสร้างสรรค์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3. ทักษะด้านความร่วมมือ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การท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4. ทักษะด้านการสื่อสารสนเทศ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u w:val="single"/>
              </w:rPr>
            </w:pP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 w:rsidRPr="00630D9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ำ</w:t>
            </w:r>
            <w:r w:rsidRPr="00630D90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68" w:type="dxa"/>
          </w:tcPr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รักชาติ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ศาสน์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กษัตริย์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3.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4.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5.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อยู่อย่างพอเพียง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6.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7.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รักความเป็นไทย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8. 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มีจิตสาธารณะ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30D90" w:rsidRPr="00630D90" w:rsidRDefault="00630D90" w:rsidP="0063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4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9</w:t>
            </w:r>
            <w:r w:rsidRPr="00630D90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630D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</w:tbl>
    <w:p w:rsidR="00630D90" w:rsidRPr="00630D90" w:rsidRDefault="00630D90" w:rsidP="00630D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A73E2A" w:rsidRDefault="00A73E2A">
      <w:bookmarkStart w:id="0" w:name="_GoBack"/>
      <w:bookmarkEnd w:id="0"/>
    </w:p>
    <w:sectPr w:rsidR="00A73E2A" w:rsidSect="00BD49C6">
      <w:footerReference w:type="default" r:id="rId4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6EF" w:rsidRDefault="00472020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7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7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966EF" w:rsidRDefault="004720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90"/>
    <w:rsid w:val="00472020"/>
    <w:rsid w:val="00630D90"/>
    <w:rsid w:val="00A7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35547-7236-4A7A-BA32-CB06EE10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CHOLADA THUEANNAO</dc:creator>
  <cp:keywords/>
  <dc:description/>
  <cp:lastModifiedBy>CHOLADA THUEANNAO</cp:lastModifiedBy>
  <cp:revision>2</cp:revision>
  <dcterms:created xsi:type="dcterms:W3CDTF">2020-01-08T08:33:00Z</dcterms:created>
  <dcterms:modified xsi:type="dcterms:W3CDTF">2020-01-08T08:33:00Z</dcterms:modified>
</cp:coreProperties>
</file>