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5B" w:rsidRPr="00EB245B" w:rsidRDefault="00EB245B" w:rsidP="00EB245B">
      <w:pPr>
        <w:tabs>
          <w:tab w:val="left" w:pos="1260"/>
        </w:tabs>
        <w:spacing w:after="0" w:line="240" w:lineRule="auto"/>
        <w:jc w:val="center"/>
        <w:rPr>
          <w:rFonts w:ascii="Cordia New" w:eastAsia="Times New Roman" w:hAnsi="Cordia New" w:cs="Cordia New"/>
          <w:sz w:val="32"/>
          <w:szCs w:val="32"/>
        </w:rPr>
      </w:pP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EB245B" w:rsidRPr="00EB245B" w:rsidRDefault="00EB245B" w:rsidP="00EB245B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   </w:t>
      </w: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  <w:t xml:space="preserve">      ชั้นมัธยมศึกษาปีที่ ๖</w:t>
      </w:r>
    </w:p>
    <w:p w:rsidR="00EB245B" w:rsidRPr="00EB245B" w:rsidRDefault="00EB245B" w:rsidP="00EB245B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รหัสวิชา ท๓๐๒๐๕                                                                     รายวิชา หลักภาษาไทย                                                                                                        </w:t>
      </w:r>
    </w:p>
    <w:p w:rsidR="00EB245B" w:rsidRPr="00EB245B" w:rsidRDefault="00EB245B" w:rsidP="00EB245B">
      <w:pPr>
        <w:pBdr>
          <w:bottom w:val="single" w:sz="12" w:space="1" w:color="auto"/>
        </w:pBd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จำนวน ๑.๐  หน่วยกิต                                             </w:t>
      </w: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</w: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ab/>
        <w:t xml:space="preserve">       เวลา  ๔๐  ชั่วโมง</w:t>
      </w:r>
    </w:p>
    <w:p w:rsidR="00EB245B" w:rsidRPr="00EB245B" w:rsidRDefault="00EB245B" w:rsidP="00EB245B">
      <w:p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</w:p>
    <w:p w:rsidR="00EB245B" w:rsidRPr="00EB245B" w:rsidRDefault="00EB245B" w:rsidP="00EB245B">
      <w:p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>ผลการเรียนรู้</w:t>
      </w:r>
    </w:p>
    <w:p w:rsidR="00EB245B" w:rsidRPr="00EB245B" w:rsidRDefault="00EB245B" w:rsidP="00EB245B">
      <w:pPr>
        <w:numPr>
          <w:ilvl w:val="0"/>
          <w:numId w:val="1"/>
        </w:num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</w:rPr>
      </w:pP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อธิบาย  วิเคราะห์เกี่ยวกับความหมายและประเภทของภาษา  องค์ประกอบของภาษา            ลักษณะภาษาไทย  เสียงในภาษาไทยและอักษรไทยได้ </w:t>
      </w:r>
    </w:p>
    <w:p w:rsidR="00EB245B" w:rsidRPr="00EB245B" w:rsidRDefault="00EB245B" w:rsidP="00EB245B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    ๒.  อธิบาย  วิเคราะห์เกี่ยวกับอิทธิพลของภาษาต่างประเทศที่มีต่อภาษาไทยและการยืมคำ</w:t>
      </w:r>
    </w:p>
    <w:p w:rsidR="00EB245B" w:rsidRPr="00EB245B" w:rsidRDefault="00EB245B" w:rsidP="00EB245B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         ภาษาต่างประเทศมาใช้   การสร้างคำตามวิธีการของภาษาไทย  การสร้างคำตามวิธีการ                       </w:t>
      </w:r>
    </w:p>
    <w:p w:rsidR="00EB245B" w:rsidRPr="00EB245B" w:rsidRDefault="00EB245B" w:rsidP="00EB245B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         ของภาษาบาลี-สันสกฤตได้</w:t>
      </w:r>
    </w:p>
    <w:p w:rsidR="00EB245B" w:rsidRPr="00EB245B" w:rsidRDefault="00EB245B" w:rsidP="00EB245B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    ๓.  อธิบาย  วิเคราะห์เกี่ยวกับชนิดและหน้าที่ของคำ และกลุ่มคำในประโยคได้  </w:t>
      </w:r>
    </w:p>
    <w:p w:rsidR="00EB245B" w:rsidRPr="00EB245B" w:rsidRDefault="00EB245B" w:rsidP="00EB245B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    ๔.  อธิบาย  วิเคราะห์เกี่ยวกับความหมาย องค์ประกอบและชนิดของประโยคได้</w:t>
      </w:r>
    </w:p>
    <w:p w:rsidR="00EB245B" w:rsidRPr="00EB245B" w:rsidRDefault="00EB245B" w:rsidP="00EB245B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    ๕.  เลือกใช้คำ  กลุ่มคำ  ประโยคในการทำแบบทดสอบภาษาไทยได้อย่างถูกต้องเหมาะสม                  </w:t>
      </w:r>
    </w:p>
    <w:p w:rsidR="00EB245B" w:rsidRDefault="00EB245B" w:rsidP="00EB245B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         และมีประสิทธิภาพ </w:t>
      </w:r>
    </w:p>
    <w:p w:rsidR="00874999" w:rsidRPr="00EB245B" w:rsidRDefault="00874999" w:rsidP="00EB245B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EB245B" w:rsidRPr="00EB245B" w:rsidRDefault="00EB245B" w:rsidP="00EB245B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:rsidR="00EB245B" w:rsidRPr="00EB245B" w:rsidRDefault="00EB245B" w:rsidP="00874999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  <w:cs/>
        </w:rPr>
      </w:pP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 ศึกษา</w:t>
      </w:r>
      <w:r w:rsidR="004847B9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ภาษาไทยและการใช้ภาษา 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>ความรู้เพิ่มเติม เรื่องหลักภาษาไทย  วิเคราะห์เกี่ยวก</w:t>
      </w:r>
      <w:r w:rsidR="004847B9">
        <w:rPr>
          <w:rFonts w:ascii="Cordia New" w:eastAsia="Times New Roman" w:hAnsi="Cordia New" w:cs="Cordia New"/>
          <w:sz w:val="32"/>
          <w:szCs w:val="32"/>
          <w:cs/>
        </w:rPr>
        <w:t>ับความหมายและประเภท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ของภาษา  องค์ประกอบของภาษา  ลักษณะภาษาไทย  เสียงในภาษาไทยและอักษรไทย วิเคราะห์ เกี่ยวกับอิทธิพลของภาษาต่างประเทศที่มีต่อภาษาไทยและการยืมคำภาษาต่างประเทศมาใช้ การสร้างคำตามวิธีการของภาษาไทย  การสร้างคำตามวิธีการของภาษาบาลี – สันสกฤต วิเคราะห์เกี่ยวกับชนิดและหน้าที่ของคำ และกลุ่มคำในประโยค วิเคราะห์เกี่ยวกับ  ความหมาย  องค์ประกอบและชนิดของประโยค พร้อมทั้งเลือกใช้คำ กลุ่มคำ ประโยคในการทำแบบทดสอบภาษาไทยได้อย่างถูกต้องเหมาะสมและมีประสิทธิภาพ </w:t>
      </w:r>
    </w:p>
    <w:p w:rsidR="00EB245B" w:rsidRPr="00EB245B" w:rsidRDefault="00EB245B" w:rsidP="00874999">
      <w:pPr>
        <w:spacing w:after="0" w:line="240" w:lineRule="auto"/>
        <w:jc w:val="thaiDistribute"/>
        <w:rPr>
          <w:rFonts w:ascii="Cordia New" w:eastAsia="Times New Roman" w:hAnsi="Cordia New" w:cs="Cordia New" w:hint="cs"/>
          <w:b/>
          <w:bCs/>
          <w:sz w:val="32"/>
          <w:szCs w:val="32"/>
        </w:rPr>
        <w:sectPr w:rsidR="00EB245B" w:rsidRPr="00EB245B">
          <w:pgSz w:w="11906" w:h="16838"/>
          <w:pgMar w:top="993" w:right="1286" w:bottom="1440" w:left="1620" w:header="720" w:footer="720" w:gutter="0"/>
          <w:cols w:space="720"/>
        </w:sectPr>
      </w:pPr>
      <w:r>
        <w:rPr>
          <w:rFonts w:ascii="Cordia New" w:eastAsia="Times New Roman" w:hAnsi="Cordia New" w:cs="Cordia New"/>
          <w:b/>
          <w:bCs/>
          <w:spacing w:val="-3"/>
          <w:sz w:val="32"/>
          <w:szCs w:val="32"/>
          <w:cs/>
        </w:rPr>
        <w:t xml:space="preserve">         โดยใช้ทัก</w:t>
      </w:r>
      <w:r>
        <w:rPr>
          <w:rFonts w:ascii="Cordia New" w:eastAsia="Times New Roman" w:hAnsi="Cordia New" w:cs="Cordia New" w:hint="cs"/>
          <w:b/>
          <w:bCs/>
          <w:spacing w:val="-3"/>
          <w:sz w:val="32"/>
          <w:szCs w:val="32"/>
          <w:cs/>
        </w:rPr>
        <w:t>ษะ</w:t>
      </w:r>
      <w:r w:rsidRPr="00EB245B">
        <w:rPr>
          <w:rFonts w:ascii="Cordia New" w:eastAsia="Times New Roman" w:hAnsi="Cordia New" w:cs="Cordia New"/>
          <w:spacing w:val="-3"/>
          <w:sz w:val="32"/>
          <w:szCs w:val="32"/>
          <w:cs/>
        </w:rPr>
        <w:t xml:space="preserve"> กระบวนการเรียนรู้ ๕ ขั้นตอน</w:t>
      </w:r>
      <w:r w:rsidRPr="00EB245B">
        <w:rPr>
          <w:rFonts w:ascii="Cordia New" w:eastAsia="Times New Roman" w:hAnsi="Cordia New" w:cs="Cordia New"/>
          <w:b/>
          <w:bCs/>
          <w:spacing w:val="-3"/>
          <w:sz w:val="32"/>
          <w:szCs w:val="32"/>
          <w:cs/>
        </w:rPr>
        <w:t xml:space="preserve">  </w:t>
      </w:r>
      <w:r w:rsidRPr="00EB245B">
        <w:rPr>
          <w:rFonts w:ascii="Cordia New" w:eastAsia="Times New Roman" w:hAnsi="Cordia New" w:cs="Cordia New"/>
          <w:spacing w:val="-3"/>
          <w:sz w:val="32"/>
          <w:szCs w:val="32"/>
          <w:cs/>
        </w:rPr>
        <w:t xml:space="preserve">กระบวนการสร้างความตระหนัก  กระบวนการสร้างทักษะการปฏิบัติ  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>กระบวนการการจัดการศึกษาแบบ</w:t>
      </w:r>
      <w:r w:rsidRPr="00EB245B">
        <w:rPr>
          <w:rFonts w:ascii="Cordia New" w:eastAsia="Times New Roman" w:hAnsi="Cordia New" w:cs="Cordia New"/>
          <w:sz w:val="32"/>
          <w:szCs w:val="32"/>
        </w:rPr>
        <w:t>Research-Based</w:t>
      </w:r>
      <w:r w:rsidRPr="00EB245B">
        <w:rPr>
          <w:rFonts w:ascii="Cordia New" w:eastAsia="Times New Roman" w:hAnsi="Cordia New" w:cs="Cordia New"/>
          <w:b/>
          <w:bCs/>
          <w:sz w:val="32"/>
          <w:szCs w:val="32"/>
        </w:rPr>
        <w:t xml:space="preserve"> </w:t>
      </w:r>
      <w:r w:rsidRPr="00EB245B">
        <w:rPr>
          <w:rFonts w:ascii="Cordia New" w:eastAsia="Times New Roman" w:hAnsi="Cordia New" w:cs="Cordia New"/>
          <w:sz w:val="32"/>
          <w:szCs w:val="32"/>
        </w:rPr>
        <w:t xml:space="preserve">Learning </w:t>
      </w:r>
      <w:r w:rsidRPr="00EB245B">
        <w:rPr>
          <w:rFonts w:ascii="Cordia New" w:eastAsia="Times New Roman" w:hAnsi="Cordia New" w:cs="Cordia New" w:hint="cs"/>
          <w:sz w:val="32"/>
          <w:szCs w:val="32"/>
          <w:cs/>
        </w:rPr>
        <w:t>(</w:t>
      </w:r>
      <w:r w:rsidRPr="00EB245B">
        <w:rPr>
          <w:rFonts w:ascii="Cordia New" w:eastAsia="Times New Roman" w:hAnsi="Cordia New" w:cs="Cordia New"/>
          <w:sz w:val="32"/>
          <w:szCs w:val="32"/>
        </w:rPr>
        <w:t>RBL</w:t>
      </w:r>
      <w:r w:rsidRPr="00EB245B">
        <w:rPr>
          <w:rFonts w:ascii="Cordia New" w:eastAsia="Times New Roman" w:hAnsi="Cordia New" w:cs="Cordia New" w:hint="cs"/>
          <w:sz w:val="32"/>
          <w:szCs w:val="32"/>
          <w:cs/>
        </w:rPr>
        <w:t>)</w:t>
      </w:r>
      <w:r w:rsidRPr="00EB245B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 </w:t>
      </w:r>
      <w:r w:rsidRPr="00EB245B">
        <w:rPr>
          <w:rFonts w:ascii="Cordia New" w:eastAsia="Times New Roman" w:hAnsi="Cordia New" w:cs="Cordia New"/>
          <w:spacing w:val="-3"/>
          <w:sz w:val="32"/>
          <w:szCs w:val="32"/>
          <w:cs/>
        </w:rPr>
        <w:t xml:space="preserve">กระบวนการสร้างความรู้ความเข้าใจ กระบวนการกลุ่ม  กระบวนการระดมความคิด  และกระบวนการสร้างเจตคติ  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       </w:t>
      </w: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>เพื่อให้นักเรียนเกิด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>ความสามารถในการสื่อสาร  ความสามารถ</w:t>
      </w:r>
      <w:r w:rsidR="004847B9">
        <w:rPr>
          <w:rFonts w:ascii="Cordia New" w:eastAsia="Times New Roman" w:hAnsi="Cordia New" w:cs="Cordia New"/>
          <w:sz w:val="32"/>
          <w:szCs w:val="32"/>
          <w:cs/>
        </w:rPr>
        <w:t>ในการคิด ความสามารถ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>ในการใช้</w:t>
      </w:r>
      <w:r w:rsidR="004847B9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ทักษะชีวิต  ความสามารถในการใช้เทคโนโลยี  </w:t>
      </w: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>พร้อมทั้ง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4847B9">
        <w:rPr>
          <w:rFonts w:ascii="Cordia New" w:eastAsia="Times New Roman" w:hAnsi="Cordia New" w:cs="Cordia New"/>
          <w:b/>
          <w:bCs/>
          <w:sz w:val="32"/>
          <w:szCs w:val="32"/>
          <w:cs/>
        </w:rPr>
        <w:t>ใฝ่เรียนรู้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</w:t>
      </w:r>
      <w:r w:rsidR="002E5E2E" w:rsidRPr="002E5E2E">
        <w:rPr>
          <w:rFonts w:ascii="Cordia New" w:eastAsia="Times New Roman" w:hAnsi="Cordia New" w:cs="Cordia New"/>
          <w:sz w:val="32"/>
          <w:szCs w:val="32"/>
          <w:cs/>
        </w:rPr>
        <w:t>ซื่อสัตย์สุจริต</w:t>
      </w:r>
      <w:r w:rsidR="002E5E2E" w:rsidRPr="002E5E2E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4847B9">
        <w:rPr>
          <w:rFonts w:ascii="Cordia New" w:eastAsia="Times New Roman" w:hAnsi="Cordia New" w:cs="Cordia New"/>
          <w:b/>
          <w:bCs/>
          <w:sz w:val="32"/>
          <w:szCs w:val="32"/>
          <w:cs/>
        </w:rPr>
        <w:t>มุ่งมั่นในการทำงาน</w:t>
      </w:r>
      <w:r w:rsidRPr="00EB245B">
        <w:rPr>
          <w:rFonts w:ascii="Cordia New" w:eastAsia="Times New Roman" w:hAnsi="Cordia New" w:cs="Cordia New"/>
          <w:sz w:val="32"/>
          <w:szCs w:val="32"/>
          <w:cs/>
        </w:rPr>
        <w:t xml:space="preserve">  รักความ</w:t>
      </w:r>
      <w:r w:rsidR="002E5E2E">
        <w:rPr>
          <w:rFonts w:ascii="Cordia New" w:eastAsia="Times New Roman" w:hAnsi="Cordia New" w:cs="Cordia New"/>
          <w:sz w:val="32"/>
          <w:szCs w:val="32"/>
          <w:cs/>
        </w:rPr>
        <w:t>เป็นไทย และมีความเป</w:t>
      </w:r>
      <w:r w:rsidR="002E5E2E">
        <w:rPr>
          <w:rFonts w:ascii="Cordia New" w:eastAsia="Times New Roman" w:hAnsi="Cordia New" w:cs="Cordia New" w:hint="cs"/>
          <w:sz w:val="32"/>
          <w:szCs w:val="32"/>
          <w:cs/>
        </w:rPr>
        <w:t>็นสุภาพบุรุษอัสสัมชัญ</w:t>
      </w:r>
      <w:r w:rsidRPr="00EB245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="00874999">
        <w:rPr>
          <w:rFonts w:ascii="Cordia New" w:eastAsia="Times New Roman" w:hAnsi="Cordia New" w:cs="Cordia New"/>
          <w:sz w:val="32"/>
          <w:szCs w:val="32"/>
          <w:cs/>
        </w:rPr>
        <w:t xml:space="preserve">      </w:t>
      </w:r>
      <w:bookmarkStart w:id="0" w:name="_GoBack"/>
      <w:bookmarkEnd w:id="0"/>
    </w:p>
    <w:p w:rsidR="006F68C4" w:rsidRPr="004847B9" w:rsidRDefault="006F68C4" w:rsidP="00874999"/>
    <w:sectPr w:rsidR="006F68C4" w:rsidRPr="00484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6FEC"/>
    <w:multiLevelType w:val="hybridMultilevel"/>
    <w:tmpl w:val="6444DB44"/>
    <w:lvl w:ilvl="0" w:tplc="D9EA5E9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5B"/>
    <w:rsid w:val="002D52C9"/>
    <w:rsid w:val="002E5E2E"/>
    <w:rsid w:val="003E7308"/>
    <w:rsid w:val="004847B9"/>
    <w:rsid w:val="006F68C4"/>
    <w:rsid w:val="00874999"/>
    <w:rsid w:val="00D44C5B"/>
    <w:rsid w:val="00E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C55E"/>
  <w15:chartTrackingRefBased/>
  <w15:docId w15:val="{8A8C7462-CBE8-4AA0-8CEE-305C1BD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2020-01-13T02:39:00Z</dcterms:created>
  <dcterms:modified xsi:type="dcterms:W3CDTF">2020-01-13T06:46:00Z</dcterms:modified>
</cp:coreProperties>
</file>