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1B" w:rsidRDefault="00CF461B" w:rsidP="00CF461B">
      <w:pPr>
        <w:spacing w:line="275" w:lineRule="auto"/>
        <w:jc w:val="right"/>
        <w:textDirection w:val="btLr"/>
        <w:rPr>
          <w:rFonts w:ascii="Calibri" w:eastAsia="Calibri" w:hAnsi="Calibr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37213984" wp14:editId="10A84EDA">
                <wp:simplePos x="0" y="0"/>
                <wp:positionH relativeFrom="margin">
                  <wp:posOffset>4648421</wp:posOffset>
                </wp:positionH>
                <wp:positionV relativeFrom="paragraph">
                  <wp:posOffset>-3506</wp:posOffset>
                </wp:positionV>
                <wp:extent cx="1361951" cy="283523"/>
                <wp:effectExtent l="0" t="0" r="1016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951" cy="283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461B" w:rsidRDefault="00CF461B" w:rsidP="00CF461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2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13984" id="Rectangle 2" o:spid="_x0000_s1026" style="position:absolute;left:0;text-align:left;margin-left:366pt;margin-top:-.3pt;width:107.25pt;height:22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CF461B" w:rsidRDefault="00CF461B" w:rsidP="00CF461B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2"/>
                          <w:cs/>
                        </w:rPr>
                        <w:t>สำหรับรายวิชาพื้นฐาน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461B" w:rsidRDefault="00CF461B" w:rsidP="00CF461B">
      <w:pPr>
        <w:spacing w:line="275" w:lineRule="auto"/>
        <w:jc w:val="right"/>
        <w:textDirection w:val="btLr"/>
        <w:rPr>
          <w:rFonts w:ascii="Calibri" w:eastAsia="Calibri" w:hAnsi="Calibri"/>
          <w:color w:val="000000"/>
          <w:sz w:val="22"/>
        </w:rPr>
      </w:pPr>
    </w:p>
    <w:p w:rsidR="00CF461B" w:rsidRDefault="00CF461B" w:rsidP="00CF461B">
      <w:pPr>
        <w:spacing w:line="275" w:lineRule="auto"/>
        <w:textDirection w:val="btLr"/>
      </w:pPr>
    </w:p>
    <w:p w:rsidR="00CF461B" w:rsidRPr="00CF461B" w:rsidRDefault="00CF461B" w:rsidP="00CF461B">
      <w:pPr>
        <w:spacing w:line="20" w:lineRule="atLeast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CF461B" w:rsidRPr="00CF461B" w:rsidRDefault="00CF461B" w:rsidP="00CF461B">
      <w:pPr>
        <w:tabs>
          <w:tab w:val="left" w:pos="6946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กลุ่มสาระการเรียนรู้ภาษาไทย                                                        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ชั้นมัธยมศึกษาปีที่   ๖</w:t>
      </w:r>
    </w:p>
    <w:p w:rsidR="00CF461B" w:rsidRPr="00CF461B" w:rsidRDefault="00CF461B" w:rsidP="00CF461B">
      <w:pPr>
        <w:tabs>
          <w:tab w:val="left" w:pos="6946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รหัสวิชา  ท๓๐๑๐๖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รายวิชาภาษาไทยพื้นฐาน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๖</w:t>
      </w:r>
    </w:p>
    <w:p w:rsidR="00CF461B" w:rsidRPr="00CF461B" w:rsidRDefault="00CF461B" w:rsidP="00CF461B">
      <w:pPr>
        <w:pBdr>
          <w:bottom w:val="single" w:sz="4" w:space="1" w:color="auto"/>
        </w:pBdr>
        <w:tabs>
          <w:tab w:val="left" w:pos="6946"/>
        </w:tabs>
        <w:spacing w:line="20" w:lineRule="atLeast"/>
        <w:rPr>
          <w:rFonts w:asciiTheme="minorBidi" w:hAnsiTheme="minorBidi" w:cstheme="minorBidi"/>
          <w:b/>
          <w:bCs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จำนวน  ๑  หน่วยกิต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เวลา  ๔๐  ชั่วโมง</w:t>
      </w:r>
    </w:p>
    <w:p w:rsid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ind w:right="-1412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P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ind w:right="-1412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สาระที่ ๑ 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: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การอ่าน</w:t>
      </w:r>
    </w:p>
    <w:p w:rsidR="00CF461B" w:rsidRPr="00CF461B" w:rsidRDefault="00CF461B" w:rsidP="00CF461B">
      <w:pPr>
        <w:tabs>
          <w:tab w:val="left" w:pos="567"/>
          <w:tab w:val="left" w:pos="1440"/>
          <w:tab w:val="left" w:pos="1620"/>
          <w:tab w:val="left" w:pos="2552"/>
        </w:tabs>
        <w:spacing w:line="20" w:lineRule="atLeast"/>
        <w:ind w:right="136"/>
        <w:rPr>
          <w:rFonts w:asciiTheme="minorBidi" w:hAnsiTheme="minorBidi" w:cstheme="minorBidi"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๑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 </w:t>
      </w:r>
      <w:r w:rsidRPr="00CF461B">
        <w:rPr>
          <w:rFonts w:asciiTheme="minorBidi" w:hAnsiTheme="minorBidi" w:cstheme="minorBidi"/>
          <w:sz w:val="32"/>
          <w:szCs w:val="32"/>
          <w:cs/>
        </w:rPr>
        <w:t>ใช้กระบวนการอ่านสร้างความรู้และความคิดเพื่อนำไปใช้ตัดสินใจ แก้ปัญหาในการดำเนินชีวิต  และมีนิสัยรักการอ่าน</w:t>
      </w:r>
    </w:p>
    <w:p w:rsidR="00CF461B" w:rsidRPr="00CF461B" w:rsidRDefault="00CF461B" w:rsidP="00CF461B">
      <w:pPr>
        <w:tabs>
          <w:tab w:val="left" w:pos="567"/>
          <w:tab w:val="left" w:pos="1440"/>
          <w:tab w:val="left" w:pos="1620"/>
          <w:tab w:val="left" w:pos="2552"/>
        </w:tabs>
        <w:spacing w:line="20" w:lineRule="atLeast"/>
        <w:ind w:right="136"/>
        <w:rPr>
          <w:rFonts w:asciiTheme="minorBidi" w:hAnsiTheme="minorBidi" w:cstheme="minorBidi"/>
          <w:b/>
          <w:bCs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๑.  ท ๑.๑ ม.๔-๖/๑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อ่านออกเสียงบทร้อยแก้วและบทร้อยกรองได้อย่างถูกต้อง   ไพเราะ   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 xml:space="preserve">                                    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 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 และเหมาะสมกับเรื่องที่อ่าน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๒.  ท ๑.๑ ม.๔-๖/๒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ตีความ แปลความ และขยายความเรื่องที่อ่าน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๓.  ท ๑.๑ ม.๔-๖/๓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วิเคราะห์และวิจารณ์เรื่องที่อ่านใน</w:t>
      </w:r>
      <w:proofErr w:type="spellStart"/>
      <w:r w:rsidRPr="00CF461B">
        <w:rPr>
          <w:rFonts w:asciiTheme="minorBidi" w:hAnsiTheme="minorBidi" w:cstheme="minorBidi"/>
          <w:sz w:val="32"/>
          <w:szCs w:val="32"/>
          <w:cs/>
        </w:rPr>
        <w:t>ทุกๆ</w:t>
      </w:r>
      <w:proofErr w:type="spellEnd"/>
      <w:r w:rsidRPr="00CF461B">
        <w:rPr>
          <w:rFonts w:asciiTheme="minorBidi" w:hAnsiTheme="minorBidi" w:cstheme="minorBidi"/>
          <w:sz w:val="32"/>
          <w:szCs w:val="32"/>
          <w:cs/>
        </w:rPr>
        <w:t xml:space="preserve"> ด้านอย่างมีเหตุผล</w:t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๔.  ท ๑.๑ ม.๔-๖/๕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วิเคราะห์ วิจารณ์ แสดงความคิดเห็นโต้แย้งกับเรื่องที่อ่าน</w:t>
      </w:r>
      <w:r w:rsidRPr="00CF461B">
        <w:rPr>
          <w:rFonts w:asciiTheme="minorBidi" w:hAnsiTheme="minorBidi" w:cstheme="minorBidi"/>
          <w:sz w:val="32"/>
          <w:szCs w:val="32"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>และเสนอ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>ความคิดใหม่อย่างมีเหตุผล</w:t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๕.  ท ๑.๑ ม.๔-๖/๘  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>สังเคราะห์ความรู้จากการอ่าน  สื่อสิ่งพิมพ์ สื่อ</w:t>
      </w:r>
      <w:r w:rsidRPr="00CF461B">
        <w:rPr>
          <w:rFonts w:asciiTheme="minorBidi" w:hAnsiTheme="minorBidi" w:cstheme="minorBidi"/>
          <w:sz w:val="32"/>
          <w:szCs w:val="32"/>
        </w:rPr>
        <w:t xml:space="preserve">  </w:t>
      </w:r>
      <w:r w:rsidRPr="00CF461B">
        <w:rPr>
          <w:rFonts w:asciiTheme="minorBidi" w:hAnsiTheme="minorBidi" w:cstheme="minorBidi"/>
          <w:sz w:val="32"/>
          <w:szCs w:val="32"/>
          <w:cs/>
        </w:rPr>
        <w:t>อิเล็กทรอนิกส์และแหล่ง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>เรียนรู้</w:t>
      </w:r>
      <w:proofErr w:type="spellStart"/>
      <w:r w:rsidRPr="00CF461B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CF461B">
        <w:rPr>
          <w:rFonts w:asciiTheme="minorBidi" w:hAnsiTheme="minorBidi" w:cstheme="minorBidi"/>
          <w:sz w:val="32"/>
          <w:szCs w:val="32"/>
          <w:cs/>
        </w:rPr>
        <w:t xml:space="preserve"> มาพัฒนาตน</w:t>
      </w:r>
      <w:r w:rsidRPr="00CF461B">
        <w:rPr>
          <w:rFonts w:asciiTheme="minorBidi" w:hAnsiTheme="minorBidi" w:cstheme="minorBidi"/>
          <w:sz w:val="32"/>
          <w:szCs w:val="32"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>พัฒนาการเรียน และพัฒนาความรู้ทางอาชีพ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>๖.  ท ๑.๑ ม.๔-๖/๙</w:t>
      </w:r>
      <w:r w:rsidRPr="00CF461B">
        <w:rPr>
          <w:rFonts w:asciiTheme="minorBidi" w:hAnsiTheme="minorBidi" w:cstheme="minorBidi"/>
          <w:sz w:val="32"/>
          <w:szCs w:val="32"/>
        </w:rPr>
        <w:t xml:space="preserve">  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  มีมารยาทในการอ่าน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ind w:left="1418" w:hanging="1418"/>
        <w:contextualSpacing/>
        <w:rPr>
          <w:rFonts w:asciiTheme="minorBidi" w:hAnsiTheme="minorBidi" w:cstheme="minorBidi"/>
          <w:sz w:val="32"/>
          <w:szCs w:val="32"/>
          <w:cs/>
        </w:rPr>
      </w:pPr>
    </w:p>
    <w:p w:rsidR="00CF461B" w:rsidRPr="00CF461B" w:rsidRDefault="00CF461B" w:rsidP="00CF461B">
      <w:pPr>
        <w:tabs>
          <w:tab w:val="left" w:pos="567"/>
          <w:tab w:val="left" w:pos="144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๒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: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การเขียน</w:t>
      </w:r>
    </w:p>
    <w:p w:rsidR="00CF461B" w:rsidRPr="00CF461B" w:rsidRDefault="00CF461B" w:rsidP="00CF461B">
      <w:pPr>
        <w:tabs>
          <w:tab w:val="left" w:pos="567"/>
          <w:tab w:val="left" w:pos="1440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 ๒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</w:t>
      </w:r>
      <w:r w:rsidRPr="00CF461B">
        <w:rPr>
          <w:rFonts w:asciiTheme="minorBidi" w:hAnsiTheme="minorBidi" w:cstheme="minorBidi"/>
          <w:sz w:val="32"/>
          <w:szCs w:val="32"/>
          <w:cs/>
        </w:rPr>
        <w:t>ใช้กระบวนการเขียน เขียนสื่อสาร เขียนเรียงความ  ย่อความ และเขียนเรื่องราวในรูปแบบ</w:t>
      </w:r>
      <w:proofErr w:type="spellStart"/>
      <w:r w:rsidRPr="00CF461B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CF461B">
        <w:rPr>
          <w:rFonts w:asciiTheme="minorBidi" w:hAnsiTheme="minorBidi" w:cstheme="minorBidi"/>
          <w:sz w:val="32"/>
          <w:szCs w:val="32"/>
          <w:cs/>
        </w:rPr>
        <w:t xml:space="preserve"> เขียนรายงานข้อมูลสารสนเทศและรายงานการศึกษาค้นคว้าอย่างมีประสิทธิภาพ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sz w:val="32"/>
          <w:szCs w:val="32"/>
        </w:rPr>
        <w:tab/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๗.   ท ๒.๑ ม.๔-๖/๑ 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เขียนสื่อสารในรูปแบบ</w:t>
      </w:r>
      <w:proofErr w:type="spellStart"/>
      <w:r w:rsidRPr="00CF461B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CF461B">
        <w:rPr>
          <w:rFonts w:asciiTheme="minorBidi" w:hAnsiTheme="minorBidi" w:cstheme="minorBidi"/>
          <w:sz w:val="32"/>
          <w:szCs w:val="32"/>
          <w:cs/>
        </w:rPr>
        <w:t xml:space="preserve"> ได้ตรงตามวัตถุประสง</w:t>
      </w:r>
      <w:r>
        <w:rPr>
          <w:rFonts w:asciiTheme="minorBidi" w:hAnsiTheme="minorBidi" w:cstheme="minorBidi"/>
          <w:sz w:val="32"/>
          <w:szCs w:val="32"/>
          <w:cs/>
        </w:rPr>
        <w:t>ค์ โดยใช้ภาษาเรียบเรียง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</w:t>
      </w:r>
      <w:r>
        <w:rPr>
          <w:rFonts w:asciiTheme="minorBidi" w:hAnsiTheme="minorBidi" w:cstheme="minorBidi"/>
          <w:sz w:val="32"/>
          <w:szCs w:val="32"/>
          <w:cs/>
        </w:rPr>
        <w:t>ถูกต้องม</w:t>
      </w:r>
      <w:r w:rsidRPr="00CF461B">
        <w:rPr>
          <w:rFonts w:asciiTheme="minorBidi" w:hAnsiTheme="minorBidi" w:cstheme="minorBidi"/>
          <w:sz w:val="32"/>
          <w:szCs w:val="32"/>
          <w:cs/>
        </w:rPr>
        <w:t>ข้อมูล และสาระสำคัญชัดเจน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๘.   ท ๒.๑ ม.๔-๖/๘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มีมารยาทในการเขียน</w:t>
      </w:r>
    </w:p>
    <w:p w:rsidR="00CF461B" w:rsidRP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</w:rPr>
      </w:pPr>
    </w:p>
    <w:p w:rsid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Pr="00CF461B" w:rsidRDefault="00CF461B" w:rsidP="00CF461B">
      <w:pPr>
        <w:tabs>
          <w:tab w:val="left" w:pos="567"/>
          <w:tab w:val="left" w:pos="1620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สาระที่ ๓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: 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การฟัง  การดู  และการพูด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b/>
          <w:bCs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ท ๓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>.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๑  </w:t>
      </w:r>
      <w:r w:rsidRPr="00CF461B">
        <w:rPr>
          <w:rFonts w:asciiTheme="minorBidi" w:hAnsiTheme="minorBidi" w:cstheme="minorBidi"/>
          <w:sz w:val="32"/>
          <w:szCs w:val="32"/>
          <w:cs/>
        </w:rPr>
        <w:t>สามารถเลือกฟังและดูอย่างมีวิจารณญาณ  และพูดแสดงความรู้ ความคิด ความรู้สึกในโอกาส</w:t>
      </w:r>
      <w:proofErr w:type="spellStart"/>
      <w:r w:rsidRPr="00CF461B">
        <w:rPr>
          <w:rFonts w:asciiTheme="minorBidi" w:hAnsiTheme="minorBidi" w:cstheme="minorBidi"/>
          <w:sz w:val="32"/>
          <w:szCs w:val="32"/>
          <w:cs/>
        </w:rPr>
        <w:t>ต่างๆ</w:t>
      </w:r>
      <w:proofErr w:type="spellEnd"/>
      <w:r w:rsidRPr="00CF461B">
        <w:rPr>
          <w:rFonts w:asciiTheme="minorBidi" w:hAnsiTheme="minorBidi" w:cstheme="minorBidi"/>
          <w:sz w:val="32"/>
          <w:szCs w:val="32"/>
          <w:cs/>
        </w:rPr>
        <w:t xml:space="preserve"> อย่างมีวิจารณญาณ และสร้างสรรค์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sz w:val="32"/>
          <w:szCs w:val="32"/>
        </w:rPr>
        <w:tab/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๙.   ท ๓.๑ ม.๔-๖/๒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วิเคราะห์ แนวคิด การใช้ภาษา และความน่าเชื่อถือจากเรื่องที่ฟังและดูอย่าง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>มีเหตุผล</w:t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 xml:space="preserve">๑๐. ท ๓.๑ ม.๔-๖/๔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มีวิจารณญาณในการเลือกเรื่องที่ฟังและดู</w:t>
      </w:r>
    </w:p>
    <w:p w:rsidR="0014320C" w:rsidRDefault="0014320C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14320C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     </w:t>
      </w:r>
      <w:r w:rsidRPr="0014320C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๑</w:t>
      </w:r>
      <w:r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๑</w:t>
      </w:r>
      <w:r w:rsidRPr="0014320C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. ท ๓.๑ ม.๔-๖/</w:t>
      </w:r>
      <w:r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๕    พูดในโอกาส</w:t>
      </w:r>
      <w:proofErr w:type="spellStart"/>
      <w:r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ต่างๆ</w:t>
      </w:r>
      <w:proofErr w:type="spellEnd"/>
      <w:r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พูดแสดงทรรศนะ โต้แย้ง โน้มน้าว และเสนอ</w:t>
      </w:r>
    </w:p>
    <w:p w:rsidR="0014320C" w:rsidRPr="0014320C" w:rsidRDefault="0014320C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                                   </w:t>
      </w:r>
      <w:r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แนวคิดใหม่ด้วยภาษาถูกต้องเหมาะสม</w:t>
      </w:r>
      <w:r w:rsidRPr="0014320C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  </w:t>
      </w:r>
    </w:p>
    <w:p w:rsidR="00CF461B" w:rsidRPr="00CF461B" w:rsidRDefault="0014320C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   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outlineLvl w:val="0"/>
        <w:rPr>
          <w:rFonts w:asciiTheme="minorBidi" w:hAnsiTheme="minorBidi" w:cstheme="minorBidi"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สาระที่ 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หลักการใช้ภาษาไทย</w:t>
      </w:r>
    </w:p>
    <w:p w:rsidR="00CF461B" w:rsidRPr="00CF461B" w:rsidRDefault="00CF461B" w:rsidP="00CF461B">
      <w:pPr>
        <w:pStyle w:val="Heading1"/>
        <w:tabs>
          <w:tab w:val="left" w:pos="567"/>
          <w:tab w:val="left" w:pos="1496"/>
          <w:tab w:val="left" w:pos="2552"/>
        </w:tabs>
        <w:spacing w:before="0" w:after="0" w:line="20" w:lineRule="atLeast"/>
        <w:ind w:right="-51"/>
        <w:rPr>
          <w:rFonts w:asciiTheme="minorBidi" w:hAnsiTheme="minorBidi" w:cstheme="minorBidi"/>
          <w:b w:val="0"/>
          <w:bCs w:val="0"/>
          <w:szCs w:val="32"/>
        </w:rPr>
      </w:pPr>
      <w:r w:rsidRPr="00CF461B">
        <w:rPr>
          <w:rFonts w:asciiTheme="minorBidi" w:hAnsiTheme="minorBidi" w:cstheme="minorBidi"/>
          <w:szCs w:val="32"/>
          <w:cs/>
        </w:rPr>
        <w:t>มาตรฐาน ท ๔</w:t>
      </w:r>
      <w:r w:rsidRPr="00CF461B">
        <w:rPr>
          <w:rFonts w:asciiTheme="minorBidi" w:hAnsiTheme="minorBidi" w:cstheme="minorBidi"/>
          <w:szCs w:val="32"/>
        </w:rPr>
        <w:t>.</w:t>
      </w:r>
      <w:r w:rsidRPr="00CF461B">
        <w:rPr>
          <w:rFonts w:asciiTheme="minorBidi" w:hAnsiTheme="minorBidi" w:cstheme="minorBidi"/>
          <w:szCs w:val="32"/>
          <w:cs/>
        </w:rPr>
        <w:t>๑</w:t>
      </w:r>
      <w:r w:rsidRPr="00CF461B">
        <w:rPr>
          <w:rFonts w:asciiTheme="minorBidi" w:hAnsiTheme="minorBidi" w:cstheme="minorBidi"/>
          <w:b w:val="0"/>
          <w:bCs w:val="0"/>
          <w:szCs w:val="32"/>
        </w:rPr>
        <w:t xml:space="preserve">  </w:t>
      </w:r>
      <w:r w:rsidRPr="00CF461B">
        <w:rPr>
          <w:rFonts w:asciiTheme="minorBidi" w:hAnsiTheme="minorBidi" w:cstheme="minorBidi"/>
          <w:b w:val="0"/>
          <w:bCs w:val="0"/>
          <w:spacing w:val="-6"/>
          <w:szCs w:val="32"/>
          <w:cs/>
        </w:rPr>
        <w:t>เข้าใจธรรมชาติของภาษาและหลักภาษาไทย การเปลี่ยนแปลง</w:t>
      </w:r>
      <w:r w:rsidRPr="00CF461B">
        <w:rPr>
          <w:rFonts w:asciiTheme="minorBidi" w:hAnsiTheme="minorBidi" w:cstheme="minorBidi"/>
          <w:b w:val="0"/>
          <w:bCs w:val="0"/>
          <w:szCs w:val="32"/>
          <w:cs/>
        </w:rPr>
        <w:t>ของภาษาและพลังของภาษา ภูมิปัญญาทางภาษา และรักษา ภาษาไทยไว้เป็นสมบัติของชาติ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</w:r>
      <w:r w:rsidR="0014320C">
        <w:rPr>
          <w:rFonts w:asciiTheme="minorBidi" w:hAnsiTheme="minorBidi" w:cstheme="minorBidi"/>
          <w:sz w:val="32"/>
          <w:szCs w:val="32"/>
          <w:cs/>
        </w:rPr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๒</w:t>
      </w:r>
      <w:r w:rsidRPr="00CF461B">
        <w:rPr>
          <w:rFonts w:asciiTheme="minorBidi" w:hAnsiTheme="minorBidi" w:cstheme="minorBidi"/>
          <w:sz w:val="32"/>
          <w:szCs w:val="32"/>
          <w:cs/>
        </w:rPr>
        <w:t>. ท ๔.๑ ม.๔-๖/๑   อธิบายธรรมชาติของภาษา พลังของภาษา และลักษณะของภาษา</w:t>
      </w:r>
    </w:p>
    <w:p w:rsidR="0014320C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</w:r>
      <w:r w:rsidR="0014320C">
        <w:rPr>
          <w:rFonts w:asciiTheme="minorBidi" w:hAnsiTheme="minorBidi" w:cstheme="minorBidi"/>
          <w:sz w:val="32"/>
          <w:szCs w:val="32"/>
          <w:cs/>
        </w:rPr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๓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. ท ๔.๑ ม.๔-๖/๓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ใช้ภาษาเหมาะสมแก่โอกาส กาลเทศะและบุคคลรวมทั้งคำราชาศัพท์</w:t>
      </w:r>
    </w:p>
    <w:p w:rsidR="00CF461B" w:rsidRPr="00CF461B" w:rsidRDefault="0014320C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="00CF461B" w:rsidRPr="00CF461B">
        <w:rPr>
          <w:rFonts w:asciiTheme="minorBidi" w:hAnsiTheme="minorBidi" w:cstheme="minorBidi"/>
          <w:sz w:val="32"/>
          <w:szCs w:val="32"/>
          <w:cs/>
        </w:rPr>
        <w:t>อย่างเหมาะสม</w:t>
      </w:r>
    </w:p>
    <w:p w:rsidR="00CF461B" w:rsidRPr="00CF461B" w:rsidRDefault="00CF461B" w:rsidP="00CF461B">
      <w:pPr>
        <w:pStyle w:val="Heading3"/>
        <w:tabs>
          <w:tab w:val="left" w:pos="567"/>
          <w:tab w:val="num" w:pos="900"/>
          <w:tab w:val="left" w:pos="2552"/>
        </w:tabs>
        <w:spacing w:line="20" w:lineRule="atLeast"/>
        <w:rPr>
          <w:rFonts w:asciiTheme="minorBidi" w:hAnsiTheme="minorBidi" w:cstheme="minorBidi"/>
          <w:b w:val="0"/>
          <w:bCs w:val="0"/>
          <w:sz w:val="32"/>
          <w:szCs w:val="32"/>
          <w:cs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 xml:space="preserve">สาระที่ ๕ </w:t>
      </w:r>
      <w:r w:rsidRPr="00CF461B">
        <w:rPr>
          <w:rFonts w:asciiTheme="minorBidi" w:hAnsiTheme="minorBidi" w:cstheme="minorBidi"/>
          <w:sz w:val="32"/>
          <w:szCs w:val="32"/>
        </w:rPr>
        <w:t xml:space="preserve">:  </w:t>
      </w:r>
      <w:r w:rsidRPr="00CF461B">
        <w:rPr>
          <w:rFonts w:asciiTheme="minorBidi" w:hAnsiTheme="minorBidi" w:cstheme="minorBidi"/>
          <w:sz w:val="32"/>
          <w:szCs w:val="32"/>
          <w:cs/>
        </w:rPr>
        <w:t>วรรณคดีและวรรณกรรม</w:t>
      </w:r>
    </w:p>
    <w:p w:rsidR="00CF461B" w:rsidRPr="00CF461B" w:rsidRDefault="00CF461B" w:rsidP="00CF461B">
      <w:pPr>
        <w:pStyle w:val="Heading1"/>
        <w:tabs>
          <w:tab w:val="left" w:pos="567"/>
          <w:tab w:val="left" w:pos="1496"/>
          <w:tab w:val="left" w:pos="2552"/>
        </w:tabs>
        <w:spacing w:before="0" w:after="0" w:line="20" w:lineRule="atLeast"/>
        <w:ind w:right="-51"/>
        <w:rPr>
          <w:rFonts w:asciiTheme="minorBidi" w:hAnsiTheme="minorBidi" w:cstheme="minorBidi"/>
          <w:b w:val="0"/>
          <w:bCs w:val="0"/>
          <w:szCs w:val="32"/>
        </w:rPr>
      </w:pPr>
      <w:r w:rsidRPr="00CF461B">
        <w:rPr>
          <w:rFonts w:asciiTheme="minorBidi" w:hAnsiTheme="minorBidi" w:cstheme="minorBidi"/>
          <w:szCs w:val="32"/>
          <w:cs/>
        </w:rPr>
        <w:t>มาตรฐาน ท ๕</w:t>
      </w:r>
      <w:r w:rsidRPr="00CF461B">
        <w:rPr>
          <w:rFonts w:asciiTheme="minorBidi" w:hAnsiTheme="minorBidi" w:cstheme="minorBidi"/>
          <w:szCs w:val="32"/>
        </w:rPr>
        <w:t>.</w:t>
      </w:r>
      <w:r w:rsidRPr="00CF461B">
        <w:rPr>
          <w:rFonts w:asciiTheme="minorBidi" w:hAnsiTheme="minorBidi" w:cstheme="minorBidi"/>
          <w:szCs w:val="32"/>
          <w:cs/>
        </w:rPr>
        <w:t xml:space="preserve">๑  </w:t>
      </w:r>
      <w:r w:rsidRPr="00CF461B">
        <w:rPr>
          <w:rFonts w:asciiTheme="minorBidi" w:hAnsiTheme="minorBidi" w:cstheme="minorBidi"/>
          <w:b w:val="0"/>
          <w:bCs w:val="0"/>
          <w:szCs w:val="32"/>
          <w:cs/>
        </w:rPr>
        <w:t>เข้าใจและแสดงความคิดเห็น วิจารณ์วรรณคดี และวรรณกรรมไทยอย่างเห็นคุณค่าและนำมาประยุกต์ใช้ในชีวิตจริง</w:t>
      </w:r>
    </w:p>
    <w:p w:rsidR="00CF461B" w:rsidRPr="00CF461B" w:rsidRDefault="00CF461B" w:rsidP="00CF461B">
      <w:pPr>
        <w:tabs>
          <w:tab w:val="left" w:pos="567"/>
          <w:tab w:val="left" w:pos="2552"/>
          <w:tab w:val="left" w:pos="3060"/>
        </w:tabs>
        <w:spacing w:line="20" w:lineRule="atLeast"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  <w:r w:rsidRPr="00CF461B">
        <w:rPr>
          <w:rFonts w:asciiTheme="minorBidi" w:hAnsiTheme="minorBidi" w:cstheme="minorBidi"/>
          <w:b/>
          <w:bCs/>
          <w:sz w:val="32"/>
          <w:szCs w:val="32"/>
        </w:rPr>
        <w:t xml:space="preserve">  :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         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</w:r>
      <w:r w:rsidR="0014320C">
        <w:rPr>
          <w:rFonts w:asciiTheme="minorBidi" w:hAnsiTheme="minorBidi" w:cstheme="minorBidi"/>
          <w:sz w:val="32"/>
          <w:szCs w:val="32"/>
          <w:cs/>
        </w:rPr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๔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. ท ๕.๑ ม.๔-๖/๑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วิเคราะห์และวิจารณ์วรรณคดีและวรรณกรรมตามหลักการวิจารณ์เบื้องต้น</w:t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</w:r>
      <w:r w:rsidR="0014320C">
        <w:rPr>
          <w:rFonts w:asciiTheme="minorBidi" w:hAnsiTheme="minorBidi" w:cstheme="minorBidi"/>
          <w:sz w:val="32"/>
          <w:szCs w:val="32"/>
          <w:cs/>
        </w:rPr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๕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. ท ๕.๑ ม.๔-๖/๓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วิเคราะห์และประเมินคุณค่าด้านวรรณศิลป์ของวรรณคดี และวรรณกรรมใน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>ฐานะที่เป็นมรดกทางวัฒนธรรมของชาติ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๖</w:t>
      </w:r>
      <w:r w:rsidRPr="00CF461B">
        <w:rPr>
          <w:rFonts w:asciiTheme="minorBidi" w:hAnsiTheme="minorBidi" w:cstheme="minorBidi"/>
          <w:sz w:val="32"/>
          <w:szCs w:val="32"/>
          <w:cs/>
        </w:rPr>
        <w:t>. ท ๕.๑ ม.๔-๖/๕</w:t>
      </w:r>
      <w:r w:rsidRPr="00CF461B">
        <w:rPr>
          <w:rFonts w:asciiTheme="minorBidi" w:hAnsiTheme="minorBidi" w:cstheme="minorBidi"/>
          <w:sz w:val="32"/>
          <w:szCs w:val="32"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รวบรวมวรรณกรรมพื้นบ้านและอธิบายภูมิปัญญาทางภาษา</w:t>
      </w:r>
    </w:p>
    <w:p w:rsid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 w:rsidRPr="00CF461B">
        <w:rPr>
          <w:rFonts w:asciiTheme="minorBidi" w:hAnsiTheme="minorBidi" w:cstheme="minorBidi"/>
          <w:sz w:val="32"/>
          <w:szCs w:val="32"/>
          <w:cs/>
        </w:rPr>
        <w:tab/>
        <w:t>๑</w:t>
      </w:r>
      <w:r w:rsidR="0014320C">
        <w:rPr>
          <w:rFonts w:asciiTheme="minorBidi" w:hAnsiTheme="minorBidi" w:cstheme="minorBidi" w:hint="cs"/>
          <w:sz w:val="32"/>
          <w:szCs w:val="32"/>
          <w:cs/>
        </w:rPr>
        <w:t>๗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. ท ๕.๑ ม.๔-๖/๖  </w:t>
      </w:r>
      <w:r w:rsidRPr="00CF461B">
        <w:rPr>
          <w:rFonts w:asciiTheme="minorBidi" w:hAnsiTheme="minorBidi" w:cstheme="minorBidi"/>
          <w:sz w:val="32"/>
          <w:szCs w:val="32"/>
          <w:cs/>
        </w:rPr>
        <w:tab/>
        <w:t>ท่องจำและบอกคุณค่าบทอาขยานตามที่กำหนด และบทร้อยกรองที่มีคุณค่า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                        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>ตามความสนใจและนำไปใช้อ้างอิง</w:t>
      </w:r>
    </w:p>
    <w:p w:rsidR="00CF461B" w:rsidRPr="00CF461B" w:rsidRDefault="00CF461B" w:rsidP="00CF461B">
      <w:pPr>
        <w:tabs>
          <w:tab w:val="left" w:pos="567"/>
          <w:tab w:val="left" w:pos="2552"/>
        </w:tabs>
        <w:spacing w:line="20" w:lineRule="atLeast"/>
        <w:contextualSpacing/>
        <w:rPr>
          <w:rFonts w:asciiTheme="minorBidi" w:hAnsiTheme="minorBidi" w:cstheme="minorBidi"/>
          <w:sz w:val="32"/>
          <w:szCs w:val="32"/>
        </w:rPr>
      </w:pPr>
    </w:p>
    <w:p w:rsidR="0014320C" w:rsidRDefault="0014320C" w:rsidP="00CF461B">
      <w:pPr>
        <w:spacing w:line="20" w:lineRule="atLeast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</w:p>
    <w:p w:rsidR="0014320C" w:rsidRDefault="0014320C" w:rsidP="00CF461B">
      <w:pPr>
        <w:spacing w:line="20" w:lineRule="atLeast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</w:p>
    <w:p w:rsidR="008C79D4" w:rsidRDefault="008C79D4" w:rsidP="00CF461B">
      <w:pPr>
        <w:spacing w:line="20" w:lineRule="atLeast"/>
        <w:rPr>
          <w:rFonts w:asciiTheme="minorBidi" w:hAnsiTheme="minorBidi" w:cstheme="minorBidi"/>
          <w:b/>
          <w:bCs/>
          <w:spacing w:val="-4"/>
          <w:sz w:val="32"/>
          <w:szCs w:val="32"/>
        </w:rPr>
      </w:pPr>
    </w:p>
    <w:p w:rsidR="00CF461B" w:rsidRPr="00CF461B" w:rsidRDefault="00CF461B" w:rsidP="00CF461B">
      <w:pPr>
        <w:spacing w:line="20" w:lineRule="atLeast"/>
        <w:rPr>
          <w:rFonts w:asciiTheme="minorBidi" w:hAnsiTheme="minorBidi" w:cstheme="minorBidi"/>
          <w:spacing w:val="-4"/>
          <w:sz w:val="32"/>
          <w:szCs w:val="32"/>
        </w:rPr>
      </w:pPr>
      <w:bookmarkStart w:id="0" w:name="_GoBack"/>
      <w:bookmarkEnd w:id="0"/>
      <w:r w:rsidRPr="00CF461B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lastRenderedPageBreak/>
        <w:t>คำอธิบายสาระการเรียนรู้</w:t>
      </w:r>
    </w:p>
    <w:p w:rsidR="003C2547" w:rsidRPr="003C2547" w:rsidRDefault="00CF461B" w:rsidP="008009C4">
      <w:pPr>
        <w:spacing w:line="20" w:lineRule="atLeast"/>
        <w:ind w:firstLine="720"/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</w:pPr>
      <w:r w:rsidRPr="00CF461B">
        <w:rPr>
          <w:rFonts w:asciiTheme="minorBidi" w:hAnsiTheme="minorBidi" w:cstheme="minorBidi"/>
          <w:b/>
          <w:bCs/>
          <w:sz w:val="32"/>
          <w:szCs w:val="32"/>
          <w:cs/>
        </w:rPr>
        <w:t>ศึกษาความรู้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พื้นฐานทางภาษาไทย การอ่านออกเสียง บทร้อยแก้ว </w:t>
      </w:r>
      <w:r w:rsidRPr="00CF461B">
        <w:rPr>
          <w:rFonts w:asciiTheme="minorBidi" w:hAnsiTheme="minorBidi" w:cstheme="minorBidi"/>
          <w:sz w:val="32"/>
          <w:szCs w:val="32"/>
        </w:rPr>
        <w:t xml:space="preserve"> </w:t>
      </w:r>
      <w:r w:rsidRPr="00CF461B">
        <w:rPr>
          <w:rFonts w:asciiTheme="minorBidi" w:hAnsiTheme="minorBidi" w:cstheme="minorBidi"/>
          <w:sz w:val="32"/>
          <w:szCs w:val="32"/>
          <w:cs/>
        </w:rPr>
        <w:t>บทร้อยกรอง  สื่อสิ่งพิมพ์  สื่ออิเล็กทรอนิกส์และแหล่งเรียนรู้ การฟัง การพูด</w:t>
      </w:r>
      <w:r w:rsidR="0014320C" w:rsidRPr="0014320C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แสดงทรรศนะ โต้แย้ง โน้มน้าว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และการเขียน  หลักการวิเคราะห์วิจารณ์วรรณคดีวรรณกรรมเบื้องต้น และวรรณกรรมพื้นบ้าน อธิบายภูมิปัญญาทางภาษา </w:t>
      </w:r>
      <w:r w:rsidR="0014320C" w:rsidRPr="006D607D">
        <w:rPr>
          <w:rFonts w:asciiTheme="minorBidi" w:hAnsiTheme="minorBidi" w:cstheme="minorBidi"/>
          <w:color w:val="FF0000"/>
          <w:sz w:val="32"/>
          <w:szCs w:val="32"/>
          <w:cs/>
        </w:rPr>
        <w:t>คุณค่า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บทอาขยานและบทร้อยกรองที่มีคุณค่า </w:t>
      </w:r>
      <w:r w:rsidR="0014320C" w:rsidRPr="006D607D">
        <w:rPr>
          <w:rFonts w:asciiTheme="minorBidi" w:hAnsiTheme="minorBidi" w:cs="Cordia New"/>
          <w:color w:val="FF0000"/>
          <w:sz w:val="32"/>
          <w:szCs w:val="32"/>
          <w:cs/>
        </w:rPr>
        <w:t>วรรณกรรม ฟ.</w:t>
      </w:r>
      <w:proofErr w:type="spellStart"/>
      <w:r w:rsidR="0014320C" w:rsidRPr="006D607D">
        <w:rPr>
          <w:rFonts w:asciiTheme="minorBidi" w:hAnsiTheme="minorBidi" w:cs="Cordia New"/>
          <w:color w:val="FF0000"/>
          <w:sz w:val="32"/>
          <w:szCs w:val="32"/>
          <w:cs/>
        </w:rPr>
        <w:t>ฮี</w:t>
      </w:r>
      <w:proofErr w:type="spellEnd"/>
      <w:r w:rsidR="0014320C" w:rsidRPr="006D607D">
        <w:rPr>
          <w:rFonts w:asciiTheme="minorBidi" w:hAnsiTheme="minorBidi" w:cs="Cordia New"/>
          <w:color w:val="FF0000"/>
          <w:sz w:val="32"/>
          <w:szCs w:val="32"/>
          <w:cs/>
        </w:rPr>
        <w:t>แล</w:t>
      </w:r>
      <w:proofErr w:type="spellStart"/>
      <w:r w:rsidR="0014320C" w:rsidRPr="006D607D">
        <w:rPr>
          <w:rFonts w:asciiTheme="minorBidi" w:hAnsiTheme="minorBidi" w:cs="Cordia New"/>
          <w:color w:val="FF0000"/>
          <w:sz w:val="32"/>
          <w:szCs w:val="32"/>
          <w:cs/>
        </w:rPr>
        <w:t>ร์</w:t>
      </w:r>
      <w:proofErr w:type="spellEnd"/>
      <w:r w:rsidR="0014320C" w:rsidRPr="006D607D">
        <w:rPr>
          <w:rFonts w:asciiTheme="minorBidi" w:hAnsiTheme="minorBidi" w:cs="Cordia New"/>
          <w:color w:val="FF0000"/>
          <w:sz w:val="32"/>
          <w:szCs w:val="32"/>
          <w:cs/>
        </w:rPr>
        <w:t xml:space="preserve"> 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 ธรรมชาติของภาษา  ระดับภาษา </w:t>
      </w:r>
      <w:r w:rsidR="0005389A">
        <w:rPr>
          <w:rFonts w:asciiTheme="minorBidi" w:hAnsiTheme="minorBidi" w:cstheme="minorBidi" w:hint="cs"/>
          <w:sz w:val="32"/>
          <w:szCs w:val="32"/>
          <w:cs/>
        </w:rPr>
        <w:t xml:space="preserve">            </w:t>
      </w:r>
      <w:r w:rsidRPr="00CF461B">
        <w:rPr>
          <w:rFonts w:asciiTheme="minorBidi" w:hAnsiTheme="minorBidi" w:cstheme="minorBidi"/>
          <w:sz w:val="32"/>
          <w:szCs w:val="32"/>
          <w:cs/>
        </w:rPr>
        <w:t xml:space="preserve">คำราชาศัพท์ การบรรยาย การพรรณนา การอธิบาย บันทึกการศึกษาค้นคว้า  การใช้ภาษาและความน่าเชื่อถือจากเรื่องที่ฟังและดูจากสื่อ การเลือกเรื่องที่ฟังและดูอย่างมีวิจารณญาณ </w:t>
      </w:r>
      <w:r w:rsidR="003C2547" w:rsidRPr="00D01389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การเรียนรู้ในศตวรรษที่๒๑</w:t>
      </w:r>
      <w:r w:rsidR="003C2547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ภูมิปัญญาท้องถิ่นและภูมิปัญญาไทย</w:t>
      </w:r>
      <w:r w:rsidR="003C2547" w:rsidRPr="00D0138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  </w:t>
      </w:r>
    </w:p>
    <w:p w:rsidR="003C2547" w:rsidRDefault="003C2547" w:rsidP="003C2547">
      <w:pPr>
        <w:spacing w:line="20" w:lineRule="atLeast"/>
        <w:rPr>
          <w:rFonts w:asciiTheme="minorBidi" w:hAnsiTheme="minorBidi" w:cstheme="minorBidi"/>
          <w:sz w:val="32"/>
          <w:szCs w:val="32"/>
        </w:rPr>
      </w:pPr>
    </w:p>
    <w:p w:rsidR="003C2547" w:rsidRPr="009E26C4" w:rsidRDefault="009E26C4" w:rsidP="009E26C4">
      <w:pPr>
        <w:pStyle w:val="ListParagraph"/>
        <w:tabs>
          <w:tab w:val="left" w:pos="426"/>
        </w:tabs>
        <w:spacing w:after="0" w:line="20" w:lineRule="atLeast"/>
        <w:ind w:left="0"/>
        <w:contextualSpacing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</w:t>
      </w:r>
      <w:r w:rsidR="00CF461B" w:rsidRPr="00CF461B">
        <w:rPr>
          <w:rFonts w:asciiTheme="minorBidi" w:hAnsiTheme="minorBidi" w:cstheme="minorBidi"/>
          <w:b/>
          <w:bCs/>
          <w:sz w:val="32"/>
          <w:szCs w:val="32"/>
          <w:cs/>
        </w:rPr>
        <w:t>โดยใช้ทักษะ</w:t>
      </w:r>
      <w:r w:rsidR="00CF461B" w:rsidRPr="00CF461B">
        <w:rPr>
          <w:rFonts w:asciiTheme="minorBidi" w:hAnsiTheme="minorBidi" w:cstheme="minorBidi"/>
          <w:sz w:val="32"/>
          <w:szCs w:val="32"/>
          <w:cs/>
        </w:rPr>
        <w:t>กระบวน</w:t>
      </w:r>
      <w:r w:rsidR="00DB2CDE" w:rsidRPr="00DB2CDE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การสร้างเจตคติ</w:t>
      </w:r>
      <w:r w:rsidR="00DB2CDE" w:rsidRPr="00DB2CDE">
        <w:rPr>
          <w:rFonts w:asciiTheme="minorBidi" w:hAnsiTheme="minorBidi" w:cstheme="minorBidi" w:hint="cs"/>
          <w:color w:val="FF0000"/>
          <w:sz w:val="32"/>
          <w:szCs w:val="32"/>
          <w:cs/>
        </w:rPr>
        <w:t xml:space="preserve">  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สอนแบบสืบสอบ</w:t>
      </w:r>
      <w:r w:rsidR="00DB2CDE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การสร้างเจตคติ</w:t>
      </w:r>
      <w:r w:rsidR="00AC2B46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แบบสาธิต</w:t>
      </w:r>
      <w:r w:rsidR="00DB2CDE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  <w:r w:rsidR="00AC2B46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 xml:space="preserve">วิธีสอนแบบ ๑๒ ขั้นตอนสะท้อนความคิด </w:t>
      </w:r>
      <w:r w:rsidR="00AC2B46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การสร้างความรู้ความเข้าใจ</w:t>
      </w:r>
      <w:r w:rsidR="00AC2B46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กระบวนการแบบสืบเสาะหาความรู้ (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</w:rPr>
        <w:t>Inquiry Method :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๕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</w:rPr>
        <w:t>E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)</w:t>
      </w:r>
      <w:r w:rsidR="00AC2B46" w:rsidRP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  <w:r w:rsidR="00AC2B46"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>การ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กลุ่มสัมพันธ์</w:t>
      </w:r>
      <w:r w:rsidR="00AC2B4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 </w:t>
      </w:r>
      <w:r w:rsidR="00AC2B46" w:rsidRPr="00CF461B">
        <w:rPr>
          <w:rFonts w:asciiTheme="minorBidi" w:hAnsiTheme="minorBidi" w:cstheme="minorBidi"/>
          <w:sz w:val="32"/>
          <w:szCs w:val="32"/>
          <w:cs/>
        </w:rPr>
        <w:t xml:space="preserve">กระบวนการกลุ่ม </w:t>
      </w:r>
      <w:r w:rsidR="00AC2B46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AC2B46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AC2B46" w:rsidRPr="00AC2B46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การจัดการเรียนรู้แบบร่วมมือ</w:t>
      </w:r>
      <w:r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 </w:t>
      </w:r>
      <w:r w:rsidR="003C2547" w:rsidRPr="00EE1E0C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เพื่อ</w:t>
      </w:r>
      <w:r w:rsidR="003C2547" w:rsidRPr="00EE1E0C">
        <w:rPr>
          <w:rFonts w:asciiTheme="minorBidi" w:hAnsiTheme="minorBidi" w:cstheme="minorBidi"/>
          <w:b/>
          <w:bCs/>
          <w:sz w:val="32"/>
          <w:szCs w:val="32"/>
          <w:cs/>
        </w:rPr>
        <w:t>ให้เกิด</w:t>
      </w:r>
      <w:r w:rsidR="003C2547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C2547" w:rsidRPr="00EE1E0C">
        <w:rPr>
          <w:rFonts w:asciiTheme="minorBidi" w:hAnsiTheme="minorBidi" w:cstheme="minorBidi"/>
          <w:sz w:val="32"/>
          <w:szCs w:val="32"/>
          <w:cs/>
        </w:rPr>
        <w:t>ความสามารถในการสื่อสาร</w:t>
      </w:r>
      <w:r w:rsidR="003C2547" w:rsidRPr="00EE1E0C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3C2547" w:rsidRPr="00EE1E0C">
        <w:rPr>
          <w:rFonts w:asciiTheme="minorBidi" w:hAnsiTheme="minorBidi" w:cstheme="minorBidi"/>
          <w:sz w:val="32"/>
          <w:szCs w:val="32"/>
          <w:cs/>
        </w:rPr>
        <w:t>มีความสามารถในการคิด</w:t>
      </w:r>
      <w:r w:rsidR="003C2547" w:rsidRPr="00EE1E0C">
        <w:rPr>
          <w:rFonts w:asciiTheme="minorBidi" w:hAnsiTheme="minorBidi" w:cstheme="minorBidi"/>
          <w:color w:val="FF0000"/>
          <w:sz w:val="32"/>
          <w:szCs w:val="32"/>
          <w:cs/>
        </w:rPr>
        <w:t xml:space="preserve">  </w:t>
      </w:r>
      <w:r w:rsidR="003C2547" w:rsidRPr="00EE1E0C">
        <w:rPr>
          <w:rFonts w:asciiTheme="minorBidi" w:hAnsiTheme="minorBidi" w:cstheme="minorBidi"/>
          <w:sz w:val="32"/>
          <w:szCs w:val="32"/>
          <w:cs/>
        </w:rPr>
        <w:t>ในการใช้เทคโนโลยี</w:t>
      </w:r>
      <w:r w:rsidR="003C254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</w:p>
    <w:p w:rsidR="003C2547" w:rsidRDefault="003C2547" w:rsidP="003C2547">
      <w:pPr>
        <w:ind w:right="-1541"/>
        <w:rPr>
          <w:rFonts w:asciiTheme="minorBidi" w:hAnsiTheme="minorBidi" w:cstheme="minorBidi"/>
          <w:color w:val="000000"/>
          <w:sz w:val="32"/>
          <w:szCs w:val="32"/>
        </w:rPr>
      </w:pPr>
      <w:r w:rsidRPr="00EE1E0C">
        <w:rPr>
          <w:rFonts w:asciiTheme="minorBidi" w:hAnsiTheme="minorBidi" w:cstheme="minorBidi"/>
          <w:sz w:val="32"/>
          <w:szCs w:val="32"/>
          <w:cs/>
        </w:rPr>
        <w:t>และ</w:t>
      </w:r>
      <w:r w:rsidRPr="00253A9A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ความสามารถในการใช้</w:t>
      </w:r>
      <w:r w:rsidRPr="006D607D">
        <w:rPr>
          <w:rFonts w:asciiTheme="minorBidi" w:hAnsiTheme="minorBidi" w:cstheme="minorBidi"/>
          <w:sz w:val="32"/>
          <w:szCs w:val="32"/>
          <w:cs/>
        </w:rPr>
        <w:t xml:space="preserve">ทักษะชีวิต </w:t>
      </w:r>
      <w:r w:rsidRPr="006D607D">
        <w:rPr>
          <w:rFonts w:asciiTheme="minorBidi" w:hAnsiTheme="minorBidi" w:cstheme="minorBidi"/>
          <w:b/>
          <w:sz w:val="32"/>
          <w:szCs w:val="32"/>
        </w:rPr>
        <w:t xml:space="preserve">  </w:t>
      </w:r>
      <w:r w:rsidRPr="00EE1E0C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พร้อมทั้งมี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sz w:val="32"/>
          <w:szCs w:val="32"/>
          <w:cs/>
        </w:rPr>
        <w:t>ความ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t>รักชาติ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t>ศาสน์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กษัตริย์ 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ซื่อสัตย์สุจริต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</w:p>
    <w:p w:rsidR="003C2547" w:rsidRDefault="003C2547" w:rsidP="003C2547">
      <w:pPr>
        <w:ind w:right="-1541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มีวินัย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ใฝ่เรียนรู้ 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อยู่อย่างพอเพียง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  </w:t>
      </w: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>มุ่งมั่นในการทำงาน  รักความเป็นไทย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 xml:space="preserve">   </w:t>
      </w:r>
      <w:r w:rsidRPr="00CC4E63">
        <w:rPr>
          <w:rFonts w:asciiTheme="minorBidi" w:hAnsiTheme="minorBidi" w:cstheme="minorBidi"/>
          <w:b/>
          <w:bCs/>
          <w:color w:val="FF0000"/>
          <w:sz w:val="32"/>
          <w:szCs w:val="32"/>
          <w:cs/>
        </w:rPr>
        <w:t>มีนิสัยรักการอ่าน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cs/>
        </w:rPr>
        <w:t xml:space="preserve">  </w:t>
      </w:r>
    </w:p>
    <w:p w:rsidR="003C2547" w:rsidRPr="00CC4E63" w:rsidRDefault="003C2547" w:rsidP="003C2547">
      <w:pPr>
        <w:ind w:right="-1541"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EE1E0C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และมีความเป็นสุภาพบุรุษอัสสัมชัญ </w:t>
      </w:r>
    </w:p>
    <w:p w:rsidR="00CF461B" w:rsidRPr="00CF461B" w:rsidRDefault="00CF461B" w:rsidP="006D607D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6D607D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6D607D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6D607D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p w:rsidR="00CF461B" w:rsidRDefault="00CF461B" w:rsidP="006D607D">
      <w:pPr>
        <w:jc w:val="both"/>
        <w:rPr>
          <w:rFonts w:asciiTheme="minorBidi" w:hAnsiTheme="minorBidi" w:cstheme="minorBidi"/>
          <w:b/>
          <w:bCs/>
          <w:sz w:val="32"/>
          <w:szCs w:val="32"/>
        </w:rPr>
      </w:pPr>
    </w:p>
    <w:sectPr w:rsidR="00CF4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33447"/>
    <w:rsid w:val="0005389A"/>
    <w:rsid w:val="0014320C"/>
    <w:rsid w:val="002C0295"/>
    <w:rsid w:val="002E54DF"/>
    <w:rsid w:val="003C2547"/>
    <w:rsid w:val="004478D4"/>
    <w:rsid w:val="00466503"/>
    <w:rsid w:val="005A435E"/>
    <w:rsid w:val="006D607D"/>
    <w:rsid w:val="008009C4"/>
    <w:rsid w:val="008C79D4"/>
    <w:rsid w:val="009E26C4"/>
    <w:rsid w:val="009E4B04"/>
    <w:rsid w:val="00AC2B46"/>
    <w:rsid w:val="00BF7822"/>
    <w:rsid w:val="00C8599D"/>
    <w:rsid w:val="00CA5AF0"/>
    <w:rsid w:val="00CF461B"/>
    <w:rsid w:val="00DB2CDE"/>
    <w:rsid w:val="00E43739"/>
    <w:rsid w:val="00E47546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2DD6"/>
  <w15:chartTrackingRefBased/>
  <w15:docId w15:val="{27039E74-B448-4EBC-9A7A-F218D6D5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4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E47546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546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7546"/>
    <w:rPr>
      <w:rFonts w:ascii="Arial" w:eastAsia="SimSun" w:hAnsi="Arial" w:cs="Angsana New"/>
      <w:b/>
      <w:bCs/>
      <w:kern w:val="32"/>
      <w:sz w:val="32"/>
      <w:szCs w:val="37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E47546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E47546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2B46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</cp:revision>
  <dcterms:created xsi:type="dcterms:W3CDTF">2020-01-08T11:26:00Z</dcterms:created>
  <dcterms:modified xsi:type="dcterms:W3CDTF">2020-01-09T01:26:00Z</dcterms:modified>
</cp:coreProperties>
</file>