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46" w:rsidRPr="00086EB3" w:rsidRDefault="00E47546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าไทย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ชั้นมัธยมศึกษาปีที่  ๓</w:t>
      </w:r>
    </w:p>
    <w:p w:rsidR="00E47546" w:rsidRPr="006D607D" w:rsidRDefault="00E47546" w:rsidP="00E47546">
      <w:pPr>
        <w:spacing w:line="40" w:lineRule="atLeast"/>
        <w:jc w:val="both"/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ท๒๓๑๐</w:t>
      </w:r>
      <w:r w:rsidR="006D607D"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ภาษาไทยพื้นฐาน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6D607D"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๑.๕  หน่วยกิต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เวลา  ๖๐  ชั่วโมง</w:t>
      </w:r>
    </w:p>
    <w:p w:rsidR="00E47546" w:rsidRPr="00086EB3" w:rsidRDefault="00E47546" w:rsidP="00E47546">
      <w:pPr>
        <w:tabs>
          <w:tab w:val="left" w:pos="1122"/>
          <w:tab w:val="left" w:pos="3060"/>
        </w:tabs>
        <w:spacing w:line="40" w:lineRule="atLeast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</w:rPr>
        <w:t>-----------------------------------------------------------------------------------------------------------------------</w:t>
      </w:r>
      <w:r>
        <w:rPr>
          <w:rFonts w:asciiTheme="minorBidi" w:hAnsiTheme="minorBidi" w:cstheme="minorBidi"/>
          <w:b/>
          <w:bCs/>
          <w:sz w:val="32"/>
          <w:szCs w:val="32"/>
        </w:rPr>
        <w:t>---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------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-1412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๑ 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การอ่าน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136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๑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๑  ใช้กระบวนการอ่านสร้างความรู้และความคิดเพื่อนำไปใช้ตัดสินใจ แก้ปัญหา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136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ในการดำเนินชีวิตและมีนิสัยรักการอ่าน</w:t>
      </w:r>
    </w:p>
    <w:p w:rsidR="00E47546" w:rsidRPr="00086EB3" w:rsidRDefault="00E47546" w:rsidP="00E47546">
      <w:pPr>
        <w:tabs>
          <w:tab w:val="left" w:pos="1440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6D607D" w:rsidRPr="006D607D" w:rsidRDefault="006D607D" w:rsidP="006D607D">
      <w:pPr>
        <w:tabs>
          <w:tab w:val="left" w:pos="1440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๑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อ่านออกเสียงบทร้อยแก้ว และบทร้อยกรองได้ถูกต้องและเหมาะสมกับเรื่องที่อ่าน</w:t>
      </w:r>
      <w:r w:rsidRPr="006D607D">
        <w:rPr>
          <w:rFonts w:asciiTheme="minorBidi" w:hAnsiTheme="minorBidi" w:cstheme="minorBidi"/>
          <w:sz w:val="32"/>
          <w:szCs w:val="32"/>
        </w:rPr>
        <w:br/>
      </w:r>
      <w:r w:rsidRPr="006D607D">
        <w:rPr>
          <w:rFonts w:asciiTheme="minorBidi" w:hAnsiTheme="minorBidi" w:cstheme="minorBidi"/>
          <w:sz w:val="32"/>
          <w:szCs w:val="32"/>
          <w:cs/>
        </w:rPr>
        <w:t>๒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๒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ระบุความแตกต่างของคำที่มีความหมายโดยตรงและความหมายโดยนัย   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ระบุใจความสำคัญและรายละเอียดของข้อมูลที่สนับสนุนจากเรื่องที่อ่าน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๔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๕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วิเคราะห์  วิจารณ์  และประเมินเรื่องที่อ่าน  โดยใช้กลวิธีการเปรียบเทียบเพื่อให้</w:t>
      </w:r>
    </w:p>
    <w:p w:rsidR="006D607D" w:rsidRPr="006D607D" w:rsidRDefault="006D607D" w:rsidP="006D607D">
      <w:pPr>
        <w:ind w:left="1440" w:firstLine="720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ผู้อ่านเข้าใจได้ดีขึ้น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๕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๖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ประเมินความถูกต้องของข้อมูลที่ใช้สนับสนุนในเรื่องที่อ่าน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๖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๗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วิจารณ์ความสมเหตุสมผล  การลำดับความและความเป็นไปได้ของเรื่อง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๗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๘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วิเคราะห์เพื่อแสดงความคิดเห็นโต้แย้งเกี่ยวกับเรื่องที่อ่าน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๘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๙ 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ตีความและประเมินคุณค่า  และแนวคิดที่ได้จากงานเขียนอย่างหลากหลายเพื่อ</w:t>
      </w:r>
    </w:p>
    <w:p w:rsidR="006D607D" w:rsidRPr="006D607D" w:rsidRDefault="006D607D" w:rsidP="006D607D">
      <w:pPr>
        <w:ind w:left="1440" w:firstLine="720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นำไปใช้แก้ปัญหาในชีวิต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๙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๑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๑๐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มีมารยาทในการอ่าน</w:t>
      </w:r>
    </w:p>
    <w:p w:rsidR="006D607D" w:rsidRPr="006D607D" w:rsidRDefault="006D607D" w:rsidP="006D607D">
      <w:pPr>
        <w:tabs>
          <w:tab w:val="left" w:pos="1440"/>
        </w:tabs>
        <w:spacing w:before="240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 xml:space="preserve"> :</w:t>
      </w:r>
      <w:r w:rsidRPr="006D607D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การเขียน</w:t>
      </w:r>
    </w:p>
    <w:p w:rsidR="006D607D" w:rsidRPr="006D607D" w:rsidRDefault="006D607D" w:rsidP="006D607D">
      <w:pPr>
        <w:tabs>
          <w:tab w:val="left" w:pos="1440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 ๒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>.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๑ ใช้กระบวนการเขียน เขียนสื่อสาร เขียนเรียงความ  ย่อความ และเขียนเรื่องราว</w:t>
      </w:r>
    </w:p>
    <w:p w:rsidR="006D607D" w:rsidRPr="006D607D" w:rsidRDefault="006D607D" w:rsidP="006D607D">
      <w:pPr>
        <w:tabs>
          <w:tab w:val="left" w:pos="1440"/>
          <w:tab w:val="left" w:pos="1701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ในรูปแบบต่างๆ เขียนรายงานข้อมูลสารสนเทศ และรายงาน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การศึกษาค้นคว้า</w:t>
      </w:r>
    </w:p>
    <w:p w:rsidR="006D607D" w:rsidRPr="006D607D" w:rsidRDefault="006D607D" w:rsidP="006D607D">
      <w:pPr>
        <w:tabs>
          <w:tab w:val="left" w:pos="1440"/>
          <w:tab w:val="left" w:pos="1701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อย่างมีประสิทธิภาพ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color w:val="FF0000"/>
          <w:sz w:val="32"/>
          <w:szCs w:val="32"/>
        </w:rPr>
      </w:pP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๑๐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 xml:space="preserve">.  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ท ๒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>.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>.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>/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๑</w:t>
      </w:r>
      <w:r w:rsidRPr="006D607D">
        <w:rPr>
          <w:rFonts w:asciiTheme="minorBidi" w:eastAsia="Cordia New" w:hAnsiTheme="minorBidi" w:cstheme="minorBidi"/>
          <w:color w:val="FF0000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color w:val="FF0000"/>
          <w:sz w:val="32"/>
          <w:szCs w:val="32"/>
        </w:rPr>
        <w:tab/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 xml:space="preserve">คัดลายมือตัวบรรจงครึ่งบรรทัด 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๑๑</w:t>
      </w:r>
      <w:r w:rsidRPr="006D607D">
        <w:rPr>
          <w:rFonts w:asciiTheme="minorBidi" w:hAnsiTheme="minorBidi" w:cstheme="minorBidi"/>
          <w:sz w:val="32"/>
          <w:szCs w:val="32"/>
        </w:rPr>
        <w:t xml:space="preserve">.  </w:t>
      </w:r>
      <w:r w:rsidRPr="006D607D">
        <w:rPr>
          <w:rFonts w:asciiTheme="minorBidi" w:hAnsiTheme="minorBidi" w:cstheme="minorBidi"/>
          <w:sz w:val="32"/>
          <w:szCs w:val="32"/>
          <w:cs/>
        </w:rPr>
        <w:t>ท ๒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๖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เขียนอธิบาย  ชี้แจง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  <w:cs/>
        </w:rPr>
        <w:t>แสดงความคิดเห็น  และโต้แย้งอย่างมีเหตุผล</w:t>
      </w:r>
    </w:p>
    <w:p w:rsidR="006D607D" w:rsidRPr="006D607D" w:rsidRDefault="006D607D" w:rsidP="006D607D">
      <w:pPr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๑๒</w:t>
      </w:r>
      <w:r w:rsidRPr="006D607D">
        <w:rPr>
          <w:rFonts w:asciiTheme="minorBidi" w:hAnsiTheme="minorBidi" w:cstheme="minorBidi"/>
          <w:sz w:val="32"/>
          <w:szCs w:val="32"/>
        </w:rPr>
        <w:t xml:space="preserve">.  </w:t>
      </w:r>
      <w:r w:rsidRPr="006D607D">
        <w:rPr>
          <w:rFonts w:asciiTheme="minorBidi" w:hAnsiTheme="minorBidi" w:cstheme="minorBidi"/>
          <w:sz w:val="32"/>
          <w:szCs w:val="32"/>
          <w:cs/>
        </w:rPr>
        <w:t>ท ๒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๗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เขียนวิเคราะห์  วิจารณ์  และแสดงความรู้  ความคิดเห็น  หรือโต้แย้งในเรื่องต่างๆ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๑๓</w:t>
      </w:r>
      <w:r w:rsidRPr="006D607D">
        <w:rPr>
          <w:rFonts w:asciiTheme="minorBidi" w:hAnsiTheme="minorBidi" w:cstheme="minorBidi"/>
          <w:sz w:val="32"/>
          <w:szCs w:val="32"/>
        </w:rPr>
        <w:t xml:space="preserve">.  </w:t>
      </w:r>
      <w:r w:rsidRPr="006D607D">
        <w:rPr>
          <w:rFonts w:asciiTheme="minorBidi" w:hAnsiTheme="minorBidi" w:cstheme="minorBidi"/>
          <w:sz w:val="32"/>
          <w:szCs w:val="32"/>
          <w:cs/>
        </w:rPr>
        <w:t>ท ๒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๑๐</w:t>
      </w:r>
      <w:r w:rsidRPr="006D607D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มีมารยาทในการเขียน</w:t>
      </w:r>
    </w:p>
    <w:p w:rsidR="006D607D" w:rsidRPr="006D607D" w:rsidRDefault="006D607D" w:rsidP="006D607D">
      <w:pPr>
        <w:spacing w:before="240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๓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 xml:space="preserve"> : 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การฟัง  การดู  และการพูด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>.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สามารถเลือกฟังและดูอย่างมีวิจารณญาณ  และพูดแสดงความรู้ ความคิด </w:t>
      </w:r>
    </w:p>
    <w:p w:rsidR="006D607D" w:rsidRPr="006D607D" w:rsidRDefault="006D607D" w:rsidP="006D607D">
      <w:pPr>
        <w:tabs>
          <w:tab w:val="left" w:pos="1701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ความรู้สึกในโอกาสต่างๆ อย่างมีวิจารณญาณ และสร้างสรรค์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ab/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ab/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lastRenderedPageBreak/>
        <w:t>๑๔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๓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๑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แสดงความคิดเห็นและประเมินเรื่องจากการฟังและการดู</w:t>
      </w:r>
    </w:p>
    <w:p w:rsidR="006D607D" w:rsidRDefault="006D607D" w:rsidP="006D607D">
      <w:pPr>
        <w:jc w:val="both"/>
        <w:rPr>
          <w:rFonts w:asciiTheme="minorBidi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๑๕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๓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๒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วิเคราะห์และวิจารณ์เรื่องที่ฟังและดู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  <w:cs/>
        </w:rPr>
        <w:t>เพื่อนำข้อคิดมาประยุกต์ใช้ในการดำเนิน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ชีวิต                               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๑๖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๓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๔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พูดในโอกาสต่างๆ ได้ตรงตามวัตถุประสงค์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๑๗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๓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๕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พูดโน้มน้าวโดยนำเสนอหลักฐานตามลำดับเนื้อหาอย่างมีเหตุผลและน่าเชื่อถือ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๑๘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๓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๖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eastAsia="Cordia New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มีมารยาทในการฟัง การดู และการพูด</w:t>
      </w:r>
    </w:p>
    <w:p w:rsidR="006D607D" w:rsidRPr="006D607D" w:rsidRDefault="006D607D" w:rsidP="006D607D">
      <w:pPr>
        <w:spacing w:before="120"/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</w:t>
      </w:r>
      <w:r w:rsidRPr="006D607D">
        <w:rPr>
          <w:rFonts w:asciiTheme="minorBidi" w:eastAsia="Cordia New" w:hAnsiTheme="minorBidi" w:cstheme="minorBidi"/>
          <w:b/>
          <w:sz w:val="32"/>
          <w:szCs w:val="32"/>
        </w:rPr>
        <w:t xml:space="preserve">  :</w:t>
      </w:r>
      <w:r w:rsidRPr="006D607D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หลักการใช้ภาษาไทย</w:t>
      </w:r>
    </w:p>
    <w:p w:rsidR="006D607D" w:rsidRPr="006D607D" w:rsidRDefault="006D607D" w:rsidP="006D607D">
      <w:pPr>
        <w:pStyle w:val="Heading1"/>
        <w:tabs>
          <w:tab w:val="left" w:pos="1496"/>
        </w:tabs>
        <w:spacing w:before="0" w:after="0"/>
        <w:ind w:right="-51"/>
        <w:jc w:val="both"/>
        <w:rPr>
          <w:rFonts w:asciiTheme="minorBidi" w:eastAsia="Cordia New" w:hAnsiTheme="minorBidi" w:cstheme="minorBidi"/>
          <w:b w:val="0"/>
        </w:rPr>
      </w:pPr>
      <w:r w:rsidRPr="006D607D">
        <w:rPr>
          <w:rFonts w:asciiTheme="minorBidi" w:eastAsia="Cordia New" w:hAnsiTheme="minorBidi" w:cstheme="minorBidi"/>
          <w:b w:val="0"/>
          <w:szCs w:val="32"/>
          <w:cs/>
        </w:rPr>
        <w:t>มาตรฐาน ท ๔</w:t>
      </w:r>
      <w:r w:rsidRPr="006D607D">
        <w:rPr>
          <w:rFonts w:asciiTheme="minorBidi" w:eastAsia="Cordia New" w:hAnsiTheme="minorBidi" w:cstheme="minorBidi"/>
          <w:b w:val="0"/>
        </w:rPr>
        <w:t>.</w:t>
      </w:r>
      <w:r w:rsidRPr="006D607D">
        <w:rPr>
          <w:rFonts w:asciiTheme="minorBidi" w:eastAsia="Cordia New" w:hAnsiTheme="minorBidi" w:cstheme="minorBidi"/>
          <w:b w:val="0"/>
          <w:szCs w:val="32"/>
          <w:cs/>
        </w:rPr>
        <w:t>๑</w:t>
      </w:r>
      <w:r w:rsidRPr="006D607D">
        <w:rPr>
          <w:rFonts w:asciiTheme="minorBidi" w:eastAsia="Cordia New" w:hAnsiTheme="minorBidi" w:cstheme="minorBidi"/>
          <w:b w:val="0"/>
        </w:rPr>
        <w:t xml:space="preserve">  </w:t>
      </w:r>
      <w:r w:rsidRPr="006D607D">
        <w:rPr>
          <w:rFonts w:asciiTheme="minorBidi" w:eastAsia="Cordia New" w:hAnsiTheme="minorBidi" w:cstheme="minorBidi"/>
          <w:b w:val="0"/>
          <w:szCs w:val="32"/>
          <w:cs/>
        </w:rPr>
        <w:t>เข้าใจธรรมชาติของภาษาและหลักภาษาไทย การเปลี่ยนแปลงของภาษา และ</w:t>
      </w:r>
    </w:p>
    <w:p w:rsidR="006D607D" w:rsidRPr="006D607D" w:rsidRDefault="006D607D" w:rsidP="006D607D">
      <w:pPr>
        <w:pStyle w:val="Heading1"/>
        <w:tabs>
          <w:tab w:val="left" w:pos="1496"/>
          <w:tab w:val="left" w:pos="1701"/>
        </w:tabs>
        <w:spacing w:before="0" w:after="0"/>
        <w:ind w:right="-51"/>
        <w:jc w:val="both"/>
        <w:rPr>
          <w:rFonts w:asciiTheme="minorBidi" w:eastAsia="Cordia New" w:hAnsiTheme="minorBidi" w:cstheme="minorBidi"/>
          <w:b w:val="0"/>
        </w:rPr>
      </w:pPr>
      <w:r w:rsidRPr="006D607D">
        <w:rPr>
          <w:rFonts w:asciiTheme="minorBidi" w:eastAsia="Cordia New" w:hAnsiTheme="minorBidi" w:cstheme="minorBidi"/>
          <w:b w:val="0"/>
          <w:szCs w:val="32"/>
        </w:rPr>
        <w:tab/>
      </w:r>
      <w:r w:rsidRPr="006D607D">
        <w:rPr>
          <w:rFonts w:asciiTheme="minorBidi" w:eastAsia="Cordia New" w:hAnsiTheme="minorBidi" w:cstheme="minorBidi"/>
          <w:b w:val="0"/>
          <w:szCs w:val="32"/>
        </w:rPr>
        <w:tab/>
      </w:r>
      <w:r w:rsidRPr="006D607D">
        <w:rPr>
          <w:rFonts w:asciiTheme="minorBidi" w:eastAsia="Cordia New" w:hAnsiTheme="minorBidi" w:cstheme="minorBidi"/>
          <w:b w:val="0"/>
          <w:szCs w:val="32"/>
          <w:cs/>
        </w:rPr>
        <w:t xml:space="preserve">พลังของภาษา ภูมิปัญญาทางภาษา และรักษา ภาษาไทยไว้เป็นสมบัติของชาติ      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๑๙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๔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๑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จำแนกและใช้คำภาษาต่างประเทศที่ใช้ในภาษาไทย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๒๐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๔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๒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วิเคราะห์โครงสร้างประโยคซับซ้อน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๒๑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๔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๔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ใช้คำทับศัพท์และศัพท์บัญญัติ</w:t>
      </w:r>
    </w:p>
    <w:p w:rsidR="006D607D" w:rsidRPr="006D607D" w:rsidRDefault="006D607D" w:rsidP="006D607D">
      <w:pPr>
        <w:pStyle w:val="Heading3"/>
        <w:spacing w:before="0" w:after="0"/>
        <w:jc w:val="both"/>
        <w:rPr>
          <w:rFonts w:asciiTheme="minorBidi" w:eastAsia="Cordia New" w:hAnsiTheme="minorBidi" w:cstheme="minorBidi"/>
          <w:bCs w:val="0"/>
          <w:sz w:val="32"/>
          <w:szCs w:val="32"/>
        </w:rPr>
      </w:pP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>๒๒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</w:rPr>
        <w:t xml:space="preserve">. 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>ท ๔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</w:rPr>
        <w:t>.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>๑  ม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</w:rPr>
        <w:t>.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>๓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</w:rPr>
        <w:t>/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 xml:space="preserve">๖  </w:t>
      </w:r>
      <w:r w:rsidRPr="006D607D">
        <w:rPr>
          <w:rFonts w:asciiTheme="minorBidi" w:eastAsia="Cordia New" w:hAnsiTheme="minorBidi" w:cstheme="minorBidi"/>
          <w:bCs w:val="0"/>
          <w:sz w:val="32"/>
          <w:szCs w:val="32"/>
        </w:rPr>
        <w:tab/>
      </w:r>
      <w:r w:rsidRPr="006D607D">
        <w:rPr>
          <w:rFonts w:asciiTheme="minorBidi" w:eastAsia="Cordia New" w:hAnsiTheme="minorBidi" w:cstheme="minorBidi"/>
          <w:bCs w:val="0"/>
          <w:sz w:val="32"/>
          <w:szCs w:val="32"/>
          <w:cs/>
        </w:rPr>
        <w:t>แต่งบทร้อยกรอง</w:t>
      </w:r>
    </w:p>
    <w:p w:rsidR="006D607D" w:rsidRPr="006D607D" w:rsidRDefault="006D607D" w:rsidP="006D607D">
      <w:pPr>
        <w:pStyle w:val="Heading3"/>
        <w:spacing w:before="120" w:after="0"/>
        <w:jc w:val="both"/>
        <w:rPr>
          <w:rFonts w:asciiTheme="minorBidi" w:eastAsia="Cordia New" w:hAnsiTheme="minorBidi" w:cstheme="minorBidi"/>
          <w:b w:val="0"/>
          <w:sz w:val="32"/>
          <w:szCs w:val="32"/>
        </w:rPr>
      </w:pPr>
      <w:r w:rsidRPr="006D607D">
        <w:rPr>
          <w:rFonts w:asciiTheme="minorBidi" w:eastAsia="Cordia New" w:hAnsiTheme="minorBidi" w:cstheme="minorBidi"/>
          <w:b w:val="0"/>
          <w:sz w:val="32"/>
          <w:szCs w:val="32"/>
          <w:cs/>
        </w:rPr>
        <w:t xml:space="preserve">สาระที่ ๕ </w:t>
      </w:r>
      <w:r w:rsidRPr="006D607D">
        <w:rPr>
          <w:rFonts w:asciiTheme="minorBidi" w:eastAsia="Cordia New" w:hAnsiTheme="minorBidi" w:cstheme="minorBidi"/>
          <w:b w:val="0"/>
          <w:sz w:val="32"/>
          <w:szCs w:val="32"/>
        </w:rPr>
        <w:t xml:space="preserve">:  </w:t>
      </w:r>
      <w:r w:rsidRPr="006D607D">
        <w:rPr>
          <w:rFonts w:asciiTheme="minorBidi" w:eastAsia="Cordia New" w:hAnsiTheme="minorBidi" w:cstheme="minorBidi"/>
          <w:b w:val="0"/>
          <w:sz w:val="32"/>
          <w:szCs w:val="32"/>
          <w:cs/>
        </w:rPr>
        <w:t>วรรณคดีและวรรณกรรม</w:t>
      </w:r>
    </w:p>
    <w:p w:rsidR="006D607D" w:rsidRPr="006D607D" w:rsidRDefault="006D607D" w:rsidP="006D607D">
      <w:pPr>
        <w:pStyle w:val="Heading1"/>
        <w:tabs>
          <w:tab w:val="left" w:pos="1496"/>
          <w:tab w:val="left" w:pos="1701"/>
        </w:tabs>
        <w:spacing w:before="0" w:after="0"/>
        <w:ind w:right="-51"/>
        <w:jc w:val="both"/>
        <w:rPr>
          <w:rFonts w:asciiTheme="minorBidi" w:eastAsia="Cordia New" w:hAnsiTheme="minorBidi" w:cstheme="minorBidi"/>
          <w:b w:val="0"/>
        </w:rPr>
      </w:pPr>
      <w:r w:rsidRPr="006D607D">
        <w:rPr>
          <w:rFonts w:asciiTheme="minorBidi" w:eastAsia="Cordia New" w:hAnsiTheme="minorBidi" w:cstheme="minorBidi"/>
          <w:b w:val="0"/>
          <w:szCs w:val="32"/>
          <w:cs/>
        </w:rPr>
        <w:t>มาตรฐาน ท ๕</w:t>
      </w:r>
      <w:r w:rsidRPr="006D607D">
        <w:rPr>
          <w:rFonts w:asciiTheme="minorBidi" w:eastAsia="Cordia New" w:hAnsiTheme="minorBidi" w:cstheme="minorBidi"/>
          <w:b w:val="0"/>
        </w:rPr>
        <w:t>.</w:t>
      </w:r>
      <w:r w:rsidRPr="006D607D">
        <w:rPr>
          <w:rFonts w:asciiTheme="minorBidi" w:eastAsia="Cordia New" w:hAnsiTheme="minorBidi" w:cstheme="minorBidi"/>
          <w:b w:val="0"/>
          <w:szCs w:val="32"/>
          <w:cs/>
        </w:rPr>
        <w:t>๑  เข้าใจและแสดงความคิดเห็น วิจารณ์วรรณคดี และวรรณกรรมไทยอย่างเห็น</w:t>
      </w:r>
    </w:p>
    <w:p w:rsidR="006D607D" w:rsidRPr="006D607D" w:rsidRDefault="006D607D" w:rsidP="006D607D">
      <w:pPr>
        <w:pStyle w:val="Heading1"/>
        <w:tabs>
          <w:tab w:val="left" w:pos="1496"/>
          <w:tab w:val="left" w:pos="1701"/>
        </w:tabs>
        <w:spacing w:before="0" w:after="0"/>
        <w:ind w:right="-51"/>
        <w:jc w:val="both"/>
        <w:rPr>
          <w:rFonts w:asciiTheme="minorBidi" w:eastAsia="Cordia New" w:hAnsiTheme="minorBidi" w:cstheme="minorBidi"/>
          <w:b w:val="0"/>
        </w:rPr>
      </w:pPr>
      <w:r w:rsidRPr="006D607D">
        <w:rPr>
          <w:rFonts w:asciiTheme="minorBidi" w:eastAsia="Cordia New" w:hAnsiTheme="minorBidi" w:cstheme="minorBidi"/>
          <w:b w:val="0"/>
          <w:szCs w:val="32"/>
        </w:rPr>
        <w:tab/>
      </w:r>
      <w:r w:rsidRPr="006D607D">
        <w:rPr>
          <w:rFonts w:asciiTheme="minorBidi" w:eastAsia="Cordia New" w:hAnsiTheme="minorBidi" w:cstheme="minorBidi"/>
          <w:b w:val="0"/>
          <w:szCs w:val="32"/>
        </w:rPr>
        <w:tab/>
      </w:r>
      <w:r w:rsidRPr="006D607D">
        <w:rPr>
          <w:rFonts w:asciiTheme="minorBidi" w:eastAsia="Cordia New" w:hAnsiTheme="minorBidi" w:cstheme="minorBidi"/>
          <w:b w:val="0"/>
          <w:szCs w:val="32"/>
          <w:cs/>
        </w:rPr>
        <w:t>คุณค่าและนำมาประยุกต์ใช้ในชีวิตจริง</w:t>
      </w:r>
    </w:p>
    <w:p w:rsidR="006D607D" w:rsidRPr="006D607D" w:rsidRDefault="006D607D" w:rsidP="006D607D">
      <w:pPr>
        <w:tabs>
          <w:tab w:val="left" w:pos="2268"/>
          <w:tab w:val="left" w:pos="3060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๒๓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๕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๑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สรุปเนื้อหาวรรณคดีวรรณกรรม  และวรรณกรรมท้องถิ่นในระดับที่ยากขึ้น</w:t>
      </w:r>
    </w:p>
    <w:p w:rsidR="006D607D" w:rsidRPr="006D607D" w:rsidRDefault="006D607D" w:rsidP="006D607D">
      <w:pPr>
        <w:tabs>
          <w:tab w:val="left" w:pos="2268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๒๔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๕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๒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 xml:space="preserve">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วิเคราะห์วิถีไทยและคุณค่าจากวรรณคดีและวรรณกรรมที่อ่าน</w:t>
      </w:r>
    </w:p>
    <w:p w:rsidR="006D607D" w:rsidRPr="006D607D" w:rsidRDefault="006D607D" w:rsidP="006D607D">
      <w:pPr>
        <w:tabs>
          <w:tab w:val="left" w:pos="2268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๒๕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๕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สรุปความรู้และข้อคิดจากการอ่านเพื่อนำไปประยุกต์ใช้ในชีวิตจริง</w:t>
      </w:r>
    </w:p>
    <w:p w:rsidR="006D607D" w:rsidRPr="006D607D" w:rsidRDefault="006D607D" w:rsidP="006D607D">
      <w:pPr>
        <w:tabs>
          <w:tab w:val="left" w:pos="2268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๒๖</w:t>
      </w:r>
      <w:r w:rsidRPr="006D607D">
        <w:rPr>
          <w:rFonts w:asciiTheme="minorBidi" w:hAnsiTheme="minorBidi" w:cstheme="minorBidi"/>
          <w:sz w:val="32"/>
          <w:szCs w:val="32"/>
        </w:rPr>
        <w:t xml:space="preserve">. </w:t>
      </w:r>
      <w:r w:rsidRPr="006D607D">
        <w:rPr>
          <w:rFonts w:asciiTheme="minorBidi" w:hAnsiTheme="minorBidi" w:cstheme="minorBidi"/>
          <w:sz w:val="32"/>
          <w:szCs w:val="32"/>
          <w:cs/>
        </w:rPr>
        <w:t>ท ๕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๑  ม</w:t>
      </w:r>
      <w:r w:rsidRPr="006D607D">
        <w:rPr>
          <w:rFonts w:asciiTheme="minorBidi" w:hAnsiTheme="minorBidi" w:cstheme="minorBidi"/>
          <w:sz w:val="32"/>
          <w:szCs w:val="32"/>
        </w:rPr>
        <w:t>.</w:t>
      </w:r>
      <w:r w:rsidRPr="006D607D">
        <w:rPr>
          <w:rFonts w:asciiTheme="minorBidi" w:hAnsiTheme="minorBidi" w:cstheme="minorBidi"/>
          <w:sz w:val="32"/>
          <w:szCs w:val="32"/>
          <w:cs/>
        </w:rPr>
        <w:t>๓</w:t>
      </w:r>
      <w:r w:rsidRPr="006D607D">
        <w:rPr>
          <w:rFonts w:asciiTheme="minorBidi" w:hAnsiTheme="minorBidi" w:cstheme="minorBidi"/>
          <w:sz w:val="32"/>
          <w:szCs w:val="32"/>
        </w:rPr>
        <w:t>/</w:t>
      </w:r>
      <w:r w:rsidRPr="006D607D">
        <w:rPr>
          <w:rFonts w:asciiTheme="minorBidi" w:hAnsiTheme="minorBidi" w:cstheme="minorBidi"/>
          <w:sz w:val="32"/>
          <w:szCs w:val="32"/>
          <w:cs/>
        </w:rPr>
        <w:t>๔</w:t>
      </w:r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ท่องจำและบอกคุณค่าบทอาขยานตามที่กำหนด  และบทร้อยกรองที่มีคุณค่า</w:t>
      </w:r>
    </w:p>
    <w:p w:rsidR="006D607D" w:rsidRPr="006D607D" w:rsidRDefault="006D607D" w:rsidP="006D607D">
      <w:pPr>
        <w:tabs>
          <w:tab w:val="left" w:pos="2268"/>
        </w:tabs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</w:rPr>
        <w:t xml:space="preserve">                              </w:t>
      </w: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sz w:val="32"/>
          <w:szCs w:val="32"/>
          <w:cs/>
        </w:rPr>
        <w:t>ตามความสนใจและนำไปใช้อ้างอิง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6D607D" w:rsidRPr="006D607D" w:rsidRDefault="006D607D" w:rsidP="006D607D">
      <w:pPr>
        <w:jc w:val="both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</w:rPr>
        <w:tab/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6D607D">
        <w:rPr>
          <w:rFonts w:asciiTheme="minorBidi" w:hAnsiTheme="minorBidi" w:cstheme="minorBidi"/>
          <w:sz w:val="32"/>
          <w:szCs w:val="32"/>
          <w:cs/>
        </w:rPr>
        <w:t>ความรู้พื้นฐานทางภาษาไทย เรื่องการอ่าน อ่านร้อยแก้ว ร้อยกรอง ความหมายโดยตรง  ความหมายโดยนัย การจับใจความสำคัญและรายละเอียดของข้อมูลสนับสนุน กลวิธีการเปรียบเทียบ ความสมเหตุสมผล การลำดับความ ความเป็นไปได้ การแสดงความคิดเห็นโต้แย้ง และแนวคิดจากเรื่องที่อ่าน เรื่องการเขียน  เขียนอธิบาย  การเขียนวิเคราะห์  วิจารณ์  การแสดงความคิดเห็น  การโต้แย้ง  เรื่องการฟัง  การดู  และการพูด การประเมินเรื่อง การแสดงความคิดเห็น การวิเคราะห์ วิจารณ์เรื่องการพูดในโอกาสต่างๆ และการพูดโน้มน้าวหลักการใช้ภาษาไทยเรื่องคำภาษาต่างประเทศที่ใช้ในภาษาไทย ประโยคซับซ้อน คำทับศัพท์ ศัพท์บัญญัติ และแต่งบทร้อยกรอง วรรณคดีและวรรณกรรมเรื่องที่อ่าน วรรณกรรมท้องถิ่น</w:t>
      </w:r>
      <w:r w:rsidRPr="006D607D">
        <w:rPr>
          <w:rFonts w:asciiTheme="minorBidi" w:hAnsiTheme="minorBidi" w:cs="Cordia New"/>
          <w:color w:val="FF0000"/>
          <w:sz w:val="32"/>
          <w:szCs w:val="32"/>
          <w:cs/>
        </w:rPr>
        <w:lastRenderedPageBreak/>
        <w:t xml:space="preserve">วรรณกรรม ฟ.ฮีแลร์  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วิถีไทย คุณค่าจากวรรณคดี วรรณกรรม  ความรู้ข้อคิด 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 xml:space="preserve">คุณค่าบทอาขยาน  และบทร้อยกรองที่มีคุณค่า  </w:t>
      </w:r>
    </w:p>
    <w:p w:rsidR="004478D4" w:rsidRDefault="006D607D" w:rsidP="004478D4">
      <w:pPr>
        <w:ind w:right="-1541"/>
        <w:rPr>
          <w:rFonts w:asciiTheme="minorBidi" w:hAnsiTheme="minorBidi" w:cs="Cordia New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</w:rPr>
        <w:tab/>
        <w:t xml:space="preserve"> </w:t>
      </w: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>
        <w:rPr>
          <w:rFonts w:asciiTheme="minorBidi" w:hAnsiTheme="minorBidi" w:cstheme="minorBidi"/>
          <w:sz w:val="32"/>
          <w:szCs w:val="32"/>
          <w:cs/>
        </w:rPr>
        <w:t>ทักษะกระบวน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การคิดอย่างมีวิจารณญาณ     </w:t>
      </w:r>
      <w:r w:rsidR="004478D4" w:rsidRPr="004478D4">
        <w:rPr>
          <w:rFonts w:asciiTheme="minorBidi" w:hAnsiTheme="minorBidi" w:cs="Cordia New"/>
          <w:sz w:val="32"/>
          <w:szCs w:val="32"/>
          <w:cs/>
        </w:rPr>
        <w:t>กระบวนการสร้างความรู้ความเข้าใจ</w:t>
      </w:r>
      <w:r w:rsidR="004478D4">
        <w:rPr>
          <w:rFonts w:asciiTheme="minorBidi" w:hAnsiTheme="minorBidi" w:cs="Cordia New"/>
          <w:sz w:val="32"/>
          <w:szCs w:val="32"/>
        </w:rPr>
        <w:t xml:space="preserve">  </w:t>
      </w:r>
      <w:r w:rsidR="004478D4" w:rsidRPr="004478D4">
        <w:rPr>
          <w:rFonts w:asciiTheme="minorBidi" w:hAnsiTheme="minorBidi" w:cs="Cordia New"/>
          <w:sz w:val="32"/>
          <w:szCs w:val="32"/>
          <w:cs/>
        </w:rPr>
        <w:t>กระบวนการ</w:t>
      </w:r>
    </w:p>
    <w:p w:rsidR="004478D4" w:rsidRDefault="004478D4" w:rsidP="004478D4">
      <w:pPr>
        <w:ind w:right="-1541"/>
        <w:rPr>
          <w:rFonts w:asciiTheme="minorBidi" w:hAnsiTheme="minorBidi" w:cstheme="minorBidi" w:hint="cs"/>
          <w:sz w:val="32"/>
          <w:szCs w:val="32"/>
        </w:rPr>
      </w:pPr>
      <w:r w:rsidRPr="004478D4">
        <w:rPr>
          <w:rFonts w:asciiTheme="minorBidi" w:hAnsiTheme="minorBidi" w:cs="Cordia New"/>
          <w:sz w:val="32"/>
          <w:szCs w:val="32"/>
          <w:cs/>
        </w:rPr>
        <w:t>เรียนทางภาษา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4478D4">
        <w:rPr>
          <w:rFonts w:asciiTheme="minorBidi" w:hAnsiTheme="minorBidi" w:cs="Cordia New"/>
          <w:sz w:val="32"/>
          <w:szCs w:val="32"/>
          <w:cs/>
        </w:rPr>
        <w:t>กระบวนการกลุ่ม</w:t>
      </w:r>
      <w:r>
        <w:rPr>
          <w:rFonts w:asciiTheme="minorBidi" w:hAnsiTheme="minorBidi" w:cs="Cordia New" w:hint="cs"/>
          <w:sz w:val="32"/>
          <w:szCs w:val="32"/>
          <w:cs/>
        </w:rPr>
        <w:t xml:space="preserve">  กระบวนการอ่าน </w:t>
      </w:r>
      <w:r w:rsidR="006D607D" w:rsidRPr="006D607D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กระบวนการสร้างค่านิยม  </w:t>
      </w:r>
      <w:r w:rsidRPr="004478D4">
        <w:rPr>
          <w:rFonts w:asciiTheme="minorBidi" w:hAnsiTheme="minorBidi" w:cs="Cordia New"/>
          <w:sz w:val="32"/>
          <w:szCs w:val="32"/>
          <w:cs/>
        </w:rPr>
        <w:t>กระบวนการเรียนทางภาษา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4478D4" w:rsidRDefault="004478D4" w:rsidP="004478D4">
      <w:pPr>
        <w:ind w:right="-1541"/>
        <w:rPr>
          <w:rFonts w:asciiTheme="minorBidi" w:eastAsia="Cordia New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กระบวนการปฏิบัติ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="006D607D" w:rsidRPr="006D607D">
        <w:rPr>
          <w:rFonts w:asciiTheme="minorBidi" w:hAnsiTheme="minorBidi" w:cstheme="minorBidi"/>
          <w:sz w:val="32"/>
          <w:szCs w:val="32"/>
          <w:cs/>
        </w:rPr>
        <w:t xml:space="preserve">กระบวนการสร้างความตระหนัก กระบวนการสร้างเจตคติ   </w:t>
      </w:r>
      <w:r w:rsidRPr="004478D4">
        <w:rPr>
          <w:rFonts w:asciiTheme="minorBidi" w:hAnsiTheme="minorBidi" w:cs="Cordia New"/>
          <w:sz w:val="32"/>
          <w:szCs w:val="32"/>
          <w:cs/>
        </w:rPr>
        <w:t>กระบวนการสร้างความคิดรวบยอด</w:t>
      </w:r>
    </w:p>
    <w:p w:rsidR="009E4B04" w:rsidRDefault="009E4B04" w:rsidP="004478D4">
      <w:pPr>
        <w:ind w:right="-1541"/>
        <w:rPr>
          <w:rFonts w:asciiTheme="minorBidi" w:eastAsia="Cordia New" w:hAnsiTheme="minorBidi" w:cs="Cordia New"/>
          <w:color w:val="FF0000"/>
          <w:sz w:val="32"/>
          <w:szCs w:val="32"/>
        </w:rPr>
      </w:pPr>
      <w:r w:rsidRPr="009E4B04">
        <w:rPr>
          <w:rFonts w:asciiTheme="minorBidi" w:eastAsia="Cordia New" w:hAnsiTheme="minorBidi" w:cstheme="minorBidi" w:hint="cs"/>
          <w:color w:val="FF0000"/>
          <w:sz w:val="32"/>
          <w:szCs w:val="32"/>
          <w:cs/>
        </w:rPr>
        <w:t>อ่านออก  เขียนคล่อง ๓</w:t>
      </w:r>
      <w:proofErr w:type="spellStart"/>
      <w:r w:rsidRPr="009E4B04">
        <w:rPr>
          <w:rFonts w:asciiTheme="minorBidi" w:eastAsia="Cordia New" w:hAnsiTheme="minorBidi" w:cstheme="minorBidi"/>
          <w:color w:val="FF0000"/>
          <w:sz w:val="32"/>
          <w:szCs w:val="32"/>
        </w:rPr>
        <w:t>Rs</w:t>
      </w:r>
      <w:proofErr w:type="spellEnd"/>
      <w:r w:rsidRPr="009E4B04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 w:rsidRPr="009E4B04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</w:t>
      </w:r>
      <w:r w:rsidRPr="009E4B04">
        <w:rPr>
          <w:rFonts w:asciiTheme="minorBidi" w:eastAsia="Cordia New" w:hAnsiTheme="minorBidi" w:cs="Cordia New"/>
          <w:color w:val="FF0000"/>
          <w:sz w:val="32"/>
          <w:szCs w:val="32"/>
          <w:cs/>
        </w:rPr>
        <w:t>ทักษะการสื่อสาร ปฏิสัมพันธ์ สารสนเทศ  สื่อ  และเทคโนโลยี</w:t>
      </w:r>
      <w:r w:rsidRPr="009E4B04">
        <w:rPr>
          <w:rFonts w:asciiTheme="minorBidi" w:eastAsia="Cordia New" w:hAnsiTheme="minorBidi" w:cs="Cordia New" w:hint="cs"/>
          <w:color w:val="FF0000"/>
          <w:sz w:val="32"/>
          <w:szCs w:val="32"/>
          <w:cs/>
        </w:rPr>
        <w:t xml:space="preserve"> </w:t>
      </w:r>
      <w:r w:rsidRPr="009E4B04">
        <w:rPr>
          <w:rFonts w:asciiTheme="minorBidi" w:eastAsia="Cordia New" w:hAnsiTheme="minorBidi" w:cs="Cordia New"/>
          <w:color w:val="FF0000"/>
          <w:sz w:val="32"/>
          <w:szCs w:val="32"/>
          <w:cs/>
        </w:rPr>
        <w:t>ทักษะความเข้าใจด้านความ</w:t>
      </w:r>
    </w:p>
    <w:p w:rsidR="009E4B04" w:rsidRDefault="009E4B04" w:rsidP="004478D4">
      <w:pPr>
        <w:ind w:right="-1541"/>
        <w:rPr>
          <w:rFonts w:asciiTheme="minorBidi" w:eastAsia="Cordia New" w:hAnsiTheme="minorBidi" w:cstheme="minorBidi"/>
          <w:sz w:val="32"/>
          <w:szCs w:val="32"/>
        </w:rPr>
      </w:pPr>
      <w:r w:rsidRPr="009E4B04">
        <w:rPr>
          <w:rFonts w:asciiTheme="minorBidi" w:eastAsia="Cordia New" w:hAnsiTheme="minorBidi" w:cs="Cordia New"/>
          <w:color w:val="FF0000"/>
          <w:sz w:val="32"/>
          <w:szCs w:val="32"/>
          <w:cs/>
        </w:rPr>
        <w:t>ต่างของวัฒนธรรม ต่างกระบวนทัศน์</w:t>
      </w:r>
      <w:r w:rsidRPr="009E4B04">
        <w:rPr>
          <w:rFonts w:asciiTheme="minorBidi" w:eastAsia="Cordia New" w:hAnsiTheme="minorBidi" w:cs="Cordia New" w:hint="cs"/>
          <w:color w:val="FF0000"/>
          <w:sz w:val="32"/>
          <w:szCs w:val="32"/>
          <w:cs/>
        </w:rPr>
        <w:t xml:space="preserve"> </w:t>
      </w:r>
      <w:r w:rsidRPr="009E4B04">
        <w:rPr>
          <w:rFonts w:asciiTheme="minorBidi" w:eastAsia="Cordia New" w:hAnsiTheme="minorBidi" w:cs="Cordia New"/>
          <w:color w:val="FF0000"/>
          <w:sz w:val="32"/>
          <w:szCs w:val="32"/>
          <w:cs/>
        </w:rPr>
        <w:t>ทักษะการคิดวิเคราะห์วรรณคดี ทักษะการเรียนรู้และนวัตกรรม</w:t>
      </w:r>
      <w:r>
        <w:rPr>
          <w:rFonts w:asciiTheme="minorBidi" w:eastAsia="Cordia New" w:hAnsiTheme="minorBidi" w:cstheme="minorBidi"/>
          <w:b/>
          <w:bCs/>
          <w:color w:val="FF0000"/>
          <w:sz w:val="32"/>
          <w:szCs w:val="32"/>
        </w:rPr>
        <w:t xml:space="preserve"> </w:t>
      </w:r>
      <w:r w:rsidR="006D607D" w:rsidRPr="006D607D">
        <w:rPr>
          <w:rFonts w:asciiTheme="minorBidi" w:eastAsia="Cordia New" w:hAnsiTheme="minorBidi" w:cstheme="minorBidi"/>
          <w:sz w:val="32"/>
          <w:szCs w:val="32"/>
        </w:rPr>
        <w:t xml:space="preserve">Inquiry Cycles </w:t>
      </w:r>
    </w:p>
    <w:p w:rsidR="006D607D" w:rsidRPr="006D607D" w:rsidRDefault="006D607D" w:rsidP="004478D4">
      <w:pPr>
        <w:ind w:right="-1541"/>
        <w:rPr>
          <w:rFonts w:asciiTheme="minorBidi" w:eastAsia="Cordia New" w:hAnsiTheme="minorBidi" w:cstheme="minorBidi" w:hint="cs"/>
          <w:sz w:val="32"/>
          <w:szCs w:val="32"/>
        </w:rPr>
      </w:pPr>
      <w:r w:rsidRPr="006D607D">
        <w:rPr>
          <w:rFonts w:asciiTheme="minorBidi" w:eastAsia="Cordia New" w:hAnsiTheme="minorBidi" w:cstheme="minorBidi"/>
          <w:sz w:val="32"/>
          <w:szCs w:val="32"/>
        </w:rPr>
        <w:t>(</w:t>
      </w:r>
      <w:r w:rsidR="004478D4">
        <w:rPr>
          <w:rFonts w:asciiTheme="minorBidi" w:eastAsia="Cordia New" w:hAnsiTheme="minorBidi" w:cstheme="minorBidi" w:hint="cs"/>
          <w:sz w:val="32"/>
          <w:szCs w:val="32"/>
          <w:cs/>
        </w:rPr>
        <w:t>๕</w:t>
      </w:r>
      <w:proofErr w:type="spellStart"/>
      <w:r w:rsidRPr="006D607D">
        <w:rPr>
          <w:rFonts w:asciiTheme="minorBidi" w:eastAsia="Cordia New" w:hAnsiTheme="minorBidi" w:cstheme="minorBidi"/>
          <w:sz w:val="32"/>
          <w:szCs w:val="32"/>
        </w:rPr>
        <w:t>Es</w:t>
      </w:r>
      <w:proofErr w:type="spellEnd"/>
      <w:r w:rsidRPr="006D607D">
        <w:rPr>
          <w:rFonts w:asciiTheme="minorBidi" w:eastAsia="Cordia New" w:hAnsiTheme="minorBidi" w:cstheme="minorBidi"/>
          <w:sz w:val="32"/>
          <w:szCs w:val="32"/>
        </w:rPr>
        <w:t xml:space="preserve">) </w:t>
      </w:r>
      <w:r w:rsidR="004478D4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4478D4" w:rsidRPr="004478D4">
        <w:rPr>
          <w:rFonts w:asciiTheme="minorBidi" w:hAnsiTheme="minorBidi" w:cstheme="minorBidi"/>
          <w:sz w:val="32"/>
          <w:szCs w:val="32"/>
        </w:rPr>
        <w:t xml:space="preserve">CIPPA </w:t>
      </w:r>
      <w:proofErr w:type="gramStart"/>
      <w:r w:rsidR="004478D4" w:rsidRPr="004478D4">
        <w:rPr>
          <w:rFonts w:asciiTheme="minorBidi" w:hAnsiTheme="minorBidi" w:cstheme="minorBidi"/>
          <w:sz w:val="32"/>
          <w:szCs w:val="32"/>
        </w:rPr>
        <w:t xml:space="preserve">MODEL </w:t>
      </w:r>
      <w:r w:rsidR="009E4B04">
        <w:rPr>
          <w:rFonts w:asciiTheme="minorBidi" w:eastAsia="Cordia New" w:hAnsiTheme="minorBidi" w:cstheme="minorBidi"/>
          <w:sz w:val="32"/>
          <w:szCs w:val="32"/>
        </w:rPr>
        <w:t xml:space="preserve"> </w:t>
      </w:r>
      <w:r w:rsidR="004478D4" w:rsidRPr="004478D4">
        <w:rPr>
          <w:rFonts w:asciiTheme="minorBidi" w:eastAsia="Cordia New" w:hAnsiTheme="minorBidi" w:cstheme="minorBidi"/>
          <w:sz w:val="32"/>
          <w:szCs w:val="32"/>
        </w:rPr>
        <w:t>Learning</w:t>
      </w:r>
      <w:proofErr w:type="gramEnd"/>
      <w:r w:rsidR="004478D4" w:rsidRPr="004478D4">
        <w:rPr>
          <w:rFonts w:asciiTheme="minorBidi" w:eastAsia="Cordia New" w:hAnsiTheme="minorBidi" w:cstheme="minorBidi"/>
          <w:sz w:val="32"/>
          <w:szCs w:val="32"/>
        </w:rPr>
        <w:t xml:space="preserve"> Cycle(</w:t>
      </w:r>
      <w:r w:rsidR="004478D4" w:rsidRPr="004478D4">
        <w:rPr>
          <w:rFonts w:asciiTheme="minorBidi" w:eastAsia="Cordia New" w:hAnsiTheme="minorBidi" w:cs="Cordia New"/>
          <w:sz w:val="32"/>
          <w:szCs w:val="32"/>
          <w:cs/>
        </w:rPr>
        <w:t>๗</w:t>
      </w:r>
      <w:proofErr w:type="spellStart"/>
      <w:r w:rsidR="004478D4" w:rsidRPr="004478D4">
        <w:rPr>
          <w:rFonts w:asciiTheme="minorBidi" w:eastAsia="Cordia New" w:hAnsiTheme="minorBidi" w:cstheme="minorBidi"/>
          <w:sz w:val="32"/>
          <w:szCs w:val="32"/>
        </w:rPr>
        <w:t>Es</w:t>
      </w:r>
      <w:proofErr w:type="spellEnd"/>
      <w:r w:rsidR="004478D4" w:rsidRPr="004478D4">
        <w:rPr>
          <w:rFonts w:asciiTheme="minorBidi" w:eastAsia="Cordia New" w:hAnsiTheme="minorBidi" w:cstheme="minorBidi"/>
          <w:sz w:val="32"/>
          <w:szCs w:val="32"/>
        </w:rPr>
        <w:t>)</w:t>
      </w:r>
      <w:r w:rsidR="004478D4">
        <w:rPr>
          <w:rFonts w:asciiTheme="minorBidi" w:eastAsia="Cordia New" w:hAnsiTheme="minorBidi" w:cs="Cordia New" w:hint="cs"/>
          <w:sz w:val="32"/>
          <w:szCs w:val="32"/>
          <w:cs/>
        </w:rPr>
        <w:t xml:space="preserve">  และ </w:t>
      </w:r>
      <w:r w:rsidR="004478D4" w:rsidRPr="004478D4">
        <w:rPr>
          <w:rFonts w:asciiTheme="minorBidi" w:eastAsia="Cordia New" w:hAnsiTheme="minorBidi" w:cs="Cordia New"/>
          <w:sz w:val="32"/>
          <w:szCs w:val="32"/>
          <w:cs/>
        </w:rPr>
        <w:t>๓</w:t>
      </w:r>
      <w:r w:rsidR="004478D4" w:rsidRPr="004478D4">
        <w:rPr>
          <w:rFonts w:asciiTheme="minorBidi" w:eastAsia="Cordia New" w:hAnsiTheme="minorBidi" w:cstheme="minorBidi"/>
          <w:sz w:val="32"/>
          <w:szCs w:val="32"/>
        </w:rPr>
        <w:t>P Model</w:t>
      </w:r>
    </w:p>
    <w:p w:rsidR="006D607D" w:rsidRPr="006D607D" w:rsidRDefault="006D607D" w:rsidP="006D607D">
      <w:pPr>
        <w:ind w:right="-1541" w:firstLine="720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ให้เกิดความสามารถในการสื่อสาร  ความสามารถในการคิด  ความสามารถในการใช้ทักษะชีวิต </w:t>
      </w:r>
      <w:r w:rsidRPr="006D607D">
        <w:rPr>
          <w:rFonts w:asciiTheme="minorBidi" w:hAnsiTheme="minorBidi" w:cstheme="minorBidi"/>
          <w:b/>
          <w:sz w:val="32"/>
          <w:szCs w:val="32"/>
        </w:rPr>
        <w:t xml:space="preserve">  </w:t>
      </w:r>
    </w:p>
    <w:p w:rsidR="00E43739" w:rsidRDefault="006D607D" w:rsidP="00E43739">
      <w:pPr>
        <w:ind w:right="-1541" w:firstLine="720"/>
        <w:rPr>
          <w:rFonts w:asciiTheme="minorBidi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b/>
          <w:bCs/>
          <w:sz w:val="32"/>
          <w:szCs w:val="32"/>
          <w:cs/>
        </w:rPr>
        <w:t>พร้อม</w:t>
      </w:r>
      <w:r w:rsidRPr="00E43739">
        <w:rPr>
          <w:rFonts w:asciiTheme="minorBidi" w:hAnsiTheme="minorBidi" w:cstheme="minorBidi"/>
          <w:b/>
          <w:bCs/>
          <w:sz w:val="32"/>
          <w:szCs w:val="32"/>
          <w:cs/>
        </w:rPr>
        <w:t>ทั้ง</w:t>
      </w:r>
      <w:r w:rsidR="00E43739" w:rsidRPr="00E43739">
        <w:rPr>
          <w:rFonts w:asciiTheme="minorBidi" w:hAnsiTheme="minorBidi" w:cstheme="minorBidi"/>
          <w:color w:val="FF0000"/>
          <w:sz w:val="32"/>
          <w:szCs w:val="32"/>
          <w:cs/>
        </w:rPr>
        <w:t>มีความมุ่งมั่นในการทำงาน</w:t>
      </w:r>
      <w:r w:rsidR="00E43739" w:rsidRPr="00E43739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E43739" w:rsidRPr="00E43739">
        <w:rPr>
          <w:rFonts w:asciiTheme="minorBidi" w:hAnsiTheme="minorBidi" w:cstheme="minorBidi" w:hint="cs"/>
          <w:color w:val="FF0000"/>
          <w:sz w:val="32"/>
          <w:szCs w:val="32"/>
          <w:cs/>
        </w:rPr>
        <w:t>ใฝ่ดี</w:t>
      </w:r>
      <w:r w:rsidR="00E43739" w:rsidRPr="00E437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43739" w:rsidRPr="00E43739">
        <w:rPr>
          <w:rFonts w:asciiTheme="minorBidi" w:hAnsiTheme="minorBidi" w:cstheme="minorBidi"/>
          <w:color w:val="FF0000"/>
          <w:sz w:val="32"/>
          <w:szCs w:val="32"/>
          <w:cs/>
        </w:rPr>
        <w:t>ใฝ่เรียนรู้</w:t>
      </w:r>
      <w:r w:rsidR="00E43739"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ซื่อสัตย์สุจริต  มีวินัย  รักความเป็นไทย  ใฝ่เรียนรู้  </w:t>
      </w:r>
    </w:p>
    <w:p w:rsidR="00E43739" w:rsidRDefault="006D607D" w:rsidP="00E43739">
      <w:pPr>
        <w:ind w:right="-1541"/>
        <w:rPr>
          <w:rFonts w:asciiTheme="minorBidi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 xml:space="preserve">มีจิตสาธารณะ มีความเป็นสุภาพบุรุษอัสสัมชัญ </w:t>
      </w:r>
      <w:r w:rsidRPr="006D607D">
        <w:rPr>
          <w:rFonts w:asciiTheme="minorBidi" w:hAnsiTheme="minorBidi" w:cstheme="minorBidi"/>
          <w:color w:val="FF0000"/>
          <w:sz w:val="32"/>
          <w:szCs w:val="32"/>
          <w:cs/>
        </w:rPr>
        <w:t>รักชาติ ศาสน์ กษัตริย์</w:t>
      </w:r>
      <w:r w:rsidRPr="006D607D">
        <w:rPr>
          <w:rFonts w:asciiTheme="minorBidi" w:hAnsiTheme="minorBidi" w:cstheme="minorBidi"/>
          <w:sz w:val="32"/>
          <w:szCs w:val="32"/>
        </w:rPr>
        <w:t xml:space="preserve">  </w:t>
      </w:r>
      <w:r w:rsidRPr="006D607D">
        <w:rPr>
          <w:rFonts w:asciiTheme="minorBidi" w:hAnsiTheme="minorBidi" w:cstheme="minorBidi"/>
          <w:sz w:val="32"/>
          <w:szCs w:val="32"/>
          <w:cs/>
        </w:rPr>
        <w:t>มีมารยาทในการฟัง ดู พูด เขียน อ่าน  และมี</w:t>
      </w:r>
    </w:p>
    <w:p w:rsidR="006D607D" w:rsidRPr="006D607D" w:rsidRDefault="006D607D" w:rsidP="00E43739">
      <w:pPr>
        <w:ind w:right="-1541"/>
        <w:rPr>
          <w:rFonts w:asciiTheme="minorBidi" w:eastAsia="Cordia New" w:hAnsiTheme="minorBidi" w:cstheme="minorBidi"/>
          <w:sz w:val="32"/>
          <w:szCs w:val="32"/>
        </w:rPr>
      </w:pPr>
      <w:r w:rsidRPr="006D607D">
        <w:rPr>
          <w:rFonts w:asciiTheme="minorBidi" w:hAnsiTheme="minorBidi" w:cstheme="minorBidi"/>
          <w:sz w:val="32"/>
          <w:szCs w:val="32"/>
          <w:cs/>
        </w:rPr>
        <w:t>นิสัยรักการอ่าน</w:t>
      </w:r>
      <w:bookmarkStart w:id="0" w:name="_GoBack"/>
      <w:bookmarkEnd w:id="0"/>
    </w:p>
    <w:p w:rsidR="002E54DF" w:rsidRPr="00033447" w:rsidRDefault="002E54DF" w:rsidP="006D607D">
      <w:pPr>
        <w:tabs>
          <w:tab w:val="left" w:pos="1440"/>
          <w:tab w:val="left" w:pos="1701"/>
        </w:tabs>
        <w:spacing w:line="40" w:lineRule="atLeast"/>
        <w:jc w:val="thaiDistribute"/>
        <w:outlineLvl w:val="0"/>
      </w:pPr>
    </w:p>
    <w:sectPr w:rsidR="002E54DF" w:rsidRPr="0003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33447"/>
    <w:rsid w:val="002E54DF"/>
    <w:rsid w:val="004478D4"/>
    <w:rsid w:val="006D607D"/>
    <w:rsid w:val="009E4B04"/>
    <w:rsid w:val="00C8599D"/>
    <w:rsid w:val="00E43739"/>
    <w:rsid w:val="00E47546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9E74-B448-4EBC-9A7A-F218D6D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yong</cp:lastModifiedBy>
  <cp:revision>5</cp:revision>
  <dcterms:created xsi:type="dcterms:W3CDTF">2019-12-18T02:21:00Z</dcterms:created>
  <dcterms:modified xsi:type="dcterms:W3CDTF">2019-12-29T07:06:00Z</dcterms:modified>
</cp:coreProperties>
</file>