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1" w:rsidRDefault="00271371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271371" w:rsidRPr="00AA079B" w:rsidRDefault="00271371" w:rsidP="0027137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30204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271371" w:rsidRPr="00AA079B" w:rsidTr="00566188">
        <w:tc>
          <w:tcPr>
            <w:tcW w:w="3114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71371" w:rsidRPr="00AA079B" w:rsidTr="00566188">
        <w:tc>
          <w:tcPr>
            <w:tcW w:w="3114" w:type="dxa"/>
          </w:tcPr>
          <w:p w:rsidR="00271371" w:rsidRPr="00B33260" w:rsidRDefault="00271371" w:rsidP="00566188">
            <w:pPr>
              <w:spacing w:after="0"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cs"/>
                <w:sz w:val="28"/>
                <w:cs/>
              </w:rPr>
              <w:t xml:space="preserve">       1. 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汉语教程的第四课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我跟旅游团一起来的</w:t>
            </w:r>
            <w:proofErr w:type="spellEnd"/>
          </w:p>
          <w:p w:rsidR="00271371" w:rsidRPr="00B33260" w:rsidRDefault="00271371" w:rsidP="00566188">
            <w:pPr>
              <w:spacing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 xml:space="preserve"> 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我听见钢琴伴奏曲《黄河</w:t>
            </w:r>
            <w:proofErr w:type="spellEnd"/>
            <w:r w:rsidRPr="00B33260">
              <w:rPr>
                <w:rFonts w:ascii="SimSun" w:eastAsia="SimSun" w:hAnsi="SimSun" w:cs="Cordia New" w:hint="eastAsia"/>
                <w:sz w:val="28"/>
              </w:rPr>
              <w:t>》</w:t>
            </w:r>
          </w:p>
          <w:p w:rsidR="00271371" w:rsidRPr="00B33260" w:rsidRDefault="00271371" w:rsidP="00566188">
            <w:pPr>
              <w:spacing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  <w:p w:rsidR="00271371" w:rsidRPr="00B33260" w:rsidRDefault="00271371" w:rsidP="00566188">
            <w:pPr>
              <w:spacing w:line="240" w:lineRule="auto"/>
              <w:ind w:left="360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FreesiaUPC" w:hint="cs"/>
                <w:sz w:val="28"/>
                <w:cs/>
              </w:rPr>
              <w:t>2.</w:t>
            </w:r>
            <w:r w:rsidRPr="00B33260">
              <w:rPr>
                <w:rFonts w:ascii="SimSun" w:eastAsia="SimSun" w:hAnsi="SimSun" w:cs="FreesiaUPC" w:hint="eastAsia"/>
                <w:sz w:val="28"/>
              </w:rPr>
              <w:t xml:space="preserve">  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中国文化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《</w:t>
            </w: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黄河</w:t>
            </w:r>
            <w:proofErr w:type="spellEnd"/>
            <w:r w:rsidRPr="00B33260">
              <w:rPr>
                <w:rFonts w:ascii="SimSun" w:eastAsia="SimSun" w:hAnsi="SimSun" w:cs="Cordia New" w:hint="eastAsia"/>
                <w:sz w:val="28"/>
              </w:rPr>
              <w:t>》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imSun" w:eastAsia="SimSun" w:hAnsi="SimSun" w:cs="FreesiaUPC"/>
                <w:sz w:val="28"/>
                <w:lang w:eastAsia="zh-CN"/>
              </w:rPr>
            </w:pPr>
            <w:r w:rsidRPr="00B33260">
              <w:rPr>
                <w:rFonts w:ascii="SimSun" w:eastAsia="SimSun" w:hAnsi="SimSun" w:cs="Cordia New" w:hint="eastAsia"/>
                <w:sz w:val="28"/>
                <w:lang w:eastAsia="zh-CN"/>
              </w:rPr>
              <w:t>《梁祝》</w:t>
            </w:r>
          </w:p>
        </w:tc>
        <w:tc>
          <w:tcPr>
            <w:tcW w:w="1701" w:type="dxa"/>
          </w:tcPr>
          <w:p w:rsidR="00271371" w:rsidRPr="0095698B" w:rsidRDefault="00271371" w:rsidP="0056618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4394" w:type="dxa"/>
          </w:tcPr>
          <w:p w:rsidR="00271371" w:rsidRPr="00382E9A" w:rsidRDefault="00271371" w:rsidP="005661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271371" w:rsidRPr="00382E9A" w:rsidRDefault="00271371" w:rsidP="005661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271371" w:rsidRPr="00382E9A" w:rsidRDefault="00271371" w:rsidP="005661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271371" w:rsidRPr="00382E9A" w:rsidRDefault="00271371" w:rsidP="005661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271371" w:rsidRPr="00382E9A" w:rsidRDefault="00271371" w:rsidP="005661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271371" w:rsidRPr="00382E9A" w:rsidRDefault="00271371" w:rsidP="0056618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</w:tc>
        <w:tc>
          <w:tcPr>
            <w:tcW w:w="2410" w:type="dxa"/>
          </w:tcPr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271371" w:rsidRPr="00024C27" w:rsidRDefault="00271371" w:rsidP="00566188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271371" w:rsidRPr="00024C27" w:rsidRDefault="00271371" w:rsidP="00566188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271371" w:rsidRPr="00E03904" w:rsidRDefault="00271371" w:rsidP="00566188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271371" w:rsidRPr="00AA079B" w:rsidRDefault="00271371" w:rsidP="0056618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271371" w:rsidRPr="00AA079B" w:rsidRDefault="00271371" w:rsidP="00566188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271371" w:rsidRDefault="00271371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271371" w:rsidRDefault="00271371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71371" w:rsidRPr="00AA079B" w:rsidRDefault="00271371" w:rsidP="0027137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30204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271371" w:rsidRPr="00AA079B" w:rsidTr="00566188">
        <w:tc>
          <w:tcPr>
            <w:tcW w:w="3114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71371" w:rsidRPr="00AA079B" w:rsidTr="00566188">
        <w:tc>
          <w:tcPr>
            <w:tcW w:w="3114" w:type="dxa"/>
          </w:tcPr>
          <w:p w:rsidR="00271371" w:rsidRPr="00B33260" w:rsidRDefault="00271371" w:rsidP="00566188">
            <w:pPr>
              <w:spacing w:line="240" w:lineRule="auto"/>
              <w:ind w:left="360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cs"/>
                <w:sz w:val="28"/>
                <w:cs/>
              </w:rPr>
              <w:t>3.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语言结构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动词+来</w:t>
            </w:r>
            <w:proofErr w:type="spellEnd"/>
            <w:r w:rsidRPr="00B33260">
              <w:rPr>
                <w:rFonts w:ascii="SimSun" w:eastAsia="SimSun" w:hAnsi="SimSun" w:cs="Cordia New" w:hint="eastAsia"/>
                <w:sz w:val="28"/>
              </w:rPr>
              <w:t>/去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动词+过</w:t>
            </w:r>
            <w:proofErr w:type="spellEnd"/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动量补语</w:t>
            </w:r>
            <w:proofErr w:type="spellEnd"/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序数的表达</w:t>
            </w:r>
            <w:proofErr w:type="spellEnd"/>
          </w:p>
          <w:p w:rsidR="00271371" w:rsidRPr="00B33260" w:rsidRDefault="00271371" w:rsidP="00566188">
            <w:pPr>
              <w:spacing w:line="240" w:lineRule="auto"/>
              <w:rPr>
                <w:rFonts w:ascii="SimSun" w:eastAsia="SimSun" w:hAnsi="SimSun" w:cstheme="minorBidi"/>
                <w:sz w:val="32"/>
                <w:szCs w:val="32"/>
              </w:rPr>
            </w:pPr>
            <w:r w:rsidRPr="00B33260">
              <w:rPr>
                <w:rFonts w:ascii="SimSun" w:eastAsia="SimSun" w:hAnsi="SimSun" w:cstheme="minorBidi"/>
                <w:sz w:val="32"/>
                <w:szCs w:val="32"/>
              </w:rPr>
              <w:t xml:space="preserve">4. </w:t>
            </w:r>
            <w:r w:rsidRPr="00B33260">
              <w:rPr>
                <w:rFonts w:ascii="SimSun" w:eastAsia="SimSun" w:hAnsi="SimSun" w:cstheme="minorBidi" w:hint="eastAsia"/>
                <w:sz w:val="32"/>
                <w:szCs w:val="32"/>
              </w:rPr>
              <w:t>H</w:t>
            </w:r>
            <w:r w:rsidRPr="00B33260">
              <w:rPr>
                <w:rFonts w:ascii="SimSun" w:eastAsia="SimSun" w:hAnsi="SimSun" w:cstheme="minorBidi"/>
                <w:sz w:val="32"/>
                <w:szCs w:val="32"/>
              </w:rPr>
              <w:t xml:space="preserve">SK </w:t>
            </w:r>
            <w:r w:rsidRPr="00B33260">
              <w:rPr>
                <w:rFonts w:ascii="SimSun" w:eastAsia="SimSun" w:hAnsi="SimSun" w:cstheme="minorBidi" w:hint="eastAsia"/>
                <w:sz w:val="32"/>
                <w:szCs w:val="32"/>
              </w:rPr>
              <w:t>2</w:t>
            </w:r>
            <w:r w:rsidRPr="00B33260">
              <w:rPr>
                <w:rFonts w:ascii="SimSun" w:eastAsia="SimSun" w:hAnsi="SimSun" w:cstheme="minorBidi"/>
                <w:sz w:val="32"/>
                <w:szCs w:val="32"/>
              </w:rPr>
              <w:t xml:space="preserve"> </w:t>
            </w:r>
            <w:r w:rsidRPr="00B33260">
              <w:rPr>
                <w:rFonts w:ascii="SimSun" w:eastAsia="SimSun" w:hAnsi="SimSun" w:cstheme="minorBidi" w:hint="eastAsia"/>
                <w:sz w:val="32"/>
                <w:szCs w:val="32"/>
              </w:rPr>
              <w:t>第六课，第七课和第八课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你怎么不吃了</w:t>
            </w:r>
            <w:proofErr w:type="spellEnd"/>
          </w:p>
          <w:p w:rsidR="00271371" w:rsidRPr="00B33260" w:rsidRDefault="00271371" w:rsidP="00566188">
            <w:pPr>
              <w:spacing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  <w:p w:rsidR="00271371" w:rsidRPr="00B33260" w:rsidRDefault="00271371" w:rsidP="0027137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你家离公司远吗</w:t>
            </w:r>
            <w:proofErr w:type="spellEnd"/>
          </w:p>
          <w:p w:rsidR="00271371" w:rsidRPr="00B33260" w:rsidRDefault="00271371" w:rsidP="00B33260">
            <w:pPr>
              <w:spacing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</w:tc>
        <w:tc>
          <w:tcPr>
            <w:tcW w:w="1701" w:type="dxa"/>
          </w:tcPr>
          <w:p w:rsidR="00271371" w:rsidRPr="0095698B" w:rsidRDefault="00271371" w:rsidP="00566188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4394" w:type="dxa"/>
          </w:tcPr>
          <w:p w:rsidR="00271371" w:rsidRPr="00382E9A" w:rsidRDefault="00271371" w:rsidP="0056618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271371" w:rsidRPr="00024C27" w:rsidRDefault="00271371" w:rsidP="00566188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271371" w:rsidRDefault="00271371" w:rsidP="00566188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271371" w:rsidRPr="00024C27" w:rsidRDefault="00271371" w:rsidP="00566188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271371" w:rsidRPr="00E03904" w:rsidRDefault="00271371" w:rsidP="00566188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271371" w:rsidRPr="00AA079B" w:rsidRDefault="00271371" w:rsidP="0056618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271371" w:rsidRPr="00AA079B" w:rsidRDefault="00271371" w:rsidP="00566188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B33260" w:rsidRDefault="00B33260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271371" w:rsidRDefault="00271371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71371" w:rsidRPr="00AA079B" w:rsidRDefault="00271371" w:rsidP="0027137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30204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271371" w:rsidRPr="00AA079B" w:rsidTr="00566188">
        <w:tc>
          <w:tcPr>
            <w:tcW w:w="3114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33260" w:rsidRPr="00AA079B" w:rsidTr="00566188">
        <w:tc>
          <w:tcPr>
            <w:tcW w:w="3114" w:type="dxa"/>
          </w:tcPr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让我想想再告诉你</w:t>
            </w:r>
            <w:proofErr w:type="spellEnd"/>
          </w:p>
          <w:p w:rsidR="00B33260" w:rsidRPr="00B33260" w:rsidRDefault="00B33260" w:rsidP="00B33260">
            <w:pPr>
              <w:spacing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  <w:p w:rsidR="00B33260" w:rsidRPr="00B33260" w:rsidRDefault="00B33260" w:rsidP="00B33260">
            <w:pPr>
              <w:spacing w:line="240" w:lineRule="auto"/>
              <w:ind w:left="360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theme="minorBidi"/>
                <w:sz w:val="28"/>
              </w:rPr>
              <w:t>5.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语言结构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怎么</w:t>
            </w:r>
            <w:proofErr w:type="spellEnd"/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量词和动词的重叠</w:t>
            </w:r>
            <w:proofErr w:type="spellEnd"/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因为</w:t>
            </w:r>
            <w:proofErr w:type="spellEnd"/>
            <w:proofErr w:type="gramStart"/>
            <w:r w:rsidRPr="00B33260">
              <w:rPr>
                <w:rFonts w:ascii="SimSun" w:eastAsia="SimSun" w:hAnsi="SimSun" w:cs="Cordia New"/>
                <w:sz w:val="28"/>
              </w:rPr>
              <w:t>……</w:t>
            </w: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所以</w:t>
            </w:r>
            <w:proofErr w:type="spellEnd"/>
            <w:proofErr w:type="gramEnd"/>
            <w:r w:rsidRPr="00B33260">
              <w:rPr>
                <w:rFonts w:ascii="SimSun" w:eastAsia="SimSun" w:hAnsi="SimSun" w:cs="Cordia New"/>
                <w:sz w:val="28"/>
              </w:rPr>
              <w:t>……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语气副词</w:t>
            </w:r>
            <w:r w:rsidRPr="00B33260">
              <w:rPr>
                <w:rFonts w:ascii="SimSun" w:eastAsia="SimSun" w:hAnsi="SimSun" w:cs="Cordia New"/>
                <w:sz w:val="28"/>
              </w:rPr>
              <w:t>“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还</w:t>
            </w:r>
            <w:proofErr w:type="spellEnd"/>
            <w:r w:rsidRPr="00B33260">
              <w:rPr>
                <w:rFonts w:ascii="SimSun" w:eastAsia="SimSun" w:hAnsi="SimSun" w:cs="Cordia New"/>
                <w:sz w:val="28"/>
              </w:rPr>
              <w:t>”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时间副词</w:t>
            </w:r>
            <w:r w:rsidRPr="00B33260">
              <w:rPr>
                <w:rFonts w:ascii="SimSun" w:eastAsia="SimSun" w:hAnsi="SimSun" w:cs="Cordia New"/>
                <w:sz w:val="28"/>
              </w:rPr>
              <w:t>“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就</w:t>
            </w:r>
            <w:proofErr w:type="spellEnd"/>
            <w:r w:rsidRPr="00B33260">
              <w:rPr>
                <w:rFonts w:ascii="SimSun" w:eastAsia="SimSun" w:hAnsi="SimSun" w:cs="Cordia New"/>
                <w:sz w:val="28"/>
              </w:rPr>
              <w:t>”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离，呢</w:t>
            </w:r>
            <w:proofErr w:type="spellEnd"/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imSun" w:eastAsia="SimSun" w:hAnsi="SimSun" w:cs="FreesiaUPC"/>
                <w:sz w:val="30"/>
                <w:szCs w:val="30"/>
                <w:lang w:eastAsia="zh-CN"/>
              </w:rPr>
            </w:pPr>
            <w:r w:rsidRPr="00B33260">
              <w:rPr>
                <w:rFonts w:ascii="SimSun" w:eastAsia="SimSun" w:hAnsi="SimSun" w:cs="Cordia New" w:hint="eastAsia"/>
                <w:sz w:val="28"/>
                <w:lang w:eastAsia="zh-CN"/>
              </w:rPr>
              <w:t>疑问句“</w:t>
            </w:r>
            <w:r w:rsidRPr="00B33260">
              <w:rPr>
                <w:rFonts w:ascii="SimSun" w:eastAsia="SimSun" w:hAnsi="SimSun" w:cs="Cordia New"/>
                <w:sz w:val="28"/>
                <w:lang w:eastAsia="zh-CN"/>
              </w:rPr>
              <w:t>……</w:t>
            </w:r>
            <w:r w:rsidRPr="00B33260">
              <w:rPr>
                <w:rFonts w:ascii="SimSun" w:eastAsia="SimSun" w:hAnsi="SimSun" w:cs="Cordia New" w:hint="eastAsia"/>
                <w:sz w:val="28"/>
                <w:lang w:eastAsia="zh-CN"/>
              </w:rPr>
              <w:t>，好吗？”</w:t>
            </w:r>
          </w:p>
          <w:p w:rsidR="00B33260" w:rsidRPr="00B33260" w:rsidRDefault="00B33260" w:rsidP="00B33260">
            <w:pPr>
              <w:spacing w:after="0" w:line="240" w:lineRule="auto"/>
              <w:rPr>
                <w:rFonts w:ascii="SimSun" w:eastAsia="SimSun" w:hAnsi="SimSun" w:cs="FreesiaUPC"/>
                <w:sz w:val="30"/>
                <w:szCs w:val="30"/>
              </w:rPr>
            </w:pPr>
          </w:p>
        </w:tc>
        <w:tc>
          <w:tcPr>
            <w:tcW w:w="1701" w:type="dxa"/>
          </w:tcPr>
          <w:p w:rsidR="00B33260" w:rsidRPr="0095698B" w:rsidRDefault="00B33260" w:rsidP="00B33260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33260" w:rsidRPr="00382E9A" w:rsidRDefault="00B33260" w:rsidP="00B3326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B33260" w:rsidRPr="00024C27" w:rsidRDefault="00B33260" w:rsidP="00B3326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Pr="00024C27" w:rsidRDefault="00B33260" w:rsidP="00B3326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B33260" w:rsidRPr="00E03904" w:rsidRDefault="00B33260" w:rsidP="00B3326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B33260" w:rsidRPr="00AA079B" w:rsidRDefault="00B33260" w:rsidP="00B3326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B33260" w:rsidRPr="00AA079B" w:rsidRDefault="00B33260" w:rsidP="00B3326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271371" w:rsidRDefault="00271371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71371" w:rsidRPr="00AA079B" w:rsidRDefault="00271371" w:rsidP="0027137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30204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271371" w:rsidRPr="00AA079B" w:rsidTr="00566188">
        <w:tc>
          <w:tcPr>
            <w:tcW w:w="3114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33260" w:rsidRPr="00AA079B" w:rsidTr="00566188">
        <w:tc>
          <w:tcPr>
            <w:tcW w:w="3114" w:type="dxa"/>
          </w:tcPr>
          <w:p w:rsidR="00B33260" w:rsidRPr="00B33260" w:rsidRDefault="00B33260" w:rsidP="00B33260">
            <w:pPr>
              <w:spacing w:after="0" w:line="240" w:lineRule="auto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theme="majorBidi"/>
                <w:sz w:val="30"/>
                <w:szCs w:val="30"/>
              </w:rPr>
              <w:t>6</w:t>
            </w:r>
            <w:r w:rsidRPr="00B33260">
              <w:rPr>
                <w:rFonts w:ascii="SimSun" w:eastAsia="SimSun" w:hAnsi="SimSun" w:cs="FreesiaUPC"/>
                <w:sz w:val="30"/>
                <w:szCs w:val="30"/>
              </w:rPr>
              <w:t>.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 xml:space="preserve"> 汉语教程的第六课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4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我跟旅游团一起来的</w:t>
            </w:r>
            <w:proofErr w:type="spellEnd"/>
          </w:p>
          <w:p w:rsidR="00B33260" w:rsidRPr="00B33260" w:rsidRDefault="00B33260" w:rsidP="00B33260">
            <w:pPr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 xml:space="preserve"> 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  <w:p w:rsidR="00B33260" w:rsidRPr="00B33260" w:rsidRDefault="00B33260" w:rsidP="00B33260">
            <w:pPr>
              <w:ind w:left="360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FreesiaUPC" w:hint="cs"/>
                <w:sz w:val="28"/>
                <w:cs/>
              </w:rPr>
              <w:t>7.</w:t>
            </w:r>
            <w:r w:rsidRPr="00B33260">
              <w:rPr>
                <w:rFonts w:ascii="SimSun" w:eastAsia="SimSun" w:hAnsi="SimSun" w:cs="FreesiaUPC" w:hint="eastAsia"/>
                <w:sz w:val="28"/>
              </w:rPr>
              <w:t xml:space="preserve">  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中国文化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4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孔子</w:t>
            </w:r>
            <w:proofErr w:type="spellEnd"/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马马虎虎</w:t>
            </w:r>
            <w:proofErr w:type="spellEnd"/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老外</w:t>
            </w:r>
            <w:proofErr w:type="spellEnd"/>
          </w:p>
          <w:p w:rsidR="00B33260" w:rsidRPr="00B33260" w:rsidRDefault="00B33260" w:rsidP="00B33260">
            <w:pPr>
              <w:spacing w:line="240" w:lineRule="auto"/>
              <w:ind w:left="360"/>
              <w:rPr>
                <w:rFonts w:ascii="SimSun" w:eastAsia="SimSun" w:hAnsi="SimSun" w:cs="Cordia New" w:hint="cs"/>
                <w:sz w:val="28"/>
                <w:cs/>
              </w:rPr>
            </w:pPr>
            <w:r w:rsidRPr="00B33260">
              <w:rPr>
                <w:rFonts w:ascii="SimSun" w:eastAsia="SimSun" w:hAnsi="SimSun" w:cs="Cordia New" w:hint="cs"/>
                <w:sz w:val="28"/>
                <w:cs/>
              </w:rPr>
              <w:t>8.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语言结构</w:t>
            </w:r>
          </w:p>
        </w:tc>
        <w:tc>
          <w:tcPr>
            <w:tcW w:w="1701" w:type="dxa"/>
          </w:tcPr>
          <w:p w:rsidR="00B33260" w:rsidRPr="0095698B" w:rsidRDefault="00B33260" w:rsidP="00B33260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33260" w:rsidRPr="00382E9A" w:rsidRDefault="00B33260" w:rsidP="00B3326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B33260" w:rsidRPr="00024C27" w:rsidRDefault="00B33260" w:rsidP="00B3326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Pr="00024C27" w:rsidRDefault="00B33260" w:rsidP="00B3326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B33260" w:rsidRPr="00E03904" w:rsidRDefault="00B33260" w:rsidP="00B3326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B33260" w:rsidRPr="00AA079B" w:rsidRDefault="00B33260" w:rsidP="00B3326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B33260" w:rsidRPr="00AA079B" w:rsidRDefault="00B33260" w:rsidP="00B3326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271371" w:rsidRDefault="00271371" w:rsidP="00B33260">
      <w:pPr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:rsidR="00271371" w:rsidRDefault="00271371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71371" w:rsidRPr="00AA079B" w:rsidRDefault="00271371" w:rsidP="0027137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30204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271371" w:rsidRPr="00AA079B" w:rsidTr="00566188">
        <w:tc>
          <w:tcPr>
            <w:tcW w:w="3114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33260" w:rsidRPr="00AA079B" w:rsidTr="00566188">
        <w:tc>
          <w:tcPr>
            <w:tcW w:w="3114" w:type="dxa"/>
          </w:tcPr>
          <w:p w:rsidR="00B33260" w:rsidRPr="00B33260" w:rsidRDefault="00B33260" w:rsidP="00B3326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gramStart"/>
            <w:r w:rsidRPr="00B33260">
              <w:rPr>
                <w:rFonts w:ascii="SimSun" w:eastAsia="SimSun" w:hAnsi="SimSun" w:cs="Cordia New" w:hint="eastAsia"/>
                <w:sz w:val="28"/>
              </w:rPr>
              <w:t>是</w:t>
            </w:r>
            <w:r w:rsidRPr="00B33260">
              <w:rPr>
                <w:rFonts w:ascii="SimSun" w:eastAsia="SimSun" w:hAnsi="SimSun" w:cs="Cordia New"/>
                <w:sz w:val="28"/>
              </w:rPr>
              <w:t>……</w:t>
            </w: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的一</w:t>
            </w:r>
            <w:proofErr w:type="spellEnd"/>
            <w:proofErr w:type="gramEnd"/>
            <w:r w:rsidRPr="00B33260">
              <w:rPr>
                <w:rFonts w:ascii="SimSun" w:eastAsia="SimSun" w:hAnsi="SimSun" w:cs="Cordia New"/>
                <w:sz w:val="28"/>
              </w:rPr>
              <w:t>……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就</w:t>
            </w:r>
            <w:r w:rsidRPr="00B33260">
              <w:rPr>
                <w:rFonts w:ascii="SimSun" w:eastAsia="SimSun" w:hAnsi="SimSun" w:cs="Cordia New"/>
                <w:sz w:val="28"/>
              </w:rPr>
              <w:t>……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形容词重叠</w:t>
            </w:r>
            <w:proofErr w:type="spellEnd"/>
          </w:p>
          <w:p w:rsidR="00B33260" w:rsidRPr="00B33260" w:rsidRDefault="00B33260" w:rsidP="00B33260">
            <w:pPr>
              <w:rPr>
                <w:rFonts w:ascii="SimSun" w:eastAsia="SimSun" w:hAnsi="SimSun" w:cstheme="minorBidi"/>
                <w:sz w:val="32"/>
                <w:szCs w:val="32"/>
              </w:rPr>
            </w:pPr>
            <w:r w:rsidRPr="00B33260">
              <w:rPr>
                <w:rFonts w:ascii="SimSun" w:eastAsia="SimSun" w:hAnsi="SimSun" w:cstheme="minorBidi"/>
                <w:sz w:val="32"/>
                <w:szCs w:val="32"/>
              </w:rPr>
              <w:t xml:space="preserve"> 9. </w:t>
            </w:r>
            <w:r w:rsidRPr="00B33260">
              <w:rPr>
                <w:rFonts w:ascii="SimSun" w:eastAsia="SimSun" w:hAnsi="SimSun" w:cstheme="minorBidi" w:hint="eastAsia"/>
                <w:sz w:val="32"/>
                <w:szCs w:val="32"/>
              </w:rPr>
              <w:t>H</w:t>
            </w:r>
            <w:r w:rsidRPr="00B33260">
              <w:rPr>
                <w:rFonts w:ascii="SimSun" w:eastAsia="SimSun" w:hAnsi="SimSun" w:cstheme="minorBidi"/>
                <w:sz w:val="32"/>
                <w:szCs w:val="32"/>
              </w:rPr>
              <w:t xml:space="preserve">SK </w:t>
            </w:r>
            <w:r w:rsidRPr="00B33260">
              <w:rPr>
                <w:rFonts w:ascii="SimSun" w:eastAsia="SimSun" w:hAnsi="SimSun" w:cstheme="minorBidi" w:hint="eastAsia"/>
                <w:sz w:val="32"/>
                <w:szCs w:val="32"/>
              </w:rPr>
              <w:t>2</w:t>
            </w:r>
            <w:r w:rsidRPr="00B33260">
              <w:rPr>
                <w:rFonts w:ascii="SimSun" w:eastAsia="SimSun" w:hAnsi="SimSun" w:cstheme="minorBidi"/>
                <w:sz w:val="32"/>
                <w:szCs w:val="32"/>
              </w:rPr>
              <w:t xml:space="preserve"> </w:t>
            </w:r>
            <w:r w:rsidRPr="00B33260">
              <w:rPr>
                <w:rFonts w:ascii="SimSun" w:eastAsia="SimSun" w:hAnsi="SimSun" w:cstheme="minorBidi" w:hint="eastAsia"/>
                <w:sz w:val="32"/>
                <w:szCs w:val="32"/>
              </w:rPr>
              <w:t>第九课，第十课和第十一课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6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题太多，我没做完</w:t>
            </w:r>
            <w:proofErr w:type="spellEnd"/>
          </w:p>
          <w:p w:rsidR="00B33260" w:rsidRPr="00B33260" w:rsidRDefault="00B33260" w:rsidP="00B33260">
            <w:pPr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6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别找了，手机在桌子上呢</w:t>
            </w:r>
            <w:proofErr w:type="spellEnd"/>
          </w:p>
          <w:p w:rsidR="00B33260" w:rsidRPr="00B33260" w:rsidRDefault="00B33260" w:rsidP="00B33260">
            <w:pPr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</w:tc>
        <w:tc>
          <w:tcPr>
            <w:tcW w:w="1701" w:type="dxa"/>
          </w:tcPr>
          <w:p w:rsidR="00B33260" w:rsidRPr="0095698B" w:rsidRDefault="00B33260" w:rsidP="00B33260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33260" w:rsidRPr="00382E9A" w:rsidRDefault="00B33260" w:rsidP="00B3326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B33260" w:rsidRPr="00024C27" w:rsidRDefault="00B33260" w:rsidP="00B3326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Pr="00024C27" w:rsidRDefault="00B33260" w:rsidP="00B3326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B33260" w:rsidRPr="00E03904" w:rsidRDefault="00B33260" w:rsidP="00B3326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B33260" w:rsidRPr="00AA079B" w:rsidRDefault="00B33260" w:rsidP="00B3326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B33260" w:rsidRPr="00AA079B" w:rsidRDefault="00B33260" w:rsidP="00B3326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271371" w:rsidRDefault="00271371" w:rsidP="00271371">
      <w:pPr>
        <w:pStyle w:val="ListParagraph"/>
        <w:rPr>
          <w:rFonts w:asciiTheme="majorEastAsia" w:eastAsiaTheme="majorEastAsia" w:hAnsiTheme="majorEastAsia" w:cs="Cordia New"/>
          <w:sz w:val="28"/>
        </w:rPr>
      </w:pPr>
    </w:p>
    <w:p w:rsidR="00271371" w:rsidRDefault="00271371" w:rsidP="0027137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71371" w:rsidRPr="00AA079B" w:rsidRDefault="00271371" w:rsidP="0027137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30204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271371" w:rsidRPr="00AA079B" w:rsidTr="00566188">
        <w:tc>
          <w:tcPr>
            <w:tcW w:w="3114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271371" w:rsidRPr="00AF0251" w:rsidRDefault="00271371" w:rsidP="00566188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271371" w:rsidRDefault="00271371" w:rsidP="00566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33260" w:rsidRPr="00AA079B" w:rsidTr="00566188">
        <w:tc>
          <w:tcPr>
            <w:tcW w:w="3114" w:type="dxa"/>
          </w:tcPr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rPr>
                <w:rFonts w:ascii="SimSun" w:eastAsia="SimSun" w:hAnsi="SimSun" w:cs="Cordia New"/>
                <w:sz w:val="28"/>
              </w:rPr>
            </w:pPr>
            <w:bookmarkStart w:id="0" w:name="_GoBack" w:colFirst="2" w:colLast="2"/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他比我大三岁</w:t>
            </w:r>
            <w:proofErr w:type="spellEnd"/>
          </w:p>
          <w:p w:rsidR="00B33260" w:rsidRPr="00B33260" w:rsidRDefault="00B33260" w:rsidP="00B33260">
            <w:pPr>
              <w:pStyle w:val="ListParagraph"/>
              <w:spacing w:line="240" w:lineRule="auto"/>
              <w:rPr>
                <w:rFonts w:ascii="SimSun" w:eastAsia="SimSun" w:hAnsi="SimSun" w:cs="Cordia New"/>
                <w:sz w:val="28"/>
              </w:rPr>
            </w:pPr>
          </w:p>
          <w:p w:rsidR="00B33260" w:rsidRPr="00B33260" w:rsidRDefault="00B33260" w:rsidP="00B33260">
            <w:pPr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（生词</w:t>
            </w:r>
            <w:r w:rsidRPr="00B33260">
              <w:rPr>
                <w:rFonts w:ascii="SimSun" w:eastAsia="SimSun" w:hAnsi="SimSun" w:cs="Cordia New"/>
                <w:sz w:val="28"/>
              </w:rPr>
              <w:t>，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读对话）</w:t>
            </w:r>
          </w:p>
          <w:p w:rsidR="00B33260" w:rsidRPr="00B33260" w:rsidRDefault="00B33260" w:rsidP="00B33260">
            <w:pPr>
              <w:ind w:left="360"/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theme="minorBidi"/>
                <w:sz w:val="28"/>
              </w:rPr>
              <w:t>10.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语言结构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结果补语</w:t>
            </w:r>
            <w:proofErr w:type="spellEnd"/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介词</w:t>
            </w:r>
            <w:r w:rsidRPr="00B33260">
              <w:rPr>
                <w:rFonts w:ascii="SimSun" w:eastAsia="SimSun" w:hAnsi="SimSun" w:cs="Cordia New"/>
                <w:sz w:val="28"/>
              </w:rPr>
              <w:t>“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从</w:t>
            </w:r>
            <w:proofErr w:type="spellEnd"/>
            <w:r w:rsidRPr="00B33260">
              <w:rPr>
                <w:rFonts w:ascii="SimSun" w:eastAsia="SimSun" w:hAnsi="SimSun" w:cs="Cordia New"/>
                <w:sz w:val="28"/>
              </w:rPr>
              <w:t>”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rPr>
                <w:rFonts w:ascii="SimSun" w:eastAsia="SimSun" w:hAnsi="SimSun" w:cs="Cordia New"/>
                <w:sz w:val="28"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“第</w:t>
            </w:r>
            <w:r w:rsidRPr="00B33260">
              <w:rPr>
                <w:rFonts w:ascii="SimSun" w:eastAsia="SimSun" w:hAnsi="SimSun" w:cs="Cordia New"/>
                <w:sz w:val="28"/>
              </w:rPr>
              <w:t>”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不用</w:t>
            </w:r>
            <w:proofErr w:type="spellEnd"/>
            <w:r w:rsidRPr="00B33260">
              <w:rPr>
                <w:rFonts w:ascii="SimSun" w:eastAsia="SimSun" w:hAnsi="SimSun" w:cs="Cordia New"/>
                <w:sz w:val="28"/>
              </w:rPr>
              <w:t>……</w:t>
            </w: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了，别</w:t>
            </w:r>
            <w:proofErr w:type="spellEnd"/>
            <w:r w:rsidRPr="00B33260">
              <w:rPr>
                <w:rFonts w:ascii="SimSun" w:eastAsia="SimSun" w:hAnsi="SimSun" w:cs="Cordia New"/>
                <w:sz w:val="28"/>
              </w:rPr>
              <w:t>……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了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介词</w:t>
            </w:r>
            <w:r w:rsidRPr="00B33260">
              <w:rPr>
                <w:rFonts w:ascii="SimSun" w:eastAsia="SimSun" w:hAnsi="SimSun" w:cs="Cordia New"/>
                <w:sz w:val="28"/>
              </w:rPr>
              <w:t>“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对</w:t>
            </w:r>
            <w:proofErr w:type="spellEnd"/>
            <w:r w:rsidRPr="00B33260">
              <w:rPr>
                <w:rFonts w:ascii="SimSun" w:eastAsia="SimSun" w:hAnsi="SimSun" w:cs="Cordia New"/>
                <w:sz w:val="28"/>
              </w:rPr>
              <w:t>”</w:t>
            </w:r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rPr>
                <w:rFonts w:ascii="SimSun" w:eastAsia="SimSun" w:hAnsi="SimSun" w:cs="Cordia New"/>
                <w:sz w:val="28"/>
                <w:cs/>
              </w:rPr>
            </w:pPr>
            <w:r w:rsidRPr="00B33260">
              <w:rPr>
                <w:rFonts w:ascii="SimSun" w:eastAsia="SimSun" w:hAnsi="SimSun" w:cs="Cordia New" w:hint="eastAsia"/>
                <w:sz w:val="28"/>
              </w:rPr>
              <w:t>“</w:t>
            </w: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比</w:t>
            </w:r>
            <w:r w:rsidRPr="00B33260">
              <w:rPr>
                <w:rFonts w:ascii="SimSun" w:eastAsia="SimSun" w:hAnsi="SimSun" w:cs="Cordia New"/>
                <w:sz w:val="28"/>
              </w:rPr>
              <w:t>”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字句</w:t>
            </w:r>
            <w:proofErr w:type="spellEnd"/>
          </w:p>
          <w:p w:rsidR="00B33260" w:rsidRPr="00B33260" w:rsidRDefault="00B33260" w:rsidP="00B3326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SimSun" w:eastAsia="SimSun" w:hAnsi="SimSun" w:cs="Cordia New"/>
                <w:sz w:val="28"/>
              </w:rPr>
            </w:pPr>
            <w:proofErr w:type="spellStart"/>
            <w:r w:rsidRPr="00B33260">
              <w:rPr>
                <w:rFonts w:ascii="SimSun" w:eastAsia="SimSun" w:hAnsi="SimSun" w:cs="Cordia New" w:hint="eastAsia"/>
                <w:sz w:val="28"/>
              </w:rPr>
              <w:t>助动词</w:t>
            </w:r>
            <w:r w:rsidRPr="00B33260">
              <w:rPr>
                <w:rFonts w:ascii="SimSun" w:eastAsia="SimSun" w:hAnsi="SimSun" w:cs="Cordia New"/>
                <w:sz w:val="28"/>
              </w:rPr>
              <w:t>“</w:t>
            </w:r>
            <w:r w:rsidRPr="00B33260">
              <w:rPr>
                <w:rFonts w:ascii="SimSun" w:eastAsia="SimSun" w:hAnsi="SimSun" w:cs="Cordia New" w:hint="eastAsia"/>
                <w:sz w:val="28"/>
              </w:rPr>
              <w:t>可能</w:t>
            </w:r>
            <w:proofErr w:type="spellEnd"/>
            <w:r w:rsidRPr="00B33260">
              <w:rPr>
                <w:rFonts w:ascii="SimSun" w:eastAsia="SimSun" w:hAnsi="SimSun" w:cs="Cordia New"/>
                <w:sz w:val="28"/>
              </w:rPr>
              <w:t>”</w:t>
            </w:r>
          </w:p>
        </w:tc>
        <w:tc>
          <w:tcPr>
            <w:tcW w:w="1701" w:type="dxa"/>
          </w:tcPr>
          <w:p w:rsidR="00B33260" w:rsidRPr="0095698B" w:rsidRDefault="00B33260" w:rsidP="00B33260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B33260" w:rsidRPr="00382E9A" w:rsidRDefault="00B33260" w:rsidP="00B3326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B33260" w:rsidRPr="00024C27" w:rsidRDefault="00B33260" w:rsidP="00B33260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B33260" w:rsidRDefault="00B33260" w:rsidP="00B33260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B33260" w:rsidRPr="00024C27" w:rsidRDefault="00B33260" w:rsidP="00B33260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B33260" w:rsidRPr="00E03904" w:rsidRDefault="00B33260" w:rsidP="00B33260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B33260" w:rsidRPr="00AA079B" w:rsidRDefault="00B33260" w:rsidP="00B3326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B33260" w:rsidRPr="00AA079B" w:rsidRDefault="00B33260" w:rsidP="00B33260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bookmarkEnd w:id="0"/>
    </w:tbl>
    <w:p w:rsidR="007F182F" w:rsidRDefault="007F182F"/>
    <w:sectPr w:rsidR="007F182F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2BFC">
      <w:pPr>
        <w:spacing w:after="0" w:line="240" w:lineRule="auto"/>
      </w:pPr>
      <w:r>
        <w:separator/>
      </w:r>
    </w:p>
  </w:endnote>
  <w:endnote w:type="continuationSeparator" w:id="0">
    <w:p w:rsidR="00000000" w:rsidRDefault="00ED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2BFC">
      <w:pPr>
        <w:spacing w:after="0" w:line="240" w:lineRule="auto"/>
      </w:pPr>
      <w:r>
        <w:separator/>
      </w:r>
    </w:p>
  </w:footnote>
  <w:footnote w:type="continuationSeparator" w:id="0">
    <w:p w:rsidR="00000000" w:rsidRDefault="00ED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3C" w:rsidRDefault="00ED2B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ED2B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65E"/>
    <w:multiLevelType w:val="hybridMultilevel"/>
    <w:tmpl w:val="3F54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01B2"/>
    <w:multiLevelType w:val="hybridMultilevel"/>
    <w:tmpl w:val="B5FA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76F0"/>
    <w:multiLevelType w:val="hybridMultilevel"/>
    <w:tmpl w:val="BF4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B31E7"/>
    <w:multiLevelType w:val="hybridMultilevel"/>
    <w:tmpl w:val="E49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F55CB"/>
    <w:multiLevelType w:val="hybridMultilevel"/>
    <w:tmpl w:val="D2D2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020F"/>
    <w:multiLevelType w:val="hybridMultilevel"/>
    <w:tmpl w:val="20F8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264D0"/>
    <w:multiLevelType w:val="hybridMultilevel"/>
    <w:tmpl w:val="B080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71"/>
    <w:rsid w:val="00271371"/>
    <w:rsid w:val="007F182F"/>
    <w:rsid w:val="0088479E"/>
    <w:rsid w:val="00AF2C82"/>
    <w:rsid w:val="00B33260"/>
    <w:rsid w:val="00ED2BFC"/>
    <w:rsid w:val="00F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A5D8"/>
  <w15:chartTrackingRefBased/>
  <w15:docId w15:val="{C545BAFA-3F34-4CD8-B9B0-1348375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1371"/>
    <w:pPr>
      <w:spacing w:after="200" w:line="276" w:lineRule="auto"/>
    </w:pPr>
    <w:rPr>
      <w:rFonts w:ascii="Calibri" w:eastAsiaTheme="minorEastAsia" w:hAnsi="Calibri" w:cs="Calibri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37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6</cp:revision>
  <dcterms:created xsi:type="dcterms:W3CDTF">2020-02-14T10:30:00Z</dcterms:created>
  <dcterms:modified xsi:type="dcterms:W3CDTF">2020-02-14T10:37:00Z</dcterms:modified>
</cp:coreProperties>
</file>