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802EAF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7A323BED" w:rsidR="00A137F4" w:rsidRPr="00802EAF" w:rsidRDefault="00455CE4" w:rsidP="00A137F4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jdgxs" w:colFirst="0" w:colLast="0"/>
      <w:bookmarkEnd w:id="0"/>
      <w:r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802EAF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802EAF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5416FA" w:rsidRPr="00802EA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5</w:t>
      </w:r>
      <w:r w:rsidRPr="00802EAF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802EAF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802EAF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802EAF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802EAF" w:rsidRPr="00802EAF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4F5450" w:rsidRPr="00802EAF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802EAF" w:rsidRPr="00802EAF">
        <w:rPr>
          <w:rFonts w:ascii="TH SarabunPSK" w:hAnsi="TH SarabunPSK" w:cs="TH SarabunPSK" w:hint="cs"/>
          <w:color w:val="000000" w:themeColor="text1"/>
          <w:sz w:val="28"/>
          <w:szCs w:val="28"/>
        </w:rPr>
        <w:t>Digital Marketing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802EAF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802EA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802EA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802EAF" w14:paraId="4FA5E2E0" w14:textId="77777777" w:rsidTr="00851797">
        <w:tc>
          <w:tcPr>
            <w:tcW w:w="5052" w:type="dxa"/>
            <w:vAlign w:val="center"/>
          </w:tcPr>
          <w:p w14:paraId="5AAAB372" w14:textId="21545412" w:rsidR="001C5036" w:rsidRPr="00802EAF" w:rsidRDefault="001C5036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02EAF"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.มี</w:t>
            </w:r>
            <w:r w:rsidR="00802EAF" w:rsidRPr="00802EA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ความเข้าใจ</w:t>
            </w:r>
            <w:r w:rsidR="00802EAF" w:rsidRPr="00802EAF">
              <w:rPr>
                <w:rFonts w:ascii="TH SarabunPSK" w:hAnsi="TH SarabunPSK" w:cs="TH SarabunPSK" w:hint="cs"/>
                <w:color w:val="373737"/>
                <w:sz w:val="28"/>
                <w:szCs w:val="28"/>
                <w:shd w:val="clear" w:color="auto" w:fill="FFFFFF"/>
                <w:cs/>
              </w:rPr>
              <w:t>ลักษณะของข้อมูล พฤติกรรมผู้บริโภคที่มีความเฉพาะและแตกต่างกัน ซึ่งมีความสำคัญต่อการตัดสินใจซื้อสินค้าหรือบริการของธุรกิจ</w:t>
            </w:r>
          </w:p>
          <w:p w14:paraId="60771C64" w14:textId="61B309E2" w:rsidR="001C5036" w:rsidRPr="00802EAF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E45527F" w14:textId="6FCB2C80" w:rsidR="001C5036" w:rsidRPr="00802EA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7FCE0B98" w:rsidR="001C5036" w:rsidRPr="00802EA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802EA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802E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br/>
            </w:r>
            <w:r w:rsidRPr="00802EA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802EA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802EAF" w:rsidRDefault="001C5036" w:rsidP="00455CE4">
            <w:pPr>
              <w:ind w:right="-154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802EAF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802EA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802EAF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802EA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802EA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802EA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802EA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802EAF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802E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802EAF" w:rsidRDefault="001C5036" w:rsidP="00455CE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802EAF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802E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802EAF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802EAF" w:rsidRDefault="001C5036" w:rsidP="00455CE4">
            <w:pPr>
              <w:ind w:left="8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802E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802EAF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112968E4" w14:textId="47A8B1D9" w:rsidR="00802EAF" w:rsidRPr="00802EAF" w:rsidRDefault="001C5036" w:rsidP="00802EA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802EAF"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802EAF" w:rsidRPr="00802EA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มีทักษะการออกแบบการออกแบบทางการตลาดที่เหมาะสมกับกลุ่มเป้าหมาย</w:t>
            </w:r>
          </w:p>
          <w:p w14:paraId="273380B2" w14:textId="7CA99FB5" w:rsidR="005416FA" w:rsidRPr="00802EAF" w:rsidRDefault="005416FA" w:rsidP="005416FA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0C47A6F9" w14:textId="7DDCF4E4" w:rsidR="00920255" w:rsidRPr="00802EAF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35311666" w14:textId="33DD4379" w:rsidR="001C5036" w:rsidRPr="00802EAF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9FD78A1" w14:textId="6516C283" w:rsidR="001C5036" w:rsidRPr="00802EA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69E9EF55" w:rsidR="001C5036" w:rsidRPr="00802EA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</w:t>
            </w:r>
          </w:p>
        </w:tc>
        <w:tc>
          <w:tcPr>
            <w:tcW w:w="2693" w:type="dxa"/>
            <w:vMerge/>
          </w:tcPr>
          <w:p w14:paraId="120F426E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802EAF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0000D961" w14:textId="77777777" w:rsidR="00802EAF" w:rsidRPr="00802EAF" w:rsidRDefault="001C5036" w:rsidP="00802EA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="00802EAF" w:rsidRPr="00802EA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มีคุณลักษณะอันพึงประสงค์ด้านการเป็นผู้ละเอียดรอบคอบ ซื่อสัตย์ มีความคิดสร้างสรรค์ และมีเจตคติที่ดีต่ออาชีพ</w:t>
            </w:r>
          </w:p>
          <w:p w14:paraId="6DFF243C" w14:textId="3BA019CF" w:rsidR="00110DA0" w:rsidRPr="00802EAF" w:rsidRDefault="00110DA0" w:rsidP="00110DA0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342C709F" w14:textId="701E0269" w:rsidR="00920255" w:rsidRPr="00802EAF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EA0A79A" w14:textId="27E954B0" w:rsidR="001C5036" w:rsidRPr="00802EAF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0912F0F3" w14:textId="644A836E" w:rsidR="001C5036" w:rsidRPr="00802EA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3B4BF4BB" w:rsidR="001C5036" w:rsidRPr="00802EA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02EA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มีคุณลักษณะอันพึงประสงค์</w:t>
            </w:r>
          </w:p>
        </w:tc>
        <w:tc>
          <w:tcPr>
            <w:tcW w:w="2693" w:type="dxa"/>
            <w:vMerge/>
          </w:tcPr>
          <w:p w14:paraId="71B6D2C6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802EA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802EAF" w:rsidRDefault="001B301C">
      <w:pPr>
        <w:rPr>
          <w:rFonts w:ascii="TH SarabunPSK" w:hAnsi="TH SarabunPSK" w:cs="TH SarabunPSK" w:hint="cs"/>
          <w:sz w:val="28"/>
          <w:szCs w:val="28"/>
        </w:rPr>
      </w:pPr>
    </w:p>
    <w:sectPr w:rsidR="001B301C" w:rsidRPr="00802EAF" w:rsidSect="005327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2F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42C74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9201">
    <w:abstractNumId w:val="2"/>
  </w:num>
  <w:num w:numId="2" w16cid:durableId="473375032">
    <w:abstractNumId w:val="1"/>
  </w:num>
  <w:num w:numId="3" w16cid:durableId="726535582">
    <w:abstractNumId w:val="0"/>
  </w:num>
  <w:num w:numId="4" w16cid:durableId="28030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10DA0"/>
    <w:rsid w:val="00191B38"/>
    <w:rsid w:val="001B301C"/>
    <w:rsid w:val="001C5036"/>
    <w:rsid w:val="0028391D"/>
    <w:rsid w:val="00344FE8"/>
    <w:rsid w:val="00445765"/>
    <w:rsid w:val="00455CE4"/>
    <w:rsid w:val="004F5450"/>
    <w:rsid w:val="005327FE"/>
    <w:rsid w:val="005416FA"/>
    <w:rsid w:val="00710973"/>
    <w:rsid w:val="0078195A"/>
    <w:rsid w:val="00802EAF"/>
    <w:rsid w:val="00834132"/>
    <w:rsid w:val="008F0303"/>
    <w:rsid w:val="00920255"/>
    <w:rsid w:val="00A137F4"/>
    <w:rsid w:val="00C323B5"/>
    <w:rsid w:val="00CD6B19"/>
    <w:rsid w:val="00D652E4"/>
    <w:rsid w:val="00D66DAE"/>
    <w:rsid w:val="00D875A5"/>
    <w:rsid w:val="00E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2</cp:revision>
  <dcterms:created xsi:type="dcterms:W3CDTF">2024-01-16T06:54:00Z</dcterms:created>
  <dcterms:modified xsi:type="dcterms:W3CDTF">2024-01-16T06:54:00Z</dcterms:modified>
</cp:coreProperties>
</file>