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110DA0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color w:val="000000"/>
          <w:sz w:val="28"/>
          <w:szCs w:val="28"/>
          <w:cs/>
        </w:rPr>
      </w:pPr>
      <w:r w:rsidRPr="00110DA0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1A7BBD2C" w:rsidR="00A137F4" w:rsidRPr="00110DA0" w:rsidRDefault="00455CE4" w:rsidP="00A137F4">
      <w:pPr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bookmarkStart w:id="0" w:name="_gjdgxs" w:colFirst="0" w:colLast="0"/>
      <w:bookmarkEnd w:id="0"/>
      <w:r w:rsidRPr="00110DA0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110DA0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Pr="00110DA0">
        <w:rPr>
          <w:rFonts w:ascii="TH SarabunPSK" w:hAnsi="TH SarabunPSK" w:cs="TH SarabunPSK" w:hint="cs"/>
          <w:color w:val="000000"/>
          <w:sz w:val="28"/>
          <w:szCs w:val="28"/>
        </w:rPr>
        <w:tab/>
        <w:t xml:space="preserve"> </w:t>
      </w:r>
      <w:r w:rsidRPr="00110DA0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ระดับชั้น</w:t>
      </w:r>
      <w:r w:rsidRPr="00110DA0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</w:t>
      </w:r>
      <w:r w:rsidRPr="00110DA0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ม</w:t>
      </w:r>
      <w:r w:rsidRPr="00110DA0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>.</w:t>
      </w:r>
      <w:r w:rsidR="005416FA" w:rsidRPr="00110DA0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5</w:t>
      </w:r>
      <w:r w:rsidRPr="00110DA0">
        <w:rPr>
          <w:rFonts w:ascii="TH SarabunPSK" w:eastAsia="Arial Unicode MS" w:hAnsi="TH SarabunPSK" w:cs="TH SarabunPSK" w:hint="cs"/>
          <w:color w:val="000000"/>
          <w:sz w:val="28"/>
          <w:szCs w:val="28"/>
        </w:rPr>
        <w:t xml:space="preserve">             </w:t>
      </w:r>
      <w:r w:rsidRPr="00110DA0">
        <w:rPr>
          <w:rFonts w:ascii="TH SarabunPSK" w:hAnsi="TH SarabunPSK" w:cs="TH SarabunPSK" w:hint="cs"/>
          <w:b/>
          <w:bCs/>
          <w:sz w:val="28"/>
          <w:szCs w:val="28"/>
          <w:cs/>
        </w:rPr>
        <w:t>ง</w:t>
      </w:r>
      <w:r w:rsidR="004F5450" w:rsidRPr="00110DA0">
        <w:rPr>
          <w:rFonts w:ascii="TH SarabunPSK" w:hAnsi="TH SarabunPSK" w:cs="TH SarabunPSK" w:hint="cs"/>
          <w:b/>
          <w:bCs/>
          <w:sz w:val="28"/>
          <w:szCs w:val="28"/>
        </w:rPr>
        <w:t>302</w:t>
      </w:r>
      <w:r w:rsidR="00834132" w:rsidRPr="00110DA0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110DA0" w:rsidRPr="00110DA0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4F5450" w:rsidRPr="00110DA0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110DA0" w:rsidRPr="00110DA0">
        <w:rPr>
          <w:rFonts w:ascii="TH SarabunPSK" w:hAnsi="TH SarabunPSK" w:cs="TH SarabunPSK" w:hint="cs"/>
          <w:color w:val="000000"/>
          <w:sz w:val="28"/>
          <w:szCs w:val="28"/>
          <w:shd w:val="clear" w:color="auto" w:fill="DDDDDD"/>
        </w:rPr>
        <w:t>Business Case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110DA0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(</w:t>
            </w: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110DA0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110DA0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110DA0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110DA0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110DA0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110DA0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110DA0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110DA0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C5036" w:rsidRPr="00110DA0" w14:paraId="4FA5E2E0" w14:textId="77777777" w:rsidTr="00851797">
        <w:tc>
          <w:tcPr>
            <w:tcW w:w="5052" w:type="dxa"/>
            <w:vAlign w:val="center"/>
          </w:tcPr>
          <w:p w14:paraId="2BD591C5" w14:textId="77777777" w:rsidR="00110DA0" w:rsidRPr="00110DA0" w:rsidRDefault="001C5036" w:rsidP="00110DA0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110DA0" w:rsidRPr="00110DA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มีความเข้าใจหลักการ วิธีการ และขั้นตอนการแก้ไขปัญหาธุรกิจผ่านการวางกลยุทธธุรกิจ</w:t>
            </w:r>
          </w:p>
          <w:p w14:paraId="5AAAB372" w14:textId="3B45F5C7" w:rsidR="001C5036" w:rsidRPr="00110DA0" w:rsidRDefault="001C5036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60771C64" w14:textId="61B309E2" w:rsidR="001C5036" w:rsidRPr="00110DA0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1E45527F" w14:textId="6FCB2C80" w:rsidR="001C5036" w:rsidRPr="00110DA0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7FCE0B98" w:rsidR="001C5036" w:rsidRPr="00110DA0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110DA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110DA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899D3D4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br/>
            </w:r>
            <w:r w:rsidRPr="00110DA0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3. แบบถามตอบ</w:t>
            </w:r>
          </w:p>
          <w:p w14:paraId="0D431D8A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1C5036" w:rsidRPr="00110DA0" w:rsidRDefault="001C5036" w:rsidP="00455CE4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1C5036" w:rsidRPr="00110DA0" w:rsidRDefault="001C5036" w:rsidP="00455CE4">
            <w:pPr>
              <w:ind w:right="-1541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1C5036" w:rsidRPr="00110DA0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lastRenderedPageBreak/>
              <w:t>1. </w:t>
            </w:r>
            <w:r w:rsidRPr="00110DA0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110DA0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1C5036" w:rsidRPr="00110DA0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2. </w:t>
            </w:r>
            <w:r w:rsidRPr="00110DA0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110DA0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110DA0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 </w:t>
            </w:r>
            <w:r w:rsidRPr="00110DA0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110DA0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3. </w:t>
            </w:r>
            <w:r w:rsidRPr="00110DA0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110DA0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1C5036" w:rsidRPr="00110DA0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1</w:t>
            </w:r>
            <w:r w:rsidRPr="00110DA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1C5036" w:rsidRPr="00110DA0" w:rsidRDefault="001C5036" w:rsidP="00455CE4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110DA0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2</w:t>
            </w:r>
            <w:r w:rsidRPr="00110DA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  </w:t>
            </w: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มีวินัย</w:t>
            </w:r>
          </w:p>
          <w:p w14:paraId="79E62BCE" w14:textId="77777777" w:rsidR="001C5036" w:rsidRPr="00110DA0" w:rsidRDefault="001C5036" w:rsidP="00455CE4">
            <w:pPr>
              <w:jc w:val="thaiDistribute"/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1C5036" w:rsidRPr="00110DA0" w:rsidRDefault="001C5036" w:rsidP="00455CE4">
            <w:pPr>
              <w:ind w:left="8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110DA0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1C5036" w:rsidRPr="00110DA0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22DFB718" w14:textId="77777777" w:rsidR="00110DA0" w:rsidRPr="00110DA0" w:rsidRDefault="001C5036" w:rsidP="00110DA0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="00110DA0" w:rsidRPr="00110DA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มีทักษะการออกแบบการแก้ไขปัญหาธุรกิจ นำเสนอแนวทางการวางกลยุทธธุรกิจ</w:t>
            </w:r>
          </w:p>
          <w:p w14:paraId="273380B2" w14:textId="7B7FDDAB" w:rsidR="005416FA" w:rsidRPr="00110DA0" w:rsidRDefault="005416FA" w:rsidP="005416FA">
            <w:pP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14:paraId="0C47A6F9" w14:textId="7DDCF4E4" w:rsidR="00920255" w:rsidRPr="00110DA0" w:rsidRDefault="00920255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35311666" w14:textId="33DD4379" w:rsidR="001C5036" w:rsidRPr="00110DA0" w:rsidRDefault="001C5036" w:rsidP="004F5450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9FD78A1" w14:textId="6516C283" w:rsidR="001C5036" w:rsidRPr="00110DA0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69E9EF55" w:rsidR="001C5036" w:rsidRPr="00110DA0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</w:t>
            </w:r>
          </w:p>
        </w:tc>
        <w:tc>
          <w:tcPr>
            <w:tcW w:w="2693" w:type="dxa"/>
            <w:vMerge/>
          </w:tcPr>
          <w:p w14:paraId="120F426E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1C5036" w:rsidRPr="00110DA0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6DFF243C" w14:textId="77777777" w:rsidR="00110DA0" w:rsidRPr="00110DA0" w:rsidRDefault="001C5036" w:rsidP="00110DA0">
            <w:pPr>
              <w:rPr>
                <w:rFonts w:ascii="TH SarabunPSK" w:hAnsi="TH SarabunPSK" w:cs="TH SarabunPSK" w:hint="cs"/>
                <w:color w:val="000000" w:themeColor="text1"/>
                <w:sz w:val="44"/>
                <w:szCs w:val="28"/>
              </w:rPr>
            </w:pPr>
            <w:r w:rsidRPr="00110DA0">
              <w:rPr>
                <w:rFonts w:ascii="TH SarabunPSK" w:hAnsi="TH SarabunPSK" w:cs="TH SarabunPSK" w:hint="cs"/>
                <w:sz w:val="44"/>
                <w:szCs w:val="28"/>
                <w:cs/>
              </w:rPr>
              <w:t>3.</w:t>
            </w:r>
            <w:r w:rsidR="00110DA0" w:rsidRPr="00110DA0">
              <w:rPr>
                <w:rFonts w:ascii="TH SarabunPSK" w:hAnsi="TH SarabunPSK" w:cs="TH SarabunPSK" w:hint="cs"/>
                <w:color w:val="000000" w:themeColor="text1"/>
                <w:sz w:val="44"/>
                <w:szCs w:val="28"/>
                <w:cs/>
              </w:rPr>
              <w:t>มีคุณลักษณะอันพึงประสงค์ด้านการเป็นผู้ละเอียดรอบคอบ ซื่อสัตย์ มีความคิดสร้างสรรค์ และมีเจตคติที่ดีต่อวิชาชีพ</w:t>
            </w:r>
          </w:p>
          <w:p w14:paraId="342C709F" w14:textId="701E0269" w:rsidR="00920255" w:rsidRPr="00110DA0" w:rsidRDefault="00920255" w:rsidP="00920255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2EA0A79A" w14:textId="27E954B0" w:rsidR="001C5036" w:rsidRPr="00110DA0" w:rsidRDefault="001C5036" w:rsidP="001C503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0912F0F3" w14:textId="644A836E" w:rsidR="001C5036" w:rsidRPr="00110DA0" w:rsidRDefault="001C5036" w:rsidP="004F5450">
            <w:pP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3B4BF4BB" w:rsidR="001C5036" w:rsidRPr="00110DA0" w:rsidRDefault="00110DA0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110DA0">
              <w:rPr>
                <w:rFonts w:ascii="TH SarabunPSK" w:hAnsi="TH SarabunPSK" w:cs="TH SarabunPSK" w:hint="cs"/>
                <w:color w:val="000000" w:themeColor="text1"/>
                <w:sz w:val="44"/>
                <w:szCs w:val="28"/>
                <w:cs/>
              </w:rPr>
              <w:t>มีคุณลักษณะอันพึงประสงค์</w:t>
            </w:r>
          </w:p>
        </w:tc>
        <w:tc>
          <w:tcPr>
            <w:tcW w:w="2693" w:type="dxa"/>
            <w:vMerge/>
          </w:tcPr>
          <w:p w14:paraId="71B6D2C6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1C5036" w:rsidRPr="00110DA0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Pr="00110DA0" w:rsidRDefault="001B301C">
      <w:pPr>
        <w:rPr>
          <w:rFonts w:ascii="TH SarabunPSK" w:hAnsi="TH SarabunPSK" w:cs="TH SarabunPSK" w:hint="cs"/>
          <w:sz w:val="28"/>
          <w:szCs w:val="28"/>
        </w:rPr>
      </w:pPr>
    </w:p>
    <w:sectPr w:rsidR="001B301C" w:rsidRPr="00110DA0" w:rsidSect="00EE43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C2F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699201">
    <w:abstractNumId w:val="2"/>
  </w:num>
  <w:num w:numId="2" w16cid:durableId="473375032">
    <w:abstractNumId w:val="1"/>
  </w:num>
  <w:num w:numId="3" w16cid:durableId="72653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10DA0"/>
    <w:rsid w:val="00191B38"/>
    <w:rsid w:val="001B301C"/>
    <w:rsid w:val="001C5036"/>
    <w:rsid w:val="0028391D"/>
    <w:rsid w:val="00344FE8"/>
    <w:rsid w:val="00445765"/>
    <w:rsid w:val="00455CE4"/>
    <w:rsid w:val="004F5450"/>
    <w:rsid w:val="005416FA"/>
    <w:rsid w:val="00710973"/>
    <w:rsid w:val="0078195A"/>
    <w:rsid w:val="00834132"/>
    <w:rsid w:val="008F0303"/>
    <w:rsid w:val="00920255"/>
    <w:rsid w:val="00A137F4"/>
    <w:rsid w:val="00C323B5"/>
    <w:rsid w:val="00CD6B19"/>
    <w:rsid w:val="00D652E4"/>
    <w:rsid w:val="00D66DAE"/>
    <w:rsid w:val="00D875A5"/>
    <w:rsid w:val="00E130D9"/>
    <w:rsid w:val="00E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5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3</cp:revision>
  <dcterms:created xsi:type="dcterms:W3CDTF">2024-01-16T06:49:00Z</dcterms:created>
  <dcterms:modified xsi:type="dcterms:W3CDTF">2024-01-16T06:50:00Z</dcterms:modified>
</cp:coreProperties>
</file>