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6D0C" w:rsidRPr="00356D0C" w:rsidRDefault="00356D0C" w:rsidP="00356D0C">
      <w:pPr>
        <w:jc w:val="center"/>
        <w:rPr>
          <w:rFonts w:ascii="TH SarabunPSK" w:hAnsi="TH SarabunPSK" w:cs="TH SarabunPSK" w:hint="cs"/>
          <w:b/>
          <w:bCs/>
          <w:sz w:val="28"/>
        </w:rPr>
      </w:pPr>
      <w:r w:rsidRPr="00356D0C">
        <w:rPr>
          <w:rFonts w:ascii="TH SarabunPSK" w:hAnsi="TH SarabunPSK" w:cs="TH SarabunPSK" w:hint="cs"/>
          <w:b/>
          <w:bCs/>
          <w:sz w:val="28"/>
          <w:cs/>
        </w:rPr>
        <w:t>หน่วยการเรียนรู้</w:t>
      </w:r>
    </w:p>
    <w:p w:rsidR="00356D0C" w:rsidRPr="00356D0C" w:rsidRDefault="00356D0C" w:rsidP="00356D0C">
      <w:pPr>
        <w:jc w:val="center"/>
        <w:rPr>
          <w:rFonts w:ascii="TH SarabunPSK" w:hAnsi="TH SarabunPSK" w:cs="TH SarabunPSK" w:hint="cs"/>
          <w:b/>
          <w:bCs/>
          <w:sz w:val="28"/>
        </w:rPr>
      </w:pPr>
    </w:p>
    <w:p w:rsidR="00356D0C" w:rsidRPr="00356D0C" w:rsidRDefault="00356D0C" w:rsidP="00356D0C">
      <w:pPr>
        <w:spacing w:after="100"/>
        <w:jc w:val="center"/>
        <w:rPr>
          <w:rFonts w:ascii="TH SarabunPSK" w:hAnsi="TH SarabunPSK" w:cs="TH SarabunPSK" w:hint="cs"/>
          <w:b/>
          <w:bCs/>
          <w:sz w:val="28"/>
        </w:rPr>
      </w:pPr>
      <w:r w:rsidRPr="00356D0C">
        <w:rPr>
          <w:rFonts w:ascii="TH SarabunPSK" w:hAnsi="TH SarabunPSK" w:cs="TH SarabunPSK" w:hint="cs"/>
          <w:b/>
          <w:bCs/>
          <w:sz w:val="28"/>
          <w:cs/>
        </w:rPr>
        <w:t>กลุ่มสาระการเรียนรู้การงานอาชีพ</w:t>
      </w:r>
      <w:r w:rsidRPr="00356D0C">
        <w:rPr>
          <w:rFonts w:ascii="TH SarabunPSK" w:hAnsi="TH SarabunPSK" w:cs="TH SarabunPSK" w:hint="cs"/>
          <w:b/>
          <w:bCs/>
          <w:sz w:val="28"/>
          <w:cs/>
        </w:rPr>
        <w:tab/>
      </w:r>
      <w:r w:rsidRPr="00356D0C">
        <w:rPr>
          <w:rFonts w:ascii="TH SarabunPSK" w:hAnsi="TH SarabunPSK" w:cs="TH SarabunPSK" w:hint="cs"/>
          <w:b/>
          <w:bCs/>
          <w:sz w:val="28"/>
          <w:cs/>
        </w:rPr>
        <w:tab/>
      </w:r>
      <w:r w:rsidRPr="00356D0C">
        <w:rPr>
          <w:rFonts w:ascii="TH SarabunPSK" w:hAnsi="TH SarabunPSK" w:cs="TH SarabunPSK" w:hint="cs"/>
          <w:b/>
          <w:bCs/>
          <w:sz w:val="28"/>
          <w:cs/>
        </w:rPr>
        <w:tab/>
        <w:t xml:space="preserve">     </w:t>
      </w:r>
      <w:r w:rsidRPr="00356D0C">
        <w:rPr>
          <w:rFonts w:ascii="TH SarabunPSK" w:hAnsi="TH SarabunPSK" w:cs="TH SarabunPSK" w:hint="cs"/>
          <w:b/>
          <w:bCs/>
          <w:sz w:val="28"/>
          <w:cs/>
        </w:rPr>
        <w:tab/>
      </w:r>
      <w:r w:rsidRPr="00356D0C">
        <w:rPr>
          <w:rFonts w:ascii="TH SarabunPSK" w:hAnsi="TH SarabunPSK" w:cs="TH SarabunPSK" w:hint="cs"/>
          <w:b/>
          <w:bCs/>
          <w:sz w:val="28"/>
          <w:cs/>
        </w:rPr>
        <w:tab/>
        <w:t xml:space="preserve">          ชั้นมัธยมศึกษาปีที่ 5</w:t>
      </w:r>
    </w:p>
    <w:p w:rsidR="00356D0C" w:rsidRPr="00356D0C" w:rsidRDefault="00356D0C" w:rsidP="00356D0C">
      <w:pPr>
        <w:spacing w:after="100"/>
        <w:jc w:val="center"/>
        <w:rPr>
          <w:rFonts w:ascii="TH SarabunPSK" w:hAnsi="TH SarabunPSK" w:cs="TH SarabunPSK" w:hint="cs"/>
          <w:b/>
          <w:bCs/>
          <w:sz w:val="28"/>
        </w:rPr>
      </w:pPr>
      <w:r w:rsidRPr="00356D0C">
        <w:rPr>
          <w:rFonts w:ascii="TH SarabunPSK" w:hAnsi="TH SarabunPSK" w:cs="TH SarabunPSK" w:hint="cs"/>
          <w:b/>
          <w:bCs/>
          <w:sz w:val="28"/>
          <w:cs/>
        </w:rPr>
        <w:t>รหัสวิชา ง30228</w:t>
      </w:r>
      <w:r w:rsidRPr="00356D0C">
        <w:rPr>
          <w:rFonts w:ascii="TH SarabunPSK" w:hAnsi="TH SarabunPSK" w:cs="TH SarabunPSK" w:hint="cs"/>
          <w:b/>
          <w:bCs/>
          <w:sz w:val="28"/>
          <w:cs/>
        </w:rPr>
        <w:tab/>
      </w:r>
      <w:r w:rsidRPr="00356D0C">
        <w:rPr>
          <w:rFonts w:ascii="TH SarabunPSK" w:hAnsi="TH SarabunPSK" w:cs="TH SarabunPSK" w:hint="cs"/>
          <w:b/>
          <w:bCs/>
          <w:sz w:val="28"/>
          <w:cs/>
        </w:rPr>
        <w:tab/>
      </w:r>
      <w:r w:rsidRPr="00356D0C">
        <w:rPr>
          <w:rFonts w:ascii="TH SarabunPSK" w:hAnsi="TH SarabunPSK" w:cs="TH SarabunPSK" w:hint="cs"/>
          <w:b/>
          <w:bCs/>
          <w:sz w:val="28"/>
          <w:cs/>
        </w:rPr>
        <w:tab/>
      </w:r>
      <w:r w:rsidRPr="00356D0C">
        <w:rPr>
          <w:rFonts w:ascii="TH SarabunPSK" w:hAnsi="TH SarabunPSK" w:cs="TH SarabunPSK" w:hint="cs"/>
          <w:b/>
          <w:bCs/>
          <w:sz w:val="28"/>
          <w:cs/>
        </w:rPr>
        <w:tab/>
      </w:r>
      <w:r w:rsidRPr="00356D0C">
        <w:rPr>
          <w:rFonts w:ascii="TH SarabunPSK" w:hAnsi="TH SarabunPSK" w:cs="TH SarabunPSK" w:hint="cs"/>
          <w:b/>
          <w:bCs/>
          <w:sz w:val="28"/>
          <w:cs/>
        </w:rPr>
        <w:tab/>
      </w:r>
      <w:r w:rsidRPr="00356D0C">
        <w:rPr>
          <w:rFonts w:ascii="TH SarabunPSK" w:hAnsi="TH SarabunPSK" w:cs="TH SarabunPSK" w:hint="cs"/>
          <w:b/>
          <w:bCs/>
          <w:sz w:val="28"/>
          <w:cs/>
        </w:rPr>
        <w:tab/>
        <w:t xml:space="preserve">         รายวิชาการวางแผนการเงินและการลงทุน</w:t>
      </w:r>
    </w:p>
    <w:p w:rsidR="00356D0C" w:rsidRPr="00356D0C" w:rsidRDefault="00356D0C" w:rsidP="00356D0C">
      <w:pPr>
        <w:jc w:val="center"/>
        <w:rPr>
          <w:rFonts w:ascii="TH SarabunPSK" w:hAnsi="TH SarabunPSK" w:cs="TH SarabunPSK" w:hint="cs"/>
          <w:b/>
          <w:bCs/>
          <w:sz w:val="28"/>
        </w:rPr>
      </w:pPr>
      <w:r w:rsidRPr="00356D0C">
        <w:rPr>
          <w:rFonts w:ascii="TH SarabunPSK" w:hAnsi="TH SarabunPSK" w:cs="TH SarabunPSK" w:hint="cs"/>
          <w:b/>
          <w:bCs/>
          <w:sz w:val="28"/>
          <w:cs/>
        </w:rPr>
        <w:t>จำนวน  0.5 หน่วยกิต</w:t>
      </w:r>
      <w:r w:rsidRPr="00356D0C">
        <w:rPr>
          <w:rFonts w:ascii="TH SarabunPSK" w:hAnsi="TH SarabunPSK" w:cs="TH SarabunPSK" w:hint="cs"/>
          <w:b/>
          <w:bCs/>
          <w:sz w:val="28"/>
          <w:cs/>
        </w:rPr>
        <w:tab/>
      </w:r>
      <w:r w:rsidRPr="00356D0C">
        <w:rPr>
          <w:rFonts w:ascii="TH SarabunPSK" w:hAnsi="TH SarabunPSK" w:cs="TH SarabunPSK" w:hint="cs"/>
          <w:b/>
          <w:bCs/>
          <w:sz w:val="28"/>
          <w:cs/>
        </w:rPr>
        <w:tab/>
      </w:r>
      <w:r w:rsidRPr="00356D0C">
        <w:rPr>
          <w:rFonts w:ascii="TH SarabunPSK" w:hAnsi="TH SarabunPSK" w:cs="TH SarabunPSK" w:hint="cs"/>
          <w:b/>
          <w:bCs/>
          <w:sz w:val="28"/>
          <w:cs/>
        </w:rPr>
        <w:tab/>
      </w:r>
      <w:r w:rsidRPr="00356D0C">
        <w:rPr>
          <w:rFonts w:ascii="TH SarabunPSK" w:hAnsi="TH SarabunPSK" w:cs="TH SarabunPSK" w:hint="cs"/>
          <w:b/>
          <w:bCs/>
          <w:sz w:val="28"/>
          <w:cs/>
        </w:rPr>
        <w:tab/>
      </w:r>
      <w:r w:rsidRPr="00356D0C">
        <w:rPr>
          <w:rFonts w:ascii="TH SarabunPSK" w:hAnsi="TH SarabunPSK" w:cs="TH SarabunPSK" w:hint="cs"/>
          <w:b/>
          <w:bCs/>
          <w:sz w:val="28"/>
          <w:cs/>
        </w:rPr>
        <w:tab/>
      </w:r>
      <w:r w:rsidRPr="00356D0C">
        <w:rPr>
          <w:rFonts w:ascii="TH SarabunPSK" w:hAnsi="TH SarabunPSK" w:cs="TH SarabunPSK" w:hint="cs"/>
          <w:b/>
          <w:bCs/>
          <w:sz w:val="28"/>
          <w:cs/>
        </w:rPr>
        <w:tab/>
        <w:t xml:space="preserve">                         เวลา  20 ชั่วโมง</w:t>
      </w:r>
    </w:p>
    <w:p w:rsidR="00356D0C" w:rsidRPr="00356D0C" w:rsidRDefault="00356D0C" w:rsidP="00356D0C">
      <w:pPr>
        <w:rPr>
          <w:rFonts w:ascii="TH SarabunPSK" w:hAnsi="TH SarabunPSK" w:cs="TH SarabunPSK" w:hint="cs"/>
          <w:b/>
          <w:bCs/>
          <w:sz w:val="28"/>
        </w:rPr>
      </w:pPr>
    </w:p>
    <w:tbl>
      <w:tblPr>
        <w:tblW w:w="138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7"/>
        <w:gridCol w:w="104"/>
        <w:gridCol w:w="3064"/>
        <w:gridCol w:w="618"/>
        <w:gridCol w:w="543"/>
        <w:gridCol w:w="1035"/>
        <w:gridCol w:w="1602"/>
        <w:gridCol w:w="369"/>
        <w:gridCol w:w="1651"/>
        <w:gridCol w:w="54"/>
        <w:gridCol w:w="2175"/>
        <w:gridCol w:w="64"/>
      </w:tblGrid>
      <w:tr w:rsidR="00356D0C" w:rsidRPr="00356D0C" w:rsidTr="00356D0C">
        <w:trPr>
          <w:gridAfter w:val="1"/>
          <w:wAfter w:w="64" w:type="dxa"/>
          <w:trHeight w:val="599"/>
        </w:trPr>
        <w:tc>
          <w:tcPr>
            <w:tcW w:w="2598" w:type="dxa"/>
          </w:tcPr>
          <w:p w:rsidR="00356D0C" w:rsidRPr="00356D0C" w:rsidRDefault="00356D0C" w:rsidP="000D218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356D0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3787" w:type="dxa"/>
            <w:gridSpan w:val="3"/>
          </w:tcPr>
          <w:p w:rsidR="00356D0C" w:rsidRPr="00356D0C" w:rsidRDefault="00356D0C" w:rsidP="000D218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356D0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หน่วยการเรียนรู้ที่ / ชื่อหน่วย</w:t>
            </w:r>
          </w:p>
        </w:tc>
        <w:tc>
          <w:tcPr>
            <w:tcW w:w="1578" w:type="dxa"/>
            <w:gridSpan w:val="2"/>
          </w:tcPr>
          <w:p w:rsidR="00356D0C" w:rsidRPr="00356D0C" w:rsidRDefault="00356D0C" w:rsidP="000D218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356D0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เวลา(ชม.)</w:t>
            </w:r>
          </w:p>
        </w:tc>
        <w:tc>
          <w:tcPr>
            <w:tcW w:w="1971" w:type="dxa"/>
            <w:gridSpan w:val="2"/>
          </w:tcPr>
          <w:p w:rsidR="00356D0C" w:rsidRPr="00356D0C" w:rsidRDefault="00356D0C" w:rsidP="000D218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356D0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กระบวนการ-กิจกรรม</w:t>
            </w:r>
          </w:p>
        </w:tc>
        <w:tc>
          <w:tcPr>
            <w:tcW w:w="1705" w:type="dxa"/>
            <w:gridSpan w:val="2"/>
          </w:tcPr>
          <w:p w:rsidR="00356D0C" w:rsidRPr="00356D0C" w:rsidRDefault="00356D0C" w:rsidP="000D218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356D0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สื่อ</w:t>
            </w:r>
          </w:p>
        </w:tc>
        <w:tc>
          <w:tcPr>
            <w:tcW w:w="2173" w:type="dxa"/>
          </w:tcPr>
          <w:p w:rsidR="00356D0C" w:rsidRPr="00356D0C" w:rsidRDefault="00356D0C" w:rsidP="000D218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356D0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การวัดประเมินผล</w:t>
            </w:r>
          </w:p>
        </w:tc>
      </w:tr>
      <w:tr w:rsidR="00356D0C" w:rsidRPr="00356D0C" w:rsidTr="00356D0C">
        <w:trPr>
          <w:gridAfter w:val="1"/>
          <w:wAfter w:w="64" w:type="dxa"/>
          <w:trHeight w:val="3955"/>
        </w:trPr>
        <w:tc>
          <w:tcPr>
            <w:tcW w:w="2598" w:type="dxa"/>
          </w:tcPr>
          <w:p w:rsidR="00356D0C" w:rsidRPr="00356D0C" w:rsidRDefault="00356D0C" w:rsidP="000D2188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356D0C">
              <w:rPr>
                <w:rFonts w:ascii="TH SarabunPSK" w:hAnsi="TH SarabunPSK" w:cs="TH SarabunPSK" w:hint="cs"/>
                <w:sz w:val="28"/>
              </w:rPr>
              <w:t>1-4</w:t>
            </w:r>
          </w:p>
        </w:tc>
        <w:tc>
          <w:tcPr>
            <w:tcW w:w="3787" w:type="dxa"/>
            <w:gridSpan w:val="3"/>
          </w:tcPr>
          <w:p w:rsidR="00356D0C" w:rsidRPr="00356D0C" w:rsidRDefault="00356D0C" w:rsidP="000D218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r w:rsidRPr="00356D0C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 xml:space="preserve">หน่วยการเรียนรู้ที่ </w:t>
            </w:r>
            <w:r w:rsidRPr="00356D0C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</w:rPr>
              <w:t xml:space="preserve">1 :: </w:t>
            </w:r>
            <w:r w:rsidRPr="00356D0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การประยุกต์การเงินกับชีวิตประจำวัน</w:t>
            </w:r>
          </w:p>
          <w:p w:rsidR="00356D0C" w:rsidRPr="00356D0C" w:rsidRDefault="00356D0C" w:rsidP="00356D0C">
            <w:pPr>
              <w:pStyle w:val="ListParagraph"/>
              <w:numPr>
                <w:ilvl w:val="0"/>
                <w:numId w:val="1"/>
              </w:numPr>
              <w:ind w:right="-108"/>
              <w:rPr>
                <w:rFonts w:ascii="TH SarabunPSK" w:hAnsi="TH SarabunPSK" w:cs="TH SarabunPSK" w:hint="cs"/>
                <w:sz w:val="28"/>
              </w:rPr>
            </w:pPr>
            <w:r w:rsidRPr="00356D0C">
              <w:rPr>
                <w:rFonts w:ascii="TH SarabunPSK" w:hAnsi="TH SarabunPSK" w:cs="TH SarabunPSK" w:hint="cs"/>
                <w:sz w:val="28"/>
                <w:cs/>
              </w:rPr>
              <w:t>สำรวจเป้าหมายการเงิน</w:t>
            </w:r>
          </w:p>
          <w:p w:rsidR="00356D0C" w:rsidRPr="00356D0C" w:rsidRDefault="00356D0C" w:rsidP="00356D0C">
            <w:pPr>
              <w:pStyle w:val="ListParagraph"/>
              <w:numPr>
                <w:ilvl w:val="0"/>
                <w:numId w:val="1"/>
              </w:numPr>
              <w:ind w:right="-108"/>
              <w:rPr>
                <w:rFonts w:ascii="TH SarabunPSK" w:hAnsi="TH SarabunPSK" w:cs="TH SarabunPSK" w:hint="cs"/>
                <w:sz w:val="28"/>
              </w:rPr>
            </w:pPr>
            <w:r w:rsidRPr="00356D0C">
              <w:rPr>
                <w:rFonts w:ascii="TH SarabunPSK" w:hAnsi="TH SarabunPSK" w:cs="TH SarabunPSK" w:hint="cs"/>
                <w:sz w:val="28"/>
                <w:cs/>
              </w:rPr>
              <w:t>รายรับรายจ่าย</w:t>
            </w:r>
          </w:p>
          <w:p w:rsidR="00356D0C" w:rsidRPr="00356D0C" w:rsidRDefault="00356D0C" w:rsidP="00356D0C">
            <w:pPr>
              <w:pStyle w:val="ListParagraph"/>
              <w:numPr>
                <w:ilvl w:val="0"/>
                <w:numId w:val="1"/>
              </w:numPr>
              <w:ind w:right="-108"/>
              <w:rPr>
                <w:rFonts w:ascii="TH SarabunPSK" w:hAnsi="TH SarabunPSK" w:cs="TH SarabunPSK" w:hint="cs"/>
                <w:sz w:val="28"/>
              </w:rPr>
            </w:pPr>
            <w:r w:rsidRPr="00356D0C">
              <w:rPr>
                <w:rFonts w:ascii="TH SarabunPSK" w:hAnsi="TH SarabunPSK" w:cs="TH SarabunPSK" w:hint="cs"/>
                <w:sz w:val="28"/>
                <w:cs/>
              </w:rPr>
              <w:t>หนี้สิน</w:t>
            </w:r>
          </w:p>
          <w:p w:rsidR="00356D0C" w:rsidRPr="00356D0C" w:rsidRDefault="00356D0C" w:rsidP="00356D0C">
            <w:pPr>
              <w:pStyle w:val="ListParagraph"/>
              <w:numPr>
                <w:ilvl w:val="0"/>
                <w:numId w:val="1"/>
              </w:numPr>
              <w:ind w:right="-108"/>
              <w:rPr>
                <w:rFonts w:ascii="TH SarabunPSK" w:hAnsi="TH SarabunPSK" w:cs="TH SarabunPSK" w:hint="cs"/>
                <w:sz w:val="28"/>
              </w:rPr>
            </w:pPr>
            <w:r w:rsidRPr="00356D0C">
              <w:rPr>
                <w:rFonts w:ascii="TH SarabunPSK" w:hAnsi="TH SarabunPSK" w:cs="TH SarabunPSK" w:hint="cs"/>
                <w:sz w:val="28"/>
                <w:cs/>
              </w:rPr>
              <w:t>เงินสำรอง</w:t>
            </w:r>
          </w:p>
        </w:tc>
        <w:tc>
          <w:tcPr>
            <w:tcW w:w="1578" w:type="dxa"/>
            <w:gridSpan w:val="2"/>
          </w:tcPr>
          <w:p w:rsidR="00356D0C" w:rsidRPr="00356D0C" w:rsidRDefault="00356D0C" w:rsidP="000D218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356D0C">
              <w:rPr>
                <w:rFonts w:ascii="TH SarabunPSK" w:hAnsi="TH SarabunPSK" w:cs="TH SarabunPSK" w:hint="cs"/>
                <w:b/>
                <w:bCs/>
                <w:sz w:val="28"/>
              </w:rPr>
              <w:t>(5)</w:t>
            </w:r>
          </w:p>
          <w:p w:rsidR="00356D0C" w:rsidRPr="00356D0C" w:rsidRDefault="00356D0C" w:rsidP="000D218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</w:tc>
        <w:tc>
          <w:tcPr>
            <w:tcW w:w="1971" w:type="dxa"/>
            <w:gridSpan w:val="2"/>
          </w:tcPr>
          <w:p w:rsidR="00356D0C" w:rsidRPr="00356D0C" w:rsidRDefault="00356D0C" w:rsidP="000D2188">
            <w:pPr>
              <w:rPr>
                <w:rFonts w:ascii="TH SarabunPSK" w:hAnsi="TH SarabunPSK" w:cs="TH SarabunPSK" w:hint="cs"/>
                <w:sz w:val="28"/>
              </w:rPr>
            </w:pPr>
            <w:r w:rsidRPr="00356D0C">
              <w:rPr>
                <w:rFonts w:ascii="TH SarabunPSK" w:hAnsi="TH SarabunPSK" w:cs="TH SarabunPSK" w:hint="cs"/>
                <w:sz w:val="28"/>
                <w:cs/>
              </w:rPr>
              <w:t>กระบวนการสร้างความตระหนัก</w:t>
            </w:r>
          </w:p>
          <w:p w:rsidR="00356D0C" w:rsidRPr="00356D0C" w:rsidRDefault="00356D0C" w:rsidP="000D2188">
            <w:pPr>
              <w:rPr>
                <w:rFonts w:ascii="TH SarabunPSK" w:hAnsi="TH SarabunPSK" w:cs="TH SarabunPSK" w:hint="cs"/>
                <w:sz w:val="28"/>
              </w:rPr>
            </w:pPr>
            <w:r w:rsidRPr="00356D0C">
              <w:rPr>
                <w:rFonts w:ascii="TH SarabunPSK" w:hAnsi="TH SarabunPSK" w:cs="TH SarabunPSK" w:hint="cs"/>
                <w:sz w:val="28"/>
                <w:cs/>
              </w:rPr>
              <w:t>1. ขั้นสังเกต / รับรู้</w:t>
            </w:r>
          </w:p>
          <w:p w:rsidR="00356D0C" w:rsidRPr="00356D0C" w:rsidRDefault="00356D0C" w:rsidP="000D2188">
            <w:pPr>
              <w:rPr>
                <w:rFonts w:ascii="TH SarabunPSK" w:hAnsi="TH SarabunPSK" w:cs="TH SarabunPSK" w:hint="cs"/>
                <w:sz w:val="28"/>
              </w:rPr>
            </w:pPr>
            <w:r w:rsidRPr="00356D0C">
              <w:rPr>
                <w:rFonts w:ascii="TH SarabunPSK" w:hAnsi="TH SarabunPSK" w:cs="TH SarabunPSK" w:hint="cs"/>
                <w:sz w:val="28"/>
                <w:cs/>
              </w:rPr>
              <w:t>2. ขั้นวิจารณ์</w:t>
            </w:r>
          </w:p>
          <w:p w:rsidR="00356D0C" w:rsidRPr="00356D0C" w:rsidRDefault="00356D0C" w:rsidP="000D2188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356D0C">
              <w:rPr>
                <w:rFonts w:ascii="TH SarabunPSK" w:hAnsi="TH SarabunPSK" w:cs="TH SarabunPSK" w:hint="cs"/>
                <w:sz w:val="28"/>
                <w:cs/>
              </w:rPr>
              <w:t>3. ขั้นสรุป</w:t>
            </w:r>
          </w:p>
        </w:tc>
        <w:tc>
          <w:tcPr>
            <w:tcW w:w="1705" w:type="dxa"/>
            <w:gridSpan w:val="2"/>
          </w:tcPr>
          <w:p w:rsidR="00356D0C" w:rsidRPr="00356D0C" w:rsidRDefault="00356D0C" w:rsidP="000D2188">
            <w:pPr>
              <w:rPr>
                <w:rFonts w:ascii="TH SarabunPSK" w:hAnsi="TH SarabunPSK" w:cs="TH SarabunPSK" w:hint="cs"/>
                <w:sz w:val="28"/>
              </w:rPr>
            </w:pPr>
            <w:r w:rsidRPr="00356D0C">
              <w:rPr>
                <w:rFonts w:ascii="TH SarabunPSK" w:hAnsi="TH SarabunPSK" w:cs="TH SarabunPSK" w:hint="cs"/>
                <w:sz w:val="28"/>
              </w:rPr>
              <w:t xml:space="preserve">1. </w:t>
            </w:r>
            <w:r w:rsidRPr="00356D0C">
              <w:rPr>
                <w:rFonts w:ascii="TH SarabunPSK" w:hAnsi="TH SarabunPSK" w:cs="TH SarabunPSK" w:hint="cs"/>
                <w:sz w:val="28"/>
                <w:cs/>
              </w:rPr>
              <w:t>สื่อสิ่งพิมพ์</w:t>
            </w:r>
          </w:p>
          <w:p w:rsidR="00356D0C" w:rsidRPr="00356D0C" w:rsidRDefault="00356D0C" w:rsidP="000D2188">
            <w:pPr>
              <w:rPr>
                <w:rFonts w:ascii="TH SarabunPSK" w:hAnsi="TH SarabunPSK" w:cs="TH SarabunPSK" w:hint="cs"/>
                <w:sz w:val="28"/>
              </w:rPr>
            </w:pPr>
            <w:r w:rsidRPr="00356D0C"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Pr="00356D0C">
              <w:rPr>
                <w:rFonts w:ascii="TH SarabunPSK" w:hAnsi="TH SarabunPSK" w:cs="TH SarabunPSK" w:hint="cs"/>
                <w:sz w:val="28"/>
              </w:rPr>
              <w:t>Power Point</w:t>
            </w:r>
          </w:p>
          <w:p w:rsidR="00356D0C" w:rsidRPr="00356D0C" w:rsidRDefault="00356D0C" w:rsidP="000D2188">
            <w:pPr>
              <w:rPr>
                <w:rFonts w:ascii="TH SarabunPSK" w:hAnsi="TH SarabunPSK" w:cs="TH SarabunPSK" w:hint="cs"/>
                <w:sz w:val="28"/>
              </w:rPr>
            </w:pPr>
            <w:r w:rsidRPr="00356D0C">
              <w:rPr>
                <w:rFonts w:ascii="TH SarabunPSK" w:hAnsi="TH SarabunPSK" w:cs="TH SarabunPSK" w:hint="cs"/>
                <w:sz w:val="28"/>
              </w:rPr>
              <w:t>3.</w:t>
            </w:r>
            <w:r w:rsidRPr="00356D0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56D0C">
              <w:rPr>
                <w:rFonts w:ascii="TH SarabunPSK" w:hAnsi="TH SarabunPSK" w:cs="TH SarabunPSK" w:hint="cs"/>
                <w:sz w:val="28"/>
              </w:rPr>
              <w:t>Internet</w:t>
            </w:r>
          </w:p>
          <w:p w:rsidR="00356D0C" w:rsidRPr="00356D0C" w:rsidRDefault="00356D0C" w:rsidP="000D2188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356D0C">
              <w:rPr>
                <w:rFonts w:ascii="TH SarabunPSK" w:hAnsi="TH SarabunPSK" w:cs="TH SarabunPSK" w:hint="cs"/>
                <w:sz w:val="28"/>
                <w:cs/>
              </w:rPr>
              <w:t>4.ใบงาน</w:t>
            </w:r>
          </w:p>
        </w:tc>
        <w:tc>
          <w:tcPr>
            <w:tcW w:w="2173" w:type="dxa"/>
          </w:tcPr>
          <w:p w:rsidR="00356D0C" w:rsidRPr="00356D0C" w:rsidRDefault="00356D0C" w:rsidP="000D2188">
            <w:pPr>
              <w:rPr>
                <w:rFonts w:ascii="TH SarabunPSK" w:hAnsi="TH SarabunPSK" w:cs="TH SarabunPSK" w:hint="cs"/>
                <w:sz w:val="28"/>
              </w:rPr>
            </w:pPr>
            <w:r w:rsidRPr="00356D0C">
              <w:rPr>
                <w:rFonts w:ascii="TH SarabunPSK" w:hAnsi="TH SarabunPSK" w:cs="TH SarabunPSK" w:hint="cs"/>
                <w:sz w:val="28"/>
                <w:cs/>
              </w:rPr>
              <w:t>1.แบบสังเกตพฤติกรรม</w:t>
            </w:r>
          </w:p>
          <w:p w:rsidR="00356D0C" w:rsidRPr="00356D0C" w:rsidRDefault="00356D0C" w:rsidP="000D2188">
            <w:pPr>
              <w:rPr>
                <w:rFonts w:ascii="TH SarabunPSK" w:hAnsi="TH SarabunPSK" w:cs="TH SarabunPSK" w:hint="cs"/>
                <w:sz w:val="28"/>
              </w:rPr>
            </w:pPr>
            <w:r w:rsidRPr="00356D0C">
              <w:rPr>
                <w:rFonts w:ascii="TH SarabunPSK" w:hAnsi="TH SarabunPSK" w:cs="TH SarabunPSK" w:hint="cs"/>
                <w:sz w:val="28"/>
                <w:cs/>
              </w:rPr>
              <w:t>2.แบบประเมินใบงาน</w:t>
            </w:r>
          </w:p>
        </w:tc>
      </w:tr>
      <w:tr w:rsidR="00356D0C" w:rsidRPr="00356D0C" w:rsidTr="00356D0C">
        <w:trPr>
          <w:gridAfter w:val="1"/>
          <w:wAfter w:w="64" w:type="dxa"/>
          <w:trHeight w:val="3304"/>
        </w:trPr>
        <w:tc>
          <w:tcPr>
            <w:tcW w:w="2598" w:type="dxa"/>
          </w:tcPr>
          <w:p w:rsidR="00356D0C" w:rsidRPr="00356D0C" w:rsidRDefault="00356D0C" w:rsidP="000D2188">
            <w:pPr>
              <w:rPr>
                <w:rFonts w:ascii="TH SarabunPSK" w:hAnsi="TH SarabunPSK" w:cs="TH SarabunPSK" w:hint="cs"/>
                <w:sz w:val="28"/>
              </w:rPr>
            </w:pPr>
            <w:r w:rsidRPr="00356D0C">
              <w:rPr>
                <w:rFonts w:ascii="TH SarabunPSK" w:hAnsi="TH SarabunPSK" w:cs="TH SarabunPSK" w:hint="cs"/>
                <w:sz w:val="28"/>
              </w:rPr>
              <w:lastRenderedPageBreak/>
              <w:t>1-4</w:t>
            </w:r>
          </w:p>
        </w:tc>
        <w:tc>
          <w:tcPr>
            <w:tcW w:w="3787" w:type="dxa"/>
            <w:gridSpan w:val="3"/>
          </w:tcPr>
          <w:p w:rsidR="00356D0C" w:rsidRPr="00356D0C" w:rsidRDefault="00356D0C" w:rsidP="000D218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r w:rsidRPr="00356D0C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 xml:space="preserve">หน่วยการเรียนรู้ที่ </w:t>
            </w:r>
            <w:r w:rsidRPr="00356D0C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</w:rPr>
              <w:t xml:space="preserve">2 :: </w:t>
            </w:r>
            <w:r w:rsidRPr="00356D0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การจัดการการเงินและงบการเงินส่วนบุคคล</w:t>
            </w:r>
          </w:p>
          <w:p w:rsidR="00356D0C" w:rsidRPr="00356D0C" w:rsidRDefault="00356D0C" w:rsidP="000D218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 w:hint="cs"/>
                <w:sz w:val="28"/>
                <w:szCs w:val="28"/>
              </w:rPr>
            </w:pPr>
          </w:p>
          <w:p w:rsidR="00356D0C" w:rsidRPr="00356D0C" w:rsidRDefault="00356D0C" w:rsidP="00356D0C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356D0C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การเพิ่มรายได้และลดรายจ่าย</w:t>
            </w:r>
          </w:p>
          <w:p w:rsidR="00356D0C" w:rsidRPr="00356D0C" w:rsidRDefault="00356D0C" w:rsidP="00356D0C">
            <w:pPr>
              <w:pStyle w:val="ListParagraph"/>
              <w:numPr>
                <w:ilvl w:val="0"/>
                <w:numId w:val="2"/>
              </w:numPr>
              <w:rPr>
                <w:rFonts w:ascii="TH SarabunPSK" w:hAnsi="TH SarabunPSK" w:cs="TH SarabunPSK" w:hint="cs"/>
                <w:sz w:val="28"/>
              </w:rPr>
            </w:pPr>
            <w:r w:rsidRPr="00356D0C">
              <w:rPr>
                <w:rFonts w:ascii="TH SarabunPSK" w:hAnsi="TH SarabunPSK" w:cs="TH SarabunPSK" w:hint="cs"/>
                <w:sz w:val="28"/>
                <w:cs/>
              </w:rPr>
              <w:t>ทำใมการลงทุนถึงสำคัญและประเภทสินทรัพย์ต่างๆ</w:t>
            </w:r>
          </w:p>
          <w:p w:rsidR="00356D0C" w:rsidRPr="00356D0C" w:rsidRDefault="00356D0C" w:rsidP="00356D0C">
            <w:pPr>
              <w:pStyle w:val="ListParagraph"/>
              <w:numPr>
                <w:ilvl w:val="0"/>
                <w:numId w:val="2"/>
              </w:numPr>
              <w:rPr>
                <w:rFonts w:ascii="TH SarabunPSK" w:hAnsi="TH SarabunPSK" w:cs="TH SarabunPSK" w:hint="cs"/>
                <w:sz w:val="28"/>
                <w:cs/>
              </w:rPr>
            </w:pPr>
            <w:r w:rsidRPr="00356D0C">
              <w:rPr>
                <w:rFonts w:ascii="TH SarabunPSK" w:hAnsi="TH SarabunPSK" w:cs="TH SarabunPSK" w:hint="cs"/>
                <w:sz w:val="28"/>
                <w:cs/>
              </w:rPr>
              <w:t>หุ้น</w:t>
            </w:r>
          </w:p>
        </w:tc>
        <w:tc>
          <w:tcPr>
            <w:tcW w:w="1578" w:type="dxa"/>
            <w:gridSpan w:val="2"/>
          </w:tcPr>
          <w:p w:rsidR="00356D0C" w:rsidRPr="00356D0C" w:rsidRDefault="00356D0C" w:rsidP="000D218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356D0C">
              <w:rPr>
                <w:rFonts w:ascii="TH SarabunPSK" w:hAnsi="TH SarabunPSK" w:cs="TH SarabunPSK" w:hint="cs"/>
                <w:b/>
                <w:bCs/>
                <w:sz w:val="28"/>
              </w:rPr>
              <w:t>(5)</w:t>
            </w:r>
          </w:p>
          <w:p w:rsidR="00356D0C" w:rsidRPr="00356D0C" w:rsidRDefault="00356D0C" w:rsidP="000D2188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356D0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971" w:type="dxa"/>
            <w:gridSpan w:val="2"/>
          </w:tcPr>
          <w:p w:rsidR="00356D0C" w:rsidRPr="00356D0C" w:rsidRDefault="00356D0C" w:rsidP="000D2188">
            <w:pPr>
              <w:rPr>
                <w:rFonts w:ascii="TH SarabunPSK" w:hAnsi="TH SarabunPSK" w:cs="TH SarabunPSK" w:hint="cs"/>
                <w:sz w:val="28"/>
              </w:rPr>
            </w:pPr>
            <w:r w:rsidRPr="00356D0C">
              <w:rPr>
                <w:rFonts w:ascii="TH SarabunPSK" w:hAnsi="TH SarabunPSK" w:cs="TH SarabunPSK" w:hint="cs"/>
                <w:sz w:val="28"/>
                <w:cs/>
              </w:rPr>
              <w:t>กระบวนการทำงาน</w:t>
            </w:r>
          </w:p>
          <w:p w:rsidR="00356D0C" w:rsidRPr="00356D0C" w:rsidRDefault="00356D0C" w:rsidP="000D2188">
            <w:pPr>
              <w:rPr>
                <w:rFonts w:ascii="TH SarabunPSK" w:hAnsi="TH SarabunPSK" w:cs="TH SarabunPSK" w:hint="cs"/>
                <w:sz w:val="28"/>
              </w:rPr>
            </w:pPr>
            <w:r w:rsidRPr="00356D0C">
              <w:rPr>
                <w:rFonts w:ascii="TH SarabunPSK" w:hAnsi="TH SarabunPSK" w:cs="TH SarabunPSK" w:hint="cs"/>
                <w:sz w:val="28"/>
                <w:cs/>
              </w:rPr>
              <w:t>1. การวิเคราะห์งาน</w:t>
            </w:r>
          </w:p>
          <w:p w:rsidR="00356D0C" w:rsidRPr="00356D0C" w:rsidRDefault="00356D0C" w:rsidP="000D2188">
            <w:pPr>
              <w:rPr>
                <w:rFonts w:ascii="TH SarabunPSK" w:hAnsi="TH SarabunPSK" w:cs="TH SarabunPSK" w:hint="cs"/>
                <w:sz w:val="28"/>
              </w:rPr>
            </w:pPr>
            <w:r w:rsidRPr="00356D0C">
              <w:rPr>
                <w:rFonts w:ascii="TH SarabunPSK" w:hAnsi="TH SarabunPSK" w:cs="TH SarabunPSK" w:hint="cs"/>
                <w:sz w:val="28"/>
                <w:cs/>
              </w:rPr>
              <w:t>2. การวงแผนการทำงาน</w:t>
            </w:r>
          </w:p>
          <w:p w:rsidR="00356D0C" w:rsidRPr="00356D0C" w:rsidRDefault="00356D0C" w:rsidP="000D2188">
            <w:pPr>
              <w:rPr>
                <w:rFonts w:ascii="TH SarabunPSK" w:hAnsi="TH SarabunPSK" w:cs="TH SarabunPSK" w:hint="cs"/>
                <w:sz w:val="28"/>
              </w:rPr>
            </w:pPr>
            <w:r w:rsidRPr="00356D0C">
              <w:rPr>
                <w:rFonts w:ascii="TH SarabunPSK" w:hAnsi="TH SarabunPSK" w:cs="TH SarabunPSK" w:hint="cs"/>
                <w:sz w:val="28"/>
                <w:cs/>
              </w:rPr>
              <w:t>3 .การปฏิบัติตามขั้นตอน</w:t>
            </w:r>
          </w:p>
          <w:p w:rsidR="00356D0C" w:rsidRPr="00356D0C" w:rsidRDefault="00356D0C" w:rsidP="000D2188">
            <w:pPr>
              <w:rPr>
                <w:rFonts w:ascii="TH SarabunPSK" w:hAnsi="TH SarabunPSK" w:cs="TH SarabunPSK" w:hint="cs"/>
                <w:sz w:val="28"/>
              </w:rPr>
            </w:pPr>
            <w:r w:rsidRPr="00356D0C">
              <w:rPr>
                <w:rFonts w:ascii="TH SarabunPSK" w:hAnsi="TH SarabunPSK" w:cs="TH SarabunPSK" w:hint="cs"/>
                <w:sz w:val="28"/>
                <w:cs/>
              </w:rPr>
              <w:t>4. การประเมินผล</w:t>
            </w:r>
          </w:p>
        </w:tc>
        <w:tc>
          <w:tcPr>
            <w:tcW w:w="1705" w:type="dxa"/>
            <w:gridSpan w:val="2"/>
          </w:tcPr>
          <w:p w:rsidR="00356D0C" w:rsidRPr="00356D0C" w:rsidRDefault="00356D0C" w:rsidP="000D2188">
            <w:pPr>
              <w:rPr>
                <w:rFonts w:ascii="TH SarabunPSK" w:hAnsi="TH SarabunPSK" w:cs="TH SarabunPSK" w:hint="cs"/>
                <w:sz w:val="28"/>
              </w:rPr>
            </w:pPr>
            <w:r w:rsidRPr="00356D0C">
              <w:rPr>
                <w:rFonts w:ascii="TH SarabunPSK" w:hAnsi="TH SarabunPSK" w:cs="TH SarabunPSK" w:hint="cs"/>
                <w:sz w:val="28"/>
              </w:rPr>
              <w:t xml:space="preserve">1. </w:t>
            </w:r>
            <w:r w:rsidRPr="00356D0C">
              <w:rPr>
                <w:rFonts w:ascii="TH SarabunPSK" w:hAnsi="TH SarabunPSK" w:cs="TH SarabunPSK" w:hint="cs"/>
                <w:sz w:val="28"/>
                <w:cs/>
              </w:rPr>
              <w:t>สื่อสิ่งพิมพ์</w:t>
            </w:r>
          </w:p>
          <w:p w:rsidR="00356D0C" w:rsidRPr="00356D0C" w:rsidRDefault="00356D0C" w:rsidP="000D2188">
            <w:pPr>
              <w:rPr>
                <w:rFonts w:ascii="TH SarabunPSK" w:hAnsi="TH SarabunPSK" w:cs="TH SarabunPSK" w:hint="cs"/>
                <w:sz w:val="28"/>
              </w:rPr>
            </w:pPr>
            <w:r w:rsidRPr="00356D0C"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Pr="00356D0C">
              <w:rPr>
                <w:rFonts w:ascii="TH SarabunPSK" w:hAnsi="TH SarabunPSK" w:cs="TH SarabunPSK" w:hint="cs"/>
                <w:sz w:val="28"/>
              </w:rPr>
              <w:t>Power Point</w:t>
            </w:r>
          </w:p>
          <w:p w:rsidR="00356D0C" w:rsidRPr="00356D0C" w:rsidRDefault="00356D0C" w:rsidP="000D2188">
            <w:pPr>
              <w:rPr>
                <w:rFonts w:ascii="TH SarabunPSK" w:hAnsi="TH SarabunPSK" w:cs="TH SarabunPSK" w:hint="cs"/>
                <w:sz w:val="28"/>
              </w:rPr>
            </w:pPr>
            <w:r w:rsidRPr="00356D0C">
              <w:rPr>
                <w:rFonts w:ascii="TH SarabunPSK" w:hAnsi="TH SarabunPSK" w:cs="TH SarabunPSK" w:hint="cs"/>
                <w:sz w:val="28"/>
              </w:rPr>
              <w:t>3.</w:t>
            </w:r>
            <w:r w:rsidRPr="00356D0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56D0C">
              <w:rPr>
                <w:rFonts w:ascii="TH SarabunPSK" w:hAnsi="TH SarabunPSK" w:cs="TH SarabunPSK" w:hint="cs"/>
                <w:sz w:val="28"/>
              </w:rPr>
              <w:t>Internet</w:t>
            </w:r>
          </w:p>
          <w:p w:rsidR="00356D0C" w:rsidRPr="00356D0C" w:rsidRDefault="00356D0C" w:rsidP="000D2188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356D0C">
              <w:rPr>
                <w:rFonts w:ascii="TH SarabunPSK" w:hAnsi="TH SarabunPSK" w:cs="TH SarabunPSK" w:hint="cs"/>
                <w:sz w:val="28"/>
                <w:cs/>
              </w:rPr>
              <w:t>4.ใบงาน</w:t>
            </w:r>
          </w:p>
        </w:tc>
        <w:tc>
          <w:tcPr>
            <w:tcW w:w="2173" w:type="dxa"/>
          </w:tcPr>
          <w:p w:rsidR="00356D0C" w:rsidRPr="00356D0C" w:rsidRDefault="00356D0C" w:rsidP="000D2188">
            <w:pPr>
              <w:rPr>
                <w:rFonts w:ascii="TH SarabunPSK" w:hAnsi="TH SarabunPSK" w:cs="TH SarabunPSK" w:hint="cs"/>
                <w:sz w:val="28"/>
              </w:rPr>
            </w:pPr>
            <w:r w:rsidRPr="00356D0C">
              <w:rPr>
                <w:rFonts w:ascii="TH SarabunPSK" w:hAnsi="TH SarabunPSK" w:cs="TH SarabunPSK" w:hint="cs"/>
                <w:sz w:val="28"/>
                <w:cs/>
              </w:rPr>
              <w:t>1.แบบสังเกตพฤติกรรม</w:t>
            </w:r>
          </w:p>
          <w:p w:rsidR="00356D0C" w:rsidRPr="00356D0C" w:rsidRDefault="00356D0C" w:rsidP="000D2188">
            <w:pPr>
              <w:rPr>
                <w:rFonts w:ascii="TH SarabunPSK" w:hAnsi="TH SarabunPSK" w:cs="TH SarabunPSK" w:hint="cs"/>
                <w:sz w:val="28"/>
              </w:rPr>
            </w:pPr>
            <w:r w:rsidRPr="00356D0C">
              <w:rPr>
                <w:rFonts w:ascii="TH SarabunPSK" w:hAnsi="TH SarabunPSK" w:cs="TH SarabunPSK" w:hint="cs"/>
                <w:sz w:val="28"/>
                <w:cs/>
              </w:rPr>
              <w:t>2.แบบประเมินใบงาน</w:t>
            </w:r>
          </w:p>
          <w:p w:rsidR="00356D0C" w:rsidRPr="00356D0C" w:rsidRDefault="00356D0C" w:rsidP="000D2188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356D0C">
              <w:rPr>
                <w:rFonts w:ascii="TH SarabunPSK" w:hAnsi="TH SarabunPSK" w:cs="TH SarabunPSK" w:hint="cs"/>
                <w:sz w:val="28"/>
              </w:rPr>
              <w:t xml:space="preserve">3. </w:t>
            </w:r>
            <w:r w:rsidRPr="00356D0C">
              <w:rPr>
                <w:rFonts w:ascii="TH SarabunPSK" w:hAnsi="TH SarabunPSK" w:cs="TH SarabunPSK" w:hint="cs"/>
                <w:sz w:val="28"/>
                <w:cs/>
              </w:rPr>
              <w:t>แบบทดสอบ</w:t>
            </w:r>
          </w:p>
        </w:tc>
      </w:tr>
      <w:tr w:rsidR="00356D0C" w:rsidRPr="00356D0C" w:rsidTr="00356D0C">
        <w:trPr>
          <w:gridAfter w:val="1"/>
          <w:wAfter w:w="62" w:type="dxa"/>
          <w:trHeight w:val="305"/>
        </w:trPr>
        <w:tc>
          <w:tcPr>
            <w:tcW w:w="13814" w:type="dxa"/>
            <w:gridSpan w:val="11"/>
          </w:tcPr>
          <w:p w:rsidR="00356D0C" w:rsidRPr="00356D0C" w:rsidRDefault="00356D0C" w:rsidP="000D218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356D0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สอบกลางภาคเรียนที่ 2</w:t>
            </w:r>
            <w:r w:rsidRPr="00356D0C">
              <w:rPr>
                <w:rFonts w:ascii="TH SarabunPSK" w:hAnsi="TH SarabunPSK" w:cs="TH SarabunPSK" w:hint="cs"/>
                <w:b/>
                <w:bCs/>
                <w:sz w:val="28"/>
              </w:rPr>
              <w:t>/2565</w:t>
            </w:r>
          </w:p>
        </w:tc>
      </w:tr>
      <w:tr w:rsidR="00356D0C" w:rsidRPr="00356D0C" w:rsidTr="00356D0C">
        <w:trPr>
          <w:trHeight w:val="605"/>
        </w:trPr>
        <w:tc>
          <w:tcPr>
            <w:tcW w:w="2703" w:type="dxa"/>
            <w:gridSpan w:val="2"/>
          </w:tcPr>
          <w:p w:rsidR="00356D0C" w:rsidRPr="00356D0C" w:rsidRDefault="00356D0C" w:rsidP="000D218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356D0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3064" w:type="dxa"/>
          </w:tcPr>
          <w:p w:rsidR="00356D0C" w:rsidRPr="00356D0C" w:rsidRDefault="00356D0C" w:rsidP="000D218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356D0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หน่วยการเรียนรู้ที่ / ชื่อหน่วย</w:t>
            </w:r>
          </w:p>
        </w:tc>
        <w:tc>
          <w:tcPr>
            <w:tcW w:w="1161" w:type="dxa"/>
            <w:gridSpan w:val="2"/>
          </w:tcPr>
          <w:p w:rsidR="00356D0C" w:rsidRPr="00356D0C" w:rsidRDefault="00356D0C" w:rsidP="000D218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356D0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เวลา(ชม.)</w:t>
            </w:r>
          </w:p>
        </w:tc>
        <w:tc>
          <w:tcPr>
            <w:tcW w:w="2637" w:type="dxa"/>
            <w:gridSpan w:val="2"/>
          </w:tcPr>
          <w:p w:rsidR="00356D0C" w:rsidRPr="00356D0C" w:rsidRDefault="00356D0C" w:rsidP="000D218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356D0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กระบวนการ-กิจกรรม</w:t>
            </w:r>
          </w:p>
        </w:tc>
        <w:tc>
          <w:tcPr>
            <w:tcW w:w="2020" w:type="dxa"/>
            <w:gridSpan w:val="2"/>
          </w:tcPr>
          <w:p w:rsidR="00356D0C" w:rsidRPr="00356D0C" w:rsidRDefault="00356D0C" w:rsidP="000D218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356D0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สื่อ</w:t>
            </w:r>
          </w:p>
        </w:tc>
        <w:tc>
          <w:tcPr>
            <w:tcW w:w="2288" w:type="dxa"/>
            <w:gridSpan w:val="3"/>
          </w:tcPr>
          <w:p w:rsidR="00356D0C" w:rsidRPr="00356D0C" w:rsidRDefault="00356D0C" w:rsidP="000D218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356D0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การวัดประเมินผล</w:t>
            </w:r>
          </w:p>
        </w:tc>
      </w:tr>
      <w:tr w:rsidR="00356D0C" w:rsidRPr="00356D0C" w:rsidTr="00356D0C">
        <w:trPr>
          <w:trHeight w:val="3423"/>
        </w:trPr>
        <w:tc>
          <w:tcPr>
            <w:tcW w:w="2703" w:type="dxa"/>
            <w:gridSpan w:val="2"/>
          </w:tcPr>
          <w:p w:rsidR="00356D0C" w:rsidRPr="00356D0C" w:rsidRDefault="00356D0C" w:rsidP="000D2188">
            <w:pPr>
              <w:rPr>
                <w:rFonts w:ascii="TH SarabunPSK" w:hAnsi="TH SarabunPSK" w:cs="TH SarabunPSK" w:hint="cs"/>
                <w:i/>
                <w:iCs/>
                <w:sz w:val="28"/>
              </w:rPr>
            </w:pPr>
            <w:r w:rsidRPr="00356D0C">
              <w:rPr>
                <w:rFonts w:ascii="TH SarabunPSK" w:hAnsi="TH SarabunPSK" w:cs="TH SarabunPSK" w:hint="cs"/>
                <w:sz w:val="28"/>
              </w:rPr>
              <w:t>1-4</w:t>
            </w:r>
          </w:p>
        </w:tc>
        <w:tc>
          <w:tcPr>
            <w:tcW w:w="3064" w:type="dxa"/>
          </w:tcPr>
          <w:p w:rsidR="00356D0C" w:rsidRPr="00356D0C" w:rsidRDefault="00356D0C" w:rsidP="000D218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356D0C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 xml:space="preserve">หน่วยการเรียนรู้ที่ </w:t>
            </w:r>
            <w:r w:rsidRPr="00356D0C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</w:rPr>
              <w:t xml:space="preserve">3 :: </w:t>
            </w:r>
            <w:r w:rsidRPr="00356D0C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การลงทุนและการยอมรับความเสี่ยง</w:t>
            </w:r>
          </w:p>
          <w:p w:rsidR="00356D0C" w:rsidRPr="00356D0C" w:rsidRDefault="00356D0C" w:rsidP="00356D0C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356D0C">
              <w:rPr>
                <w:rFonts w:ascii="TH SarabunPSK" w:hAnsi="TH SarabunPSK" w:cs="TH SarabunPSK" w:hint="cs"/>
                <w:sz w:val="28"/>
                <w:szCs w:val="28"/>
                <w:cs/>
              </w:rPr>
              <w:t>รู้จักกองทุนรวมประเภทต่างๆ</w:t>
            </w:r>
          </w:p>
          <w:p w:rsidR="00356D0C" w:rsidRPr="00356D0C" w:rsidRDefault="00356D0C" w:rsidP="00356D0C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356D0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การจัด </w:t>
            </w:r>
            <w:r w:rsidRPr="00356D0C">
              <w:rPr>
                <w:rFonts w:ascii="TH SarabunPSK" w:hAnsi="TH SarabunPSK" w:cs="TH SarabunPSK" w:hint="cs"/>
                <w:sz w:val="28"/>
                <w:szCs w:val="28"/>
              </w:rPr>
              <w:t>Portfolio</w:t>
            </w:r>
            <w:r w:rsidRPr="00356D0C">
              <w:rPr>
                <w:rFonts w:ascii="TH SarabunPSK" w:hAnsi="TH SarabunPSK" w:cs="TH SarabunPSK" w:hint="cs"/>
                <w:sz w:val="28"/>
                <w:szCs w:val="28"/>
                <w:cs/>
              </w:rPr>
              <w:t>ให้เหมาะสมกับอายุและความเสี่ยง</w:t>
            </w:r>
          </w:p>
          <w:p w:rsidR="00356D0C" w:rsidRPr="00356D0C" w:rsidRDefault="00356D0C" w:rsidP="00356D0C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356D0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การบริหารความเสี่ยง ลงทุนอย่างมีความสุข </w:t>
            </w:r>
          </w:p>
        </w:tc>
        <w:tc>
          <w:tcPr>
            <w:tcW w:w="1161" w:type="dxa"/>
            <w:gridSpan w:val="2"/>
          </w:tcPr>
          <w:p w:rsidR="00356D0C" w:rsidRPr="00356D0C" w:rsidRDefault="00356D0C" w:rsidP="000D218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356D0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(5)</w:t>
            </w:r>
          </w:p>
          <w:p w:rsidR="00356D0C" w:rsidRPr="00356D0C" w:rsidRDefault="00356D0C" w:rsidP="000D218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</w:tc>
        <w:tc>
          <w:tcPr>
            <w:tcW w:w="2637" w:type="dxa"/>
            <w:gridSpan w:val="2"/>
          </w:tcPr>
          <w:p w:rsidR="00356D0C" w:rsidRPr="00356D0C" w:rsidRDefault="00356D0C" w:rsidP="000D2188">
            <w:pPr>
              <w:rPr>
                <w:rFonts w:ascii="TH SarabunPSK" w:hAnsi="TH SarabunPSK" w:cs="TH SarabunPSK" w:hint="cs"/>
                <w:sz w:val="28"/>
              </w:rPr>
            </w:pPr>
            <w:r w:rsidRPr="00356D0C">
              <w:rPr>
                <w:rFonts w:ascii="TH SarabunPSK" w:hAnsi="TH SarabunPSK" w:cs="TH SarabunPSK" w:hint="cs"/>
                <w:sz w:val="28"/>
                <w:cs/>
              </w:rPr>
              <w:t>กระบวนการตัดสินใจ</w:t>
            </w:r>
          </w:p>
          <w:p w:rsidR="00356D0C" w:rsidRPr="00356D0C" w:rsidRDefault="00356D0C" w:rsidP="000D2188">
            <w:pPr>
              <w:rPr>
                <w:rFonts w:ascii="TH SarabunPSK" w:hAnsi="TH SarabunPSK" w:cs="TH SarabunPSK" w:hint="cs"/>
                <w:sz w:val="28"/>
              </w:rPr>
            </w:pPr>
            <w:r w:rsidRPr="00356D0C">
              <w:rPr>
                <w:rFonts w:ascii="TH SarabunPSK" w:hAnsi="TH SarabunPSK" w:cs="TH SarabunPSK" w:hint="cs"/>
                <w:sz w:val="28"/>
                <w:cs/>
              </w:rPr>
              <w:t>1.  กำหนดปัญหา</w:t>
            </w:r>
          </w:p>
          <w:p w:rsidR="00356D0C" w:rsidRPr="00356D0C" w:rsidRDefault="00356D0C" w:rsidP="000D2188">
            <w:pPr>
              <w:rPr>
                <w:rFonts w:ascii="TH SarabunPSK" w:hAnsi="TH SarabunPSK" w:cs="TH SarabunPSK" w:hint="cs"/>
                <w:sz w:val="28"/>
              </w:rPr>
            </w:pPr>
            <w:r w:rsidRPr="00356D0C">
              <w:rPr>
                <w:rFonts w:ascii="TH SarabunPSK" w:hAnsi="TH SarabunPSK" w:cs="TH SarabunPSK" w:hint="cs"/>
                <w:sz w:val="28"/>
                <w:cs/>
              </w:rPr>
              <w:t>2.  วิเคราะห์แยกแยะประเด็น</w:t>
            </w:r>
          </w:p>
          <w:p w:rsidR="00356D0C" w:rsidRPr="00356D0C" w:rsidRDefault="00356D0C" w:rsidP="000D2188">
            <w:pPr>
              <w:rPr>
                <w:rFonts w:ascii="TH SarabunPSK" w:hAnsi="TH SarabunPSK" w:cs="TH SarabunPSK" w:hint="cs"/>
                <w:sz w:val="28"/>
              </w:rPr>
            </w:pPr>
            <w:r w:rsidRPr="00356D0C">
              <w:rPr>
                <w:rFonts w:ascii="TH SarabunPSK" w:hAnsi="TH SarabunPSK" w:cs="TH SarabunPSK" w:hint="cs"/>
                <w:sz w:val="28"/>
                <w:cs/>
              </w:rPr>
              <w:t>3.  กำหนดทางเลือก  จัดลำดับ  ประเมิน</w:t>
            </w:r>
          </w:p>
          <w:p w:rsidR="00356D0C" w:rsidRPr="00356D0C" w:rsidRDefault="00356D0C" w:rsidP="000D2188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356D0C">
              <w:rPr>
                <w:rFonts w:ascii="TH SarabunPSK" w:hAnsi="TH SarabunPSK" w:cs="TH SarabunPSK" w:hint="cs"/>
                <w:sz w:val="28"/>
                <w:cs/>
              </w:rPr>
              <w:t>4.  วางแผนทางเลือกที่เป็นประโยชน์ เพื่อให้ได้ผลการตัดสินใจที่ดี</w:t>
            </w:r>
          </w:p>
        </w:tc>
        <w:tc>
          <w:tcPr>
            <w:tcW w:w="2020" w:type="dxa"/>
            <w:gridSpan w:val="2"/>
          </w:tcPr>
          <w:p w:rsidR="00356D0C" w:rsidRPr="00356D0C" w:rsidRDefault="00356D0C" w:rsidP="000D2188">
            <w:pPr>
              <w:rPr>
                <w:rFonts w:ascii="TH SarabunPSK" w:hAnsi="TH SarabunPSK" w:cs="TH SarabunPSK" w:hint="cs"/>
                <w:sz w:val="28"/>
              </w:rPr>
            </w:pPr>
            <w:r w:rsidRPr="00356D0C">
              <w:rPr>
                <w:rFonts w:ascii="TH SarabunPSK" w:hAnsi="TH SarabunPSK" w:cs="TH SarabunPSK" w:hint="cs"/>
                <w:sz w:val="28"/>
              </w:rPr>
              <w:t xml:space="preserve">1. </w:t>
            </w:r>
            <w:r w:rsidRPr="00356D0C">
              <w:rPr>
                <w:rFonts w:ascii="TH SarabunPSK" w:hAnsi="TH SarabunPSK" w:cs="TH SarabunPSK" w:hint="cs"/>
                <w:sz w:val="28"/>
                <w:cs/>
              </w:rPr>
              <w:t>สื่อสิ่งพิมพ์</w:t>
            </w:r>
          </w:p>
          <w:p w:rsidR="00356D0C" w:rsidRPr="00356D0C" w:rsidRDefault="00356D0C" w:rsidP="000D2188">
            <w:pPr>
              <w:rPr>
                <w:rFonts w:ascii="TH SarabunPSK" w:hAnsi="TH SarabunPSK" w:cs="TH SarabunPSK" w:hint="cs"/>
                <w:sz w:val="28"/>
              </w:rPr>
            </w:pPr>
            <w:r w:rsidRPr="00356D0C"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Pr="00356D0C">
              <w:rPr>
                <w:rFonts w:ascii="TH SarabunPSK" w:hAnsi="TH SarabunPSK" w:cs="TH SarabunPSK" w:hint="cs"/>
                <w:sz w:val="28"/>
              </w:rPr>
              <w:t>Power Point</w:t>
            </w:r>
          </w:p>
          <w:p w:rsidR="00356D0C" w:rsidRPr="00356D0C" w:rsidRDefault="00356D0C" w:rsidP="000D2188">
            <w:pPr>
              <w:rPr>
                <w:rFonts w:ascii="TH SarabunPSK" w:hAnsi="TH SarabunPSK" w:cs="TH SarabunPSK" w:hint="cs"/>
                <w:sz w:val="28"/>
              </w:rPr>
            </w:pPr>
            <w:r w:rsidRPr="00356D0C">
              <w:rPr>
                <w:rFonts w:ascii="TH SarabunPSK" w:hAnsi="TH SarabunPSK" w:cs="TH SarabunPSK" w:hint="cs"/>
                <w:sz w:val="28"/>
              </w:rPr>
              <w:t>3.</w:t>
            </w:r>
            <w:r w:rsidRPr="00356D0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56D0C">
              <w:rPr>
                <w:rFonts w:ascii="TH SarabunPSK" w:hAnsi="TH SarabunPSK" w:cs="TH SarabunPSK" w:hint="cs"/>
                <w:sz w:val="28"/>
              </w:rPr>
              <w:t>Internet</w:t>
            </w:r>
          </w:p>
          <w:p w:rsidR="00356D0C" w:rsidRPr="00356D0C" w:rsidRDefault="00356D0C" w:rsidP="000D2188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356D0C">
              <w:rPr>
                <w:rFonts w:ascii="TH SarabunPSK" w:hAnsi="TH SarabunPSK" w:cs="TH SarabunPSK" w:hint="cs"/>
                <w:sz w:val="28"/>
                <w:cs/>
              </w:rPr>
              <w:t>4.ใบงาน</w:t>
            </w:r>
          </w:p>
        </w:tc>
        <w:tc>
          <w:tcPr>
            <w:tcW w:w="2288" w:type="dxa"/>
            <w:gridSpan w:val="3"/>
          </w:tcPr>
          <w:p w:rsidR="00356D0C" w:rsidRPr="00356D0C" w:rsidRDefault="00356D0C" w:rsidP="000D2188">
            <w:pPr>
              <w:rPr>
                <w:rFonts w:ascii="TH SarabunPSK" w:hAnsi="TH SarabunPSK" w:cs="TH SarabunPSK" w:hint="cs"/>
                <w:sz w:val="28"/>
              </w:rPr>
            </w:pPr>
            <w:r w:rsidRPr="00356D0C">
              <w:rPr>
                <w:rFonts w:ascii="TH SarabunPSK" w:hAnsi="TH SarabunPSK" w:cs="TH SarabunPSK" w:hint="cs"/>
                <w:sz w:val="28"/>
                <w:cs/>
              </w:rPr>
              <w:t>1.แบบสังเกตพฤติกรรม</w:t>
            </w:r>
          </w:p>
          <w:p w:rsidR="00356D0C" w:rsidRPr="00356D0C" w:rsidRDefault="00356D0C" w:rsidP="000D2188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356D0C">
              <w:rPr>
                <w:rFonts w:ascii="TH SarabunPSK" w:hAnsi="TH SarabunPSK" w:cs="TH SarabunPSK" w:hint="cs"/>
                <w:sz w:val="28"/>
                <w:cs/>
              </w:rPr>
              <w:t>2.แบบประเมินใบงาน</w:t>
            </w:r>
          </w:p>
        </w:tc>
      </w:tr>
      <w:tr w:rsidR="00356D0C" w:rsidRPr="00356D0C" w:rsidTr="00356D0C">
        <w:trPr>
          <w:trHeight w:val="2999"/>
        </w:trPr>
        <w:tc>
          <w:tcPr>
            <w:tcW w:w="2703" w:type="dxa"/>
            <w:gridSpan w:val="2"/>
          </w:tcPr>
          <w:p w:rsidR="00356D0C" w:rsidRPr="00356D0C" w:rsidRDefault="00356D0C" w:rsidP="000D2188">
            <w:pPr>
              <w:rPr>
                <w:rFonts w:ascii="TH SarabunPSK" w:hAnsi="TH SarabunPSK" w:cs="TH SarabunPSK" w:hint="cs"/>
                <w:sz w:val="28"/>
              </w:rPr>
            </w:pPr>
            <w:r w:rsidRPr="00356D0C">
              <w:rPr>
                <w:rFonts w:ascii="TH SarabunPSK" w:hAnsi="TH SarabunPSK" w:cs="TH SarabunPSK" w:hint="cs"/>
                <w:sz w:val="28"/>
              </w:rPr>
              <w:lastRenderedPageBreak/>
              <w:t>1-4</w:t>
            </w:r>
          </w:p>
        </w:tc>
        <w:tc>
          <w:tcPr>
            <w:tcW w:w="3064" w:type="dxa"/>
          </w:tcPr>
          <w:p w:rsidR="00356D0C" w:rsidRPr="00356D0C" w:rsidRDefault="00356D0C" w:rsidP="000D2188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356D0C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หน่วยการเรียนรู้ที่ </w:t>
            </w:r>
            <w:r w:rsidRPr="00356D0C">
              <w:rPr>
                <w:rFonts w:ascii="TH SarabunPSK" w:hAnsi="TH SarabunPSK" w:cs="TH SarabunPSK" w:hint="cs"/>
                <w:b/>
                <w:bCs/>
                <w:color w:val="000000"/>
                <w:sz w:val="28"/>
              </w:rPr>
              <w:t xml:space="preserve">4 :: </w:t>
            </w:r>
            <w:r w:rsidRPr="00356D0C">
              <w:rPr>
                <w:rFonts w:ascii="TH SarabunPSK" w:hAnsi="TH SarabunPSK" w:cs="TH SarabunPSK" w:hint="cs"/>
                <w:sz w:val="28"/>
                <w:cs/>
              </w:rPr>
              <w:t>วิทยากรคุณวุฒิแชร์ประสบการการลงทุน</w:t>
            </w:r>
          </w:p>
        </w:tc>
        <w:tc>
          <w:tcPr>
            <w:tcW w:w="1161" w:type="dxa"/>
            <w:gridSpan w:val="2"/>
          </w:tcPr>
          <w:p w:rsidR="00356D0C" w:rsidRPr="00356D0C" w:rsidRDefault="00356D0C" w:rsidP="000D218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356D0C">
              <w:rPr>
                <w:rFonts w:ascii="TH SarabunPSK" w:hAnsi="TH SarabunPSK" w:cs="TH SarabunPSK" w:hint="cs"/>
                <w:b/>
                <w:bCs/>
                <w:sz w:val="28"/>
              </w:rPr>
              <w:t>(5)</w:t>
            </w:r>
          </w:p>
          <w:p w:rsidR="00356D0C" w:rsidRPr="00356D0C" w:rsidRDefault="00356D0C" w:rsidP="000D2188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2637" w:type="dxa"/>
            <w:gridSpan w:val="2"/>
          </w:tcPr>
          <w:p w:rsidR="00356D0C" w:rsidRPr="00356D0C" w:rsidRDefault="00356D0C" w:rsidP="000D2188">
            <w:pPr>
              <w:rPr>
                <w:rFonts w:ascii="TH SarabunPSK" w:hAnsi="TH SarabunPSK" w:cs="TH SarabunPSK" w:hint="cs"/>
                <w:sz w:val="28"/>
              </w:rPr>
            </w:pPr>
            <w:r w:rsidRPr="00356D0C">
              <w:rPr>
                <w:rFonts w:ascii="TH SarabunPSK" w:hAnsi="TH SarabunPSK" w:cs="TH SarabunPSK" w:hint="cs"/>
                <w:sz w:val="28"/>
                <w:cs/>
              </w:rPr>
              <w:t>กระบวนการสร้าง</w:t>
            </w:r>
          </w:p>
          <w:p w:rsidR="00356D0C" w:rsidRPr="00356D0C" w:rsidRDefault="00356D0C" w:rsidP="000D2188">
            <w:pPr>
              <w:rPr>
                <w:rFonts w:ascii="TH SarabunPSK" w:hAnsi="TH SarabunPSK" w:cs="TH SarabunPSK" w:hint="cs"/>
                <w:sz w:val="28"/>
              </w:rPr>
            </w:pPr>
            <w:r w:rsidRPr="00356D0C">
              <w:rPr>
                <w:rFonts w:ascii="TH SarabunPSK" w:hAnsi="TH SarabunPSK" w:cs="TH SarabunPSK" w:hint="cs"/>
                <w:sz w:val="28"/>
                <w:cs/>
              </w:rPr>
              <w:t>เจตคติ</w:t>
            </w:r>
          </w:p>
          <w:p w:rsidR="00356D0C" w:rsidRPr="00356D0C" w:rsidRDefault="00356D0C" w:rsidP="000D2188">
            <w:pPr>
              <w:rPr>
                <w:rFonts w:ascii="TH SarabunPSK" w:hAnsi="TH SarabunPSK" w:cs="TH SarabunPSK" w:hint="cs"/>
                <w:sz w:val="28"/>
              </w:rPr>
            </w:pPr>
            <w:r w:rsidRPr="00356D0C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356D0C">
              <w:rPr>
                <w:rFonts w:ascii="TH SarabunPSK" w:hAnsi="TH SarabunPSK" w:cs="TH SarabunPSK" w:hint="cs"/>
                <w:sz w:val="28"/>
              </w:rPr>
              <w:t xml:space="preserve">   </w:t>
            </w:r>
            <w:r w:rsidRPr="00356D0C">
              <w:rPr>
                <w:rFonts w:ascii="TH SarabunPSK" w:hAnsi="TH SarabunPSK" w:cs="TH SarabunPSK" w:hint="cs"/>
                <w:sz w:val="28"/>
                <w:cs/>
              </w:rPr>
              <w:t>ขั้นสังเกต/รับรู้</w:t>
            </w:r>
          </w:p>
          <w:p w:rsidR="00356D0C" w:rsidRPr="00356D0C" w:rsidRDefault="00356D0C" w:rsidP="000D2188">
            <w:pPr>
              <w:rPr>
                <w:rFonts w:ascii="TH SarabunPSK" w:hAnsi="TH SarabunPSK" w:cs="TH SarabunPSK" w:hint="cs"/>
                <w:sz w:val="28"/>
              </w:rPr>
            </w:pPr>
            <w:r w:rsidRPr="00356D0C">
              <w:rPr>
                <w:rFonts w:ascii="TH SarabunPSK" w:hAnsi="TH SarabunPSK" w:cs="TH SarabunPSK" w:hint="cs"/>
                <w:sz w:val="28"/>
                <w:cs/>
              </w:rPr>
              <w:t>2.    ขั้นวิเคราะห์</w:t>
            </w:r>
          </w:p>
          <w:p w:rsidR="00356D0C" w:rsidRPr="00356D0C" w:rsidRDefault="00356D0C" w:rsidP="000D2188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356D0C">
              <w:rPr>
                <w:rFonts w:ascii="TH SarabunPSK" w:hAnsi="TH SarabunPSK" w:cs="TH SarabunPSK" w:hint="cs"/>
                <w:sz w:val="28"/>
                <w:cs/>
              </w:rPr>
              <w:t>3.    ขั้นสรุป</w:t>
            </w:r>
          </w:p>
        </w:tc>
        <w:tc>
          <w:tcPr>
            <w:tcW w:w="2020" w:type="dxa"/>
            <w:gridSpan w:val="2"/>
          </w:tcPr>
          <w:p w:rsidR="00356D0C" w:rsidRPr="00356D0C" w:rsidRDefault="00356D0C" w:rsidP="000D2188">
            <w:pPr>
              <w:rPr>
                <w:rFonts w:ascii="TH SarabunPSK" w:hAnsi="TH SarabunPSK" w:cs="TH SarabunPSK" w:hint="cs"/>
                <w:sz w:val="28"/>
              </w:rPr>
            </w:pPr>
            <w:r w:rsidRPr="00356D0C">
              <w:rPr>
                <w:rFonts w:ascii="TH SarabunPSK" w:hAnsi="TH SarabunPSK" w:cs="TH SarabunPSK" w:hint="cs"/>
                <w:sz w:val="28"/>
              </w:rPr>
              <w:t xml:space="preserve">1. </w:t>
            </w:r>
            <w:r w:rsidRPr="00356D0C">
              <w:rPr>
                <w:rFonts w:ascii="TH SarabunPSK" w:hAnsi="TH SarabunPSK" w:cs="TH SarabunPSK" w:hint="cs"/>
                <w:sz w:val="28"/>
                <w:cs/>
              </w:rPr>
              <w:t>สื่อสิ่งพิมพ์</w:t>
            </w:r>
          </w:p>
          <w:p w:rsidR="00356D0C" w:rsidRPr="00356D0C" w:rsidRDefault="00356D0C" w:rsidP="000D2188">
            <w:pPr>
              <w:rPr>
                <w:rFonts w:ascii="TH SarabunPSK" w:hAnsi="TH SarabunPSK" w:cs="TH SarabunPSK" w:hint="cs"/>
                <w:sz w:val="28"/>
              </w:rPr>
            </w:pPr>
            <w:r w:rsidRPr="00356D0C"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Pr="00356D0C">
              <w:rPr>
                <w:rFonts w:ascii="TH SarabunPSK" w:hAnsi="TH SarabunPSK" w:cs="TH SarabunPSK" w:hint="cs"/>
                <w:sz w:val="28"/>
              </w:rPr>
              <w:t>Power Point</w:t>
            </w:r>
          </w:p>
          <w:p w:rsidR="00356D0C" w:rsidRPr="00356D0C" w:rsidRDefault="00356D0C" w:rsidP="000D2188">
            <w:pPr>
              <w:rPr>
                <w:rFonts w:ascii="TH SarabunPSK" w:hAnsi="TH SarabunPSK" w:cs="TH SarabunPSK" w:hint="cs"/>
                <w:sz w:val="28"/>
              </w:rPr>
            </w:pPr>
            <w:r w:rsidRPr="00356D0C">
              <w:rPr>
                <w:rFonts w:ascii="TH SarabunPSK" w:hAnsi="TH SarabunPSK" w:cs="TH SarabunPSK" w:hint="cs"/>
                <w:sz w:val="28"/>
              </w:rPr>
              <w:t>3.</w:t>
            </w:r>
            <w:r w:rsidRPr="00356D0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56D0C">
              <w:rPr>
                <w:rFonts w:ascii="TH SarabunPSK" w:hAnsi="TH SarabunPSK" w:cs="TH SarabunPSK" w:hint="cs"/>
                <w:sz w:val="28"/>
              </w:rPr>
              <w:t>Internet</w:t>
            </w:r>
          </w:p>
          <w:p w:rsidR="00356D0C" w:rsidRPr="00356D0C" w:rsidRDefault="00356D0C" w:rsidP="000D2188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356D0C">
              <w:rPr>
                <w:rFonts w:ascii="TH SarabunPSK" w:hAnsi="TH SarabunPSK" w:cs="TH SarabunPSK" w:hint="cs"/>
                <w:sz w:val="28"/>
                <w:cs/>
              </w:rPr>
              <w:t>4.ใบงาน</w:t>
            </w:r>
          </w:p>
        </w:tc>
        <w:tc>
          <w:tcPr>
            <w:tcW w:w="2288" w:type="dxa"/>
            <w:gridSpan w:val="3"/>
          </w:tcPr>
          <w:p w:rsidR="00356D0C" w:rsidRPr="00356D0C" w:rsidRDefault="00356D0C" w:rsidP="000D2188">
            <w:pPr>
              <w:rPr>
                <w:rFonts w:ascii="TH SarabunPSK" w:hAnsi="TH SarabunPSK" w:cs="TH SarabunPSK" w:hint="cs"/>
                <w:sz w:val="28"/>
              </w:rPr>
            </w:pPr>
            <w:r w:rsidRPr="00356D0C">
              <w:rPr>
                <w:rFonts w:ascii="TH SarabunPSK" w:hAnsi="TH SarabunPSK" w:cs="TH SarabunPSK" w:hint="cs"/>
                <w:sz w:val="28"/>
                <w:cs/>
              </w:rPr>
              <w:t>1.แบบสังเกตพฤติกรรม</w:t>
            </w:r>
          </w:p>
          <w:p w:rsidR="00356D0C" w:rsidRPr="00356D0C" w:rsidRDefault="00356D0C" w:rsidP="000D2188">
            <w:pPr>
              <w:rPr>
                <w:rFonts w:ascii="TH SarabunPSK" w:hAnsi="TH SarabunPSK" w:cs="TH SarabunPSK" w:hint="cs"/>
                <w:sz w:val="28"/>
              </w:rPr>
            </w:pPr>
            <w:r w:rsidRPr="00356D0C">
              <w:rPr>
                <w:rFonts w:ascii="TH SarabunPSK" w:hAnsi="TH SarabunPSK" w:cs="TH SarabunPSK" w:hint="cs"/>
                <w:sz w:val="28"/>
                <w:cs/>
              </w:rPr>
              <w:t>2.แบบประเมินใบงาน</w:t>
            </w:r>
          </w:p>
          <w:p w:rsidR="00356D0C" w:rsidRPr="00356D0C" w:rsidRDefault="00356D0C" w:rsidP="000D2188">
            <w:pPr>
              <w:rPr>
                <w:rFonts w:ascii="TH SarabunPSK" w:hAnsi="TH SarabunPSK" w:cs="TH SarabunPSK" w:hint="cs"/>
                <w:sz w:val="28"/>
              </w:rPr>
            </w:pPr>
            <w:r w:rsidRPr="00356D0C">
              <w:rPr>
                <w:rFonts w:ascii="TH SarabunPSK" w:hAnsi="TH SarabunPSK" w:cs="TH SarabunPSK" w:hint="cs"/>
                <w:sz w:val="28"/>
              </w:rPr>
              <w:t xml:space="preserve">3. </w:t>
            </w:r>
            <w:r w:rsidRPr="00356D0C">
              <w:rPr>
                <w:rFonts w:ascii="TH SarabunPSK" w:hAnsi="TH SarabunPSK" w:cs="TH SarabunPSK" w:hint="cs"/>
                <w:sz w:val="28"/>
                <w:cs/>
              </w:rPr>
              <w:t>แบบทดสอบ</w:t>
            </w:r>
          </w:p>
        </w:tc>
      </w:tr>
      <w:tr w:rsidR="00356D0C" w:rsidRPr="00356D0C" w:rsidTr="00356D0C">
        <w:trPr>
          <w:trHeight w:val="295"/>
        </w:trPr>
        <w:tc>
          <w:tcPr>
            <w:tcW w:w="13876" w:type="dxa"/>
            <w:gridSpan w:val="12"/>
          </w:tcPr>
          <w:p w:rsidR="00356D0C" w:rsidRPr="00356D0C" w:rsidRDefault="00356D0C" w:rsidP="000D218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356D0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สอบปลายภาคเรียนที่ 2</w:t>
            </w:r>
            <w:r w:rsidRPr="00356D0C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 /2565</w:t>
            </w:r>
          </w:p>
        </w:tc>
      </w:tr>
    </w:tbl>
    <w:p w:rsidR="00356D0C" w:rsidRPr="00356D0C" w:rsidRDefault="00356D0C" w:rsidP="00356D0C">
      <w:pPr>
        <w:jc w:val="center"/>
        <w:rPr>
          <w:rFonts w:ascii="TH SarabunPSK" w:hAnsi="TH SarabunPSK" w:cs="TH SarabunPSK" w:hint="cs"/>
          <w:sz w:val="28"/>
        </w:rPr>
      </w:pPr>
    </w:p>
    <w:p w:rsidR="0010689A" w:rsidRPr="00356D0C" w:rsidRDefault="0010689A">
      <w:pPr>
        <w:rPr>
          <w:rFonts w:ascii="TH SarabunPSK" w:hAnsi="TH SarabunPSK" w:cs="TH SarabunPSK" w:hint="cs"/>
          <w:sz w:val="28"/>
        </w:rPr>
      </w:pPr>
    </w:p>
    <w:sectPr w:rsidR="0010689A" w:rsidRPr="00356D0C" w:rsidSect="000A489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14AB5"/>
    <w:multiLevelType w:val="hybridMultilevel"/>
    <w:tmpl w:val="7A1CF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A287B"/>
    <w:multiLevelType w:val="hybridMultilevel"/>
    <w:tmpl w:val="3C54B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44C74"/>
    <w:multiLevelType w:val="hybridMultilevel"/>
    <w:tmpl w:val="7456A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988740">
    <w:abstractNumId w:val="0"/>
  </w:num>
  <w:num w:numId="2" w16cid:durableId="2047215754">
    <w:abstractNumId w:val="2"/>
  </w:num>
  <w:num w:numId="3" w16cid:durableId="199129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D0C"/>
    <w:rsid w:val="000A4899"/>
    <w:rsid w:val="0010689A"/>
    <w:rsid w:val="00356D0C"/>
    <w:rsid w:val="00397F3D"/>
    <w:rsid w:val="003D0919"/>
    <w:rsid w:val="0089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CB1CB-4F4D-2C47-B15A-CB19BF7EC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TH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D0C"/>
    <w:rPr>
      <w:rFonts w:ascii="Times New Roman" w:eastAsia="Times New Roman" w:hAnsi="Times New Roman" w:cs="Angsana New"/>
      <w:kern w:val="0"/>
      <w:szCs w:val="28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D0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56D0C"/>
    <w:pPr>
      <w:spacing w:before="100" w:beforeAutospacing="1" w:after="100" w:afterAutospacing="1"/>
    </w:pPr>
    <w:rPr>
      <w:rFonts w:ascii="Tahoma" w:hAnsi="Tahoma" w:cs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acmeta003@gmail.com</dc:creator>
  <cp:keywords/>
  <dc:description/>
  <cp:lastModifiedBy>acmeta003@gmail.com</cp:lastModifiedBy>
  <cp:revision>1</cp:revision>
  <dcterms:created xsi:type="dcterms:W3CDTF">2024-01-16T07:05:00Z</dcterms:created>
  <dcterms:modified xsi:type="dcterms:W3CDTF">2024-01-16T07:06:00Z</dcterms:modified>
</cp:coreProperties>
</file>