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03" w:rsidRPr="00CA72D4" w:rsidRDefault="00052003" w:rsidP="000520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052003" w:rsidRPr="00CA72D4" w:rsidRDefault="00052003" w:rsidP="000520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กลุ่มสาระการเรียนรู้การงานอาชีพ  </w:t>
      </w:r>
      <w:r w:rsidRPr="00CA72D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CA72D4"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 w:rsidRPr="00CA72D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ม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.4-6            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ง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30105  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วิชา  การงานอาชีพพื้นฐาน </w:t>
      </w:r>
      <w:r w:rsidRPr="00CA72D4">
        <w:rPr>
          <w:rFonts w:asciiTheme="minorBidi" w:eastAsia="Arial Unicode MS" w:hAnsiTheme="minorBidi" w:cstheme="minorBidi"/>
          <w:color w:val="000000"/>
          <w:sz w:val="30"/>
          <w:szCs w:val="30"/>
        </w:rPr>
        <w:t>2</w:t>
      </w:r>
    </w:p>
    <w:tbl>
      <w:tblPr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268"/>
      </w:tblGrid>
      <w:tr w:rsidR="00052003" w:rsidRPr="00CA72D4" w:rsidTr="00706F6B">
        <w:tc>
          <w:tcPr>
            <w:tcW w:w="5052" w:type="dxa"/>
            <w:vAlign w:val="center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21/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CA72D4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052003" w:rsidRPr="00CA72D4" w:rsidTr="00706F6B">
        <w:tc>
          <w:tcPr>
            <w:tcW w:w="14832" w:type="dxa"/>
            <w:gridSpan w:val="5"/>
          </w:tcPr>
          <w:p w:rsidR="00052003" w:rsidRPr="00CA72D4" w:rsidRDefault="00052003" w:rsidP="00706F6B">
            <w:pPr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1   </w:t>
            </w: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การดำรงชีวิตและครอบครัว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ab/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alibri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ง </w:t>
            </w:r>
            <w:r w:rsidRPr="00CA72D4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>1.1</w:t>
            </w:r>
            <w:r w:rsidRPr="00CA72D4">
              <w:rPr>
                <w:rFonts w:asciiTheme="minorBidi" w:eastAsia="Calibri" w:hAnsiTheme="minorBidi" w:cstheme="minorBidi"/>
                <w:color w:val="000000"/>
                <w:sz w:val="30"/>
                <w:szCs w:val="30"/>
              </w:rPr>
              <w:tab/>
            </w:r>
            <w:r w:rsidRPr="00CA72D4">
              <w:rPr>
                <w:rFonts w:asciiTheme="minorBidi" w:eastAsia="Calibri" w:hAnsiTheme="minorBidi" w:cstheme="minorBidi"/>
                <w:color w:val="000000"/>
                <w:sz w:val="30"/>
                <w:szCs w:val="30"/>
                <w:cs/>
              </w:rPr>
      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      </w:r>
            <w:r w:rsidRPr="00CA72D4">
              <w:rPr>
                <w:rFonts w:asciiTheme="minorBidi" w:eastAsia="Calibri" w:hAnsiTheme="minorBidi" w:cstheme="minorBidi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อธิบายวิธีการทำงานเพื่อการดำรงชีวิต  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อธิบายวิธีการทำงาน</w:t>
            </w:r>
          </w:p>
        </w:tc>
        <w:tc>
          <w:tcPr>
            <w:tcW w:w="2693" w:type="dxa"/>
            <w:vMerge w:val="restart"/>
          </w:tcPr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5D10A5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lastRenderedPageBreak/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5D10A5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5D10A5" w:rsidRPr="00C82868" w:rsidRDefault="005D10A5" w:rsidP="005D10A5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052003" w:rsidRPr="00C82868" w:rsidRDefault="00052003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35596A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1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ทักษะการเรียนรู้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052003" w:rsidRPr="00C82868" w:rsidRDefault="00052003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2. 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สารสนเทศ สื่อ เทคโนโลยี อัพเดตทุกข้อมูลข่าวสาร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เท่าทันสื่อ รอบรู้เทคโนโลยีสารสนเทศ ฉลาดสื่อสาร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3. 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:rsidR="00052003" w:rsidRPr="00683D24" w:rsidRDefault="00052003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lastRenderedPageBreak/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052003" w:rsidRPr="00683D24" w:rsidRDefault="00052003" w:rsidP="00706F6B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052003" w:rsidRPr="00683D24" w:rsidRDefault="00052003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052003" w:rsidRDefault="00052003" w:rsidP="00706F6B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.4-6/2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สร้างผลงานอย่างมีความคิดสร้างสรรค์และมีทักษะการทำงานร่วมกัน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สร้างผลงาน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มีความคิดสร้างสรรค์</w:t>
            </w:r>
            <w:r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มีทักษะการทำงานร่วมกัน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.4-6/3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มีทักษะการจัดการในการทำงาน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มีทักษะการจัดการ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.4-6/4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มีทักษะกระบวนการแก้ปัญหา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มีทักษะกระบวนการแก้ปัญหา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.4-6/5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มีทักษะในการแสวงหาความรู้เพื่อการดำรงชีวิต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แสวงหาความรู้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.4-6/6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มีคุณลักษณะนิสัยในการทำงาน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คุณลักษณะนิสัยในการทำงาน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tabs>
                <w:tab w:val="left" w:pos="993"/>
                <w:tab w:val="left" w:pos="2268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lastRenderedPageBreak/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1.1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.4-6/7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ใช้พลังงาน ทรัพยากร ในการทำงานอย่างคุ้มค่าและยั่งยืน เพื่อการอนุรักษ์สิ่งแวดล้อม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ทำงานอย่างคุ้มค่าและยั่งยืน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,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อนุรักษ์สิ่งแวดล้อม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14832" w:type="dxa"/>
            <w:gridSpan w:val="5"/>
          </w:tcPr>
          <w:p w:rsidR="00052003" w:rsidRPr="00CA72D4" w:rsidRDefault="00052003" w:rsidP="00706F6B">
            <w:pPr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สาระที่ </w:t>
            </w:r>
            <w:r w:rsidRPr="00CA72D4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2   </w:t>
            </w:r>
            <w:r w:rsidRPr="00CA72D4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การอาชีพ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ง </w:t>
            </w:r>
            <w:r w:rsidRPr="00CA72D4">
              <w:rPr>
                <w:rFonts w:asciiTheme="minorBidi" w:eastAsia="Cordia New" w:hAnsiTheme="minorBidi" w:cstheme="minorBidi"/>
                <w:b/>
                <w:color w:val="000000"/>
                <w:sz w:val="30"/>
                <w:szCs w:val="30"/>
              </w:rPr>
              <w:t>2.1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ab/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เข้าใจ มีทักษะที่จำเป็น มีประสบการณ์ เห็นแนวทางในงานอาชีพ ใช้เทคโนโลยีเพื่อพัฒนาอาชีพ มีคุณธรรม และมีเจตคติที่ดีต่อวิชาชีพ</w:t>
            </w: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lastRenderedPageBreak/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อภิปรายแนวทางสู่อาชีพที่สนใจ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อภิปราย</w:t>
            </w:r>
          </w:p>
        </w:tc>
        <w:tc>
          <w:tcPr>
            <w:tcW w:w="2693" w:type="dxa"/>
            <w:vMerge w:val="restart"/>
          </w:tcPr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5D10A5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5D10A5" w:rsidRPr="0017722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5D10A5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3. แบบถามตอบ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5D10A5" w:rsidRPr="00C82868" w:rsidRDefault="005D10A5" w:rsidP="005D10A5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5D10A5" w:rsidRPr="00C82868" w:rsidRDefault="005D10A5" w:rsidP="005D10A5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:rsidR="00052003" w:rsidRPr="00C82868" w:rsidRDefault="00052003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35596A">
              <w:rPr>
                <w:rFonts w:asciiTheme="minorBidi" w:hAnsiTheme="minorBidi" w:cstheme="minorBidi"/>
                <w:color w:val="222222"/>
                <w:sz w:val="30"/>
                <w:szCs w:val="30"/>
              </w:rPr>
              <w:lastRenderedPageBreak/>
              <w:t>1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ทักษะการเรียนรู้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052003" w:rsidRPr="00C82868" w:rsidRDefault="00052003" w:rsidP="00706F6B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Theme="minorBidi" w:hAnsiTheme="minorBidi" w:cstheme="minorBidi"/>
                <w:color w:val="222222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2. 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สารสนเทศ สื่อ เทคโนโลยี อัพเดตทุกข้อมูลข่าวสาร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รู้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เท่าทันสื่อ รอบรู้เทคโนโลยีสารสนเทศ ฉลาดสื่อสาร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</w:rPr>
              <w:t>3. </w:t>
            </w:r>
            <w:r w:rsidRPr="00C82868">
              <w:rPr>
                <w:rFonts w:asciiTheme="minorBidi" w:hAnsiTheme="minorBidi" w:cstheme="minorBidi"/>
                <w:b/>
                <w:bCs/>
                <w:color w:val="222222"/>
                <w:sz w:val="30"/>
                <w:szCs w:val="30"/>
                <w:cs/>
              </w:rPr>
              <w:t>ทักษะ</w:t>
            </w:r>
            <w:r w:rsidRPr="00C82868">
              <w:rPr>
                <w:rFonts w:asciiTheme="minorBidi" w:hAnsiTheme="minorBidi" w:cstheme="minorBidi"/>
                <w:color w:val="222222"/>
                <w:sz w:val="30"/>
                <w:szCs w:val="30"/>
                <w:cs/>
              </w:rPr>
              <w:t>ชีวิตและอาชีพ มีความยืดหยุ่น รู้จักปรับตัว ริเริ่มสิ่งใหม่ ใส่ใจดูแลตัวเอง รู้จักเข้าสังคม</w:t>
            </w:r>
          </w:p>
        </w:tc>
        <w:tc>
          <w:tcPr>
            <w:tcW w:w="2268" w:type="dxa"/>
            <w:vMerge w:val="restart"/>
          </w:tcPr>
          <w:p w:rsidR="00052003" w:rsidRPr="00683D24" w:rsidRDefault="00052003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1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>.  ซื่อสัตย์สุจริต</w:t>
            </w:r>
          </w:p>
          <w:p w:rsidR="00052003" w:rsidRPr="00683D24" w:rsidRDefault="00052003" w:rsidP="00706F6B">
            <w:pPr>
              <w:jc w:val="thaiDistribute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</w:rPr>
              <w:t>2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.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มีวินัย</w:t>
            </w:r>
          </w:p>
          <w:p w:rsidR="00052003" w:rsidRPr="00683D24" w:rsidRDefault="00052003" w:rsidP="00706F6B">
            <w:pPr>
              <w:jc w:val="thaiDistribute"/>
              <w:rPr>
                <w:rFonts w:asciiTheme="minorBidi" w:hAnsiTheme="minorBidi" w:cstheme="minorBidi"/>
                <w:spacing w:val="-4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3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  ใฝ่เรียนรู้</w:t>
            </w:r>
          </w:p>
          <w:p w:rsidR="00052003" w:rsidRDefault="00052003" w:rsidP="00706F6B">
            <w:pPr>
              <w:ind w:left="8"/>
              <w:rPr>
                <w:rFonts w:asciiTheme="minorBidi" w:hAnsiTheme="minorBidi" w:cstheme="minorBidi"/>
                <w:sz w:val="28"/>
                <w:szCs w:val="28"/>
              </w:rPr>
            </w:pPr>
            <w:r w:rsidRPr="00683D24">
              <w:rPr>
                <w:rFonts w:asciiTheme="minorBidi" w:hAnsiTheme="minorBidi" w:cstheme="minorBidi"/>
                <w:sz w:val="28"/>
                <w:szCs w:val="28"/>
              </w:rPr>
              <w:t>4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.</w:t>
            </w:r>
            <w:r w:rsidRPr="00683D24">
              <w:rPr>
                <w:rFonts w:asciiTheme="minorBidi" w:hAnsiTheme="minorBidi" w:cstheme="minorBidi"/>
                <w:spacing w:val="-4"/>
                <w:sz w:val="28"/>
                <w:szCs w:val="28"/>
                <w:cs/>
              </w:rPr>
              <w:t xml:space="preserve">  </w:t>
            </w:r>
            <w:r w:rsidRPr="00683D24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 xml:space="preserve">5. 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.4-6/2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เลือกและใช้เทคโนโลยีอย่างเหมาะสมกับอาชีพ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เลือกและใช้เทคโนโลยีอย่างเหมาะสม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ind w:hanging="720"/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 xml:space="preserve">.4-6/3 </w:t>
            </w: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มีประสบการณ์ในอาชีพที่ถนัดและสนใจ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ประสบการณ์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052003" w:rsidRPr="00CA72D4" w:rsidTr="00706F6B">
        <w:tc>
          <w:tcPr>
            <w:tcW w:w="5052" w:type="dxa"/>
          </w:tcPr>
          <w:p w:rsidR="00052003" w:rsidRPr="00CA72D4" w:rsidRDefault="00052003" w:rsidP="00706F6B">
            <w:pPr>
              <w:tabs>
                <w:tab w:val="left" w:pos="851"/>
                <w:tab w:val="left" w:pos="2268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ง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2.1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.4-6/4 </w:t>
            </w: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มีคุณลักษณะที่ดีต่ออาชีพ</w:t>
            </w:r>
          </w:p>
        </w:tc>
        <w:tc>
          <w:tcPr>
            <w:tcW w:w="1984" w:type="dxa"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CA72D4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มีคุณลักษณะที่ดี</w:t>
            </w:r>
          </w:p>
        </w:tc>
        <w:tc>
          <w:tcPr>
            <w:tcW w:w="2693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052003" w:rsidRPr="00CA72D4" w:rsidRDefault="00052003" w:rsidP="00706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</w:tbl>
    <w:p w:rsidR="00052003" w:rsidRPr="00CA72D4" w:rsidRDefault="00052003" w:rsidP="00052003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p w:rsidR="00052003" w:rsidRPr="00CA72D4" w:rsidRDefault="00052003" w:rsidP="00052003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30"/>
          <w:szCs w:val="30"/>
        </w:rPr>
      </w:pPr>
    </w:p>
    <w:p w:rsidR="00C60B65" w:rsidRPr="00052003" w:rsidRDefault="00C60B65" w:rsidP="00052003">
      <w:pPr>
        <w:rPr>
          <w:rFonts w:cstheme="minorBidi"/>
        </w:rPr>
      </w:pPr>
    </w:p>
    <w:sectPr w:rsidR="00C60B65" w:rsidRPr="00052003" w:rsidSect="00DD26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90"/>
    <w:rsid w:val="00052003"/>
    <w:rsid w:val="005D10A5"/>
    <w:rsid w:val="00C60B65"/>
    <w:rsid w:val="00D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30C1-6056-4DE9-8E6A-A3393EA2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2019-12-26T06:18:00Z</dcterms:created>
  <dcterms:modified xsi:type="dcterms:W3CDTF">2019-12-26T06:47:00Z</dcterms:modified>
</cp:coreProperties>
</file>