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21" w:rsidRPr="00274BE0" w:rsidRDefault="008C6A21" w:rsidP="008C6A21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8C6A21" w:rsidRPr="00274BE0" w:rsidRDefault="008C6A21" w:rsidP="008C6A21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กลุ่มสาระการเรียนรู้ การงานอาชีพและเทคโนโลยี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:rsidR="008C6A21" w:rsidRPr="00274BE0" w:rsidRDefault="008C6A21" w:rsidP="008C6A21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รหัสวิชา ง 2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10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การงานอาชีพพื้นฐาน  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6</w:t>
      </w:r>
    </w:p>
    <w:p w:rsidR="008C6A21" w:rsidRPr="00274BE0" w:rsidRDefault="008C6A21" w:rsidP="008C6A21">
      <w:pPr>
        <w:rPr>
          <w:rFonts w:asciiTheme="minorBidi" w:hAnsiTheme="minorBidi" w:cstheme="minorBidi"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จำนวน  0.5  หน่วยกิต</w:t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  <w:cs/>
        </w:rPr>
        <w:t xml:space="preserve">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>20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2"/>
        <w:gridCol w:w="1129"/>
        <w:gridCol w:w="3516"/>
        <w:gridCol w:w="2790"/>
        <w:gridCol w:w="2791"/>
      </w:tblGrid>
      <w:tr w:rsidR="008C6A21" w:rsidRPr="00274BE0" w:rsidTr="00E71341">
        <w:tc>
          <w:tcPr>
            <w:tcW w:w="3794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576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C6A21" w:rsidRPr="00274BE0" w:rsidTr="00E71341">
        <w:tc>
          <w:tcPr>
            <w:tcW w:w="3794" w:type="dxa"/>
          </w:tcPr>
          <w:p w:rsidR="008C6A21" w:rsidRPr="00274BE0" w:rsidRDefault="008C6A21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 1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  </w:t>
            </w: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การดำรงชีวิตและครอบครัว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หน่วยการเรียนรู้ที่  1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เรื่องงานช่างภายในบ้าน</w:t>
            </w:r>
          </w:p>
          <w:p w:rsidR="008C6A21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color w:val="000000"/>
                <w:sz w:val="32"/>
                <w:szCs w:val="32"/>
                <w:cs/>
              </w:rPr>
              <w:t xml:space="preserve">  การดูแลรักษาบ้าน</w:t>
            </w:r>
          </w:p>
          <w:p w:rsidR="008C6A21" w:rsidRDefault="008C6A21" w:rsidP="00E7134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047C69"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-  </w:t>
            </w:r>
            <w:r w:rsidRPr="00047C69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การใช้และการดูแลรักษา</w:t>
            </w:r>
          </w:p>
          <w:p w:rsidR="008C6A21" w:rsidRPr="00047C69" w:rsidRDefault="008C6A21" w:rsidP="00E7134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047C69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47C69"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-  </w:t>
            </w:r>
            <w:r w:rsidRPr="00047C69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การจัดตกแต่งบ้านและบริเวณบ้าน</w:t>
            </w:r>
          </w:p>
          <w:p w:rsidR="008C6A21" w:rsidRPr="00047C69" w:rsidRDefault="008C6A21" w:rsidP="00E7134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47C69"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-  </w:t>
            </w:r>
            <w:r w:rsidRPr="00047C69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บทบาทและหน้าที่ของสมาชิกในครอบครัว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 </w:t>
            </w:r>
            <w:r w:rsidRPr="00047C69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-  การสร้างสัมพันธภาพของบุคคลในครอบครัว</w:t>
            </w:r>
          </w:p>
        </w:tc>
        <w:tc>
          <w:tcPr>
            <w:tcW w:w="1134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576" w:type="dxa"/>
          </w:tcPr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2.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3.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8C6A21" w:rsidRPr="00274BE0" w:rsidRDefault="008C6A21" w:rsidP="00E71341">
            <w:pPr>
              <w:tabs>
                <w:tab w:val="left" w:pos="72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5.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กระบวนการสร้างความรู้ความเข้าใจ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ขั้นสังเกต / ตระหนัก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ขั้นวางแผนปฏิบัติ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ขั้นลงมือปฏิบัติ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ขั้นพัฒนาความรู้ความเข้าใจ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ขั้นสรุป</w:t>
            </w:r>
          </w:p>
        </w:tc>
        <w:tc>
          <w:tcPr>
            <w:tcW w:w="2835" w:type="dxa"/>
          </w:tcPr>
          <w:p w:rsidR="008C6A21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C6A21" w:rsidRPr="00047C69" w:rsidRDefault="008C6A21" w:rsidP="00E7134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047C69">
              <w:rPr>
                <w:rFonts w:ascii="Cordia New" w:hAnsi="Cordia New" w:cs="Cordia New"/>
                <w:sz w:val="32"/>
                <w:szCs w:val="32"/>
              </w:rPr>
              <w:t>1.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 xml:space="preserve">  ภาพการจัดตกแต่งบ้าน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 /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วีดีโอ/วีดีทัศน์</w:t>
            </w:r>
          </w:p>
          <w:p w:rsidR="008C6A21" w:rsidRPr="00047C69" w:rsidRDefault="008C6A21" w:rsidP="00E7134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047C69">
              <w:rPr>
                <w:rFonts w:ascii="Cordia New" w:hAnsi="Cordia New" w:cs="Cordia New"/>
                <w:sz w:val="32"/>
                <w:szCs w:val="32"/>
              </w:rPr>
              <w:t>2.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 xml:space="preserve">  ใบงาน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7C69">
              <w:rPr>
                <w:rFonts w:ascii="Cordia New" w:hAnsi="Cordia New" w:cs="Cordia New"/>
                <w:sz w:val="32"/>
                <w:szCs w:val="32"/>
              </w:rPr>
              <w:t>3.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 xml:space="preserve">  หนังสือเรียน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การงานอาชีพชั้นมัธยมศึกษาปีที่  3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>/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>ใบความรู้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การประเมินตามสภาพจริง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การตรวจผลงาน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8C6A21" w:rsidRDefault="008C6A21" w:rsidP="008C6A21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C6A21" w:rsidRPr="00274BE0" w:rsidRDefault="008C6A21" w:rsidP="008C6A21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8C6A21" w:rsidRPr="00274BE0" w:rsidRDefault="008C6A21" w:rsidP="008C6A21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กลุ่มสาระการเรียนรู้ การงานอาชีพและเทคโนโลยี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:rsidR="008C6A21" w:rsidRPr="00274BE0" w:rsidRDefault="008C6A21" w:rsidP="008C6A21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รหัสวิชา ง 2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10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การงานอาชีพพื้นฐาน  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6</w:t>
      </w:r>
    </w:p>
    <w:p w:rsidR="008C6A21" w:rsidRPr="00274BE0" w:rsidRDefault="008C6A21" w:rsidP="008C6A21">
      <w:pPr>
        <w:rPr>
          <w:rFonts w:asciiTheme="minorBidi" w:hAnsiTheme="minorBidi" w:cstheme="minorBidi"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จำนวน  0.5  หน่วยกิต</w:t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  <w:cs/>
        </w:rPr>
        <w:t xml:space="preserve">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>20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1"/>
        <w:gridCol w:w="1129"/>
        <w:gridCol w:w="3516"/>
        <w:gridCol w:w="2791"/>
        <w:gridCol w:w="2791"/>
      </w:tblGrid>
      <w:tr w:rsidR="008C6A21" w:rsidRPr="00274BE0" w:rsidTr="00E71341">
        <w:tc>
          <w:tcPr>
            <w:tcW w:w="3794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576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C6A21" w:rsidRPr="00274BE0" w:rsidTr="00E71341">
        <w:tc>
          <w:tcPr>
            <w:tcW w:w="3794" w:type="dxa"/>
          </w:tcPr>
          <w:p w:rsidR="008C6A21" w:rsidRPr="00274BE0" w:rsidRDefault="008C6A21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หน่วยการเรียนรู้ที่  2 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  <w:t xml:space="preserve">เรื่องงานช่าง  และงานประดิษฐ์  </w:t>
            </w:r>
          </w:p>
          <w:p w:rsidR="008C6A21" w:rsidRPr="00047C69" w:rsidRDefault="008C6A21" w:rsidP="00E71341">
            <w:pP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</w:pPr>
            <w:r w:rsidRPr="00047C69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lastRenderedPageBreak/>
              <w:t>การผลิตอุปกรณ์เครื่องใช้ในบ้าน</w:t>
            </w:r>
          </w:p>
          <w:p w:rsidR="008C6A21" w:rsidRPr="00047C69" w:rsidRDefault="008C6A21" w:rsidP="00E71341">
            <w:pPr>
              <w:tabs>
                <w:tab w:val="left" w:pos="1260"/>
              </w:tabs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047C69">
              <w:rPr>
                <w:rFonts w:ascii="Cordia New" w:hAnsi="Cordia New" w:cs="Cordia New"/>
                <w:sz w:val="32"/>
                <w:szCs w:val="32"/>
              </w:rPr>
              <w:t xml:space="preserve">  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>-  การวางแผนปฏิบัติงาน</w:t>
            </w:r>
          </w:p>
          <w:p w:rsidR="008C6A21" w:rsidRPr="00047C69" w:rsidRDefault="008C6A21" w:rsidP="00E71341">
            <w:pPr>
              <w:tabs>
                <w:tab w:val="left" w:pos="1260"/>
              </w:tabs>
              <w:rPr>
                <w:rFonts w:ascii="Cordia New" w:hAnsi="Cordia New" w:cs="Cordia New"/>
                <w:sz w:val="32"/>
                <w:szCs w:val="32"/>
              </w:rPr>
            </w:pPr>
            <w:r w:rsidRPr="00047C69">
              <w:rPr>
                <w:rFonts w:ascii="Cordia New" w:hAnsi="Cordia New" w:cs="Cordia New"/>
                <w:sz w:val="32"/>
                <w:szCs w:val="32"/>
              </w:rPr>
              <w:t xml:space="preserve">  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>-  การคำนวณค่าใช้จ่าย</w:t>
            </w:r>
          </w:p>
          <w:p w:rsidR="008C6A21" w:rsidRPr="00047C69" w:rsidRDefault="008C6A21" w:rsidP="00E71341">
            <w:pPr>
              <w:tabs>
                <w:tab w:val="left" w:pos="1260"/>
              </w:tabs>
              <w:rPr>
                <w:rFonts w:ascii="Cordia New" w:hAnsi="Cordia New" w:cs="Cordia New"/>
                <w:sz w:val="32"/>
                <w:szCs w:val="32"/>
              </w:rPr>
            </w:pPr>
            <w:r w:rsidRPr="00047C69">
              <w:rPr>
                <w:rFonts w:ascii="Cordia New" w:hAnsi="Cordia New" w:cs="Cordia New"/>
                <w:sz w:val="32"/>
                <w:szCs w:val="32"/>
              </w:rPr>
              <w:t xml:space="preserve">  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>-  การเลือกใช้วัสดุอุปกรณ์</w:t>
            </w:r>
          </w:p>
          <w:p w:rsidR="008C6A21" w:rsidRPr="00047C69" w:rsidRDefault="008C6A21" w:rsidP="00E71341">
            <w:pPr>
              <w:tabs>
                <w:tab w:val="left" w:pos="1260"/>
              </w:tabs>
              <w:rPr>
                <w:rFonts w:ascii="Cordia New" w:hAnsi="Cordia New" w:cs="Cordia New"/>
                <w:sz w:val="32"/>
                <w:szCs w:val="32"/>
              </w:rPr>
            </w:pP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 xml:space="preserve">  -  ขั้นตอนการปฏิบัติงาน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047C69">
              <w:rPr>
                <w:rFonts w:ascii="Cordia New" w:hAnsi="Cordia New" w:cs="Cordia New"/>
                <w:sz w:val="32"/>
                <w:szCs w:val="32"/>
              </w:rPr>
              <w:t xml:space="preserve">  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>-  การประเมินผลงาน</w:t>
            </w:r>
          </w:p>
        </w:tc>
        <w:tc>
          <w:tcPr>
            <w:tcW w:w="1134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3576" w:type="dxa"/>
          </w:tcPr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2.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3.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8C6A21" w:rsidRPr="00274BE0" w:rsidRDefault="008C6A21" w:rsidP="00E71341">
            <w:pPr>
              <w:tabs>
                <w:tab w:val="left" w:pos="72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5.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ขั้นสังเกต / ตระหนัก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ขั้นวางแผนปฏิบัติ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ขั้นลงมือปฏิบัติ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ขั้นพัฒนาความรู้ความเข้าใจ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ขั้นสรุป</w:t>
            </w:r>
          </w:p>
        </w:tc>
        <w:tc>
          <w:tcPr>
            <w:tcW w:w="2835" w:type="dxa"/>
          </w:tcPr>
          <w:p w:rsidR="008C6A21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C6A21" w:rsidRPr="00047C69" w:rsidRDefault="008C6A21" w:rsidP="00E7134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047C69">
              <w:rPr>
                <w:rFonts w:ascii="Cordia New" w:hAnsi="Cordia New" w:cs="Cordia New"/>
                <w:sz w:val="32"/>
                <w:szCs w:val="32"/>
              </w:rPr>
              <w:lastRenderedPageBreak/>
              <w:t xml:space="preserve">1.  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>เครื่องมือและวัสดุอุปกรณ์ในการผลิตเครื่องใช้ในบ้าน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วีดีโอ/วีดีทัศน์</w:t>
            </w:r>
          </w:p>
          <w:p w:rsidR="008C6A21" w:rsidRPr="00047C69" w:rsidRDefault="008C6A21" w:rsidP="00E7134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047C69">
              <w:rPr>
                <w:rFonts w:ascii="Cordia New" w:hAnsi="Cordia New" w:cs="Cordia New"/>
                <w:sz w:val="32"/>
                <w:szCs w:val="32"/>
              </w:rPr>
              <w:t>2.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 xml:space="preserve">  ใบงาน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47C69">
              <w:rPr>
                <w:rFonts w:ascii="Cordia New" w:hAnsi="Cordia New" w:cs="Cordia New"/>
                <w:sz w:val="32"/>
                <w:szCs w:val="32"/>
              </w:rPr>
              <w:t>3.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 xml:space="preserve">  หนังสือเรียน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การงานอาชีพชั้นมัธยมศึกษาปีที่  3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>/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>ใบความรู้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การประเมินตามสภาพจริง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การตรวจผลงาน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8C6A21" w:rsidRDefault="008C6A21" w:rsidP="008C6A21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C6A21" w:rsidRPr="00274BE0" w:rsidRDefault="008C6A21" w:rsidP="008C6A21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8C6A21" w:rsidRPr="00274BE0" w:rsidRDefault="008C6A21" w:rsidP="008C6A21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กลุ่มสาระการเรียนรู้ การงานอาชีพและเทคโนโลยี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:rsidR="008C6A21" w:rsidRPr="00274BE0" w:rsidRDefault="008C6A21" w:rsidP="008C6A21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รหัสวิชา ง 2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10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การงานอาชีพพื้นฐาน  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6</w:t>
      </w:r>
    </w:p>
    <w:p w:rsidR="008C6A21" w:rsidRPr="00274BE0" w:rsidRDefault="008C6A21" w:rsidP="008C6A21">
      <w:pPr>
        <w:rPr>
          <w:rFonts w:asciiTheme="minorBidi" w:hAnsiTheme="minorBidi" w:cstheme="minorBidi"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จำนวน  0.5  หน่วยกิต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 xml:space="preserve">  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  <w:cs/>
        </w:rPr>
        <w:t xml:space="preserve">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>20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8"/>
        <w:gridCol w:w="1129"/>
        <w:gridCol w:w="3517"/>
        <w:gridCol w:w="2792"/>
        <w:gridCol w:w="2792"/>
      </w:tblGrid>
      <w:tr w:rsidR="008C6A21" w:rsidRPr="00274BE0" w:rsidTr="00E71341">
        <w:tc>
          <w:tcPr>
            <w:tcW w:w="3794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576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C6A21" w:rsidRPr="00274BE0" w:rsidTr="00E71341">
        <w:tc>
          <w:tcPr>
            <w:tcW w:w="3794" w:type="dxa"/>
          </w:tcPr>
          <w:p w:rsidR="008C6A21" w:rsidRPr="00274BE0" w:rsidRDefault="008C6A21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หน่วยการเรียนรู้ที่  3  เรื่องงานเกษตร  </w:t>
            </w:r>
          </w:p>
          <w:p w:rsidR="008C6A21" w:rsidRPr="00047C69" w:rsidRDefault="008C6A21" w:rsidP="00E7134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047C69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การเลี้ยงสัตว์เศรษฐกิจ</w:t>
            </w:r>
          </w:p>
          <w:p w:rsidR="008C6A21" w:rsidRPr="00047C69" w:rsidRDefault="008C6A21" w:rsidP="00E71341">
            <w:pPr>
              <w:tabs>
                <w:tab w:val="left" w:pos="1260"/>
              </w:tabs>
              <w:rPr>
                <w:rFonts w:ascii="Cordia New" w:hAnsi="Cordia New" w:cs="Cordia New"/>
                <w:sz w:val="32"/>
                <w:szCs w:val="32"/>
              </w:rPr>
            </w:pP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 xml:space="preserve">  -  ขั้นตอนการเลี้ยง</w:t>
            </w:r>
          </w:p>
          <w:p w:rsidR="008C6A21" w:rsidRPr="00047C69" w:rsidRDefault="008C6A21" w:rsidP="00E71341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 xml:space="preserve">  -  การจัดการผลผลิต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576" w:type="dxa"/>
          </w:tcPr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2.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3.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8C6A21" w:rsidRPr="00274BE0" w:rsidRDefault="008C6A21" w:rsidP="00E71341">
            <w:pPr>
              <w:tabs>
                <w:tab w:val="left" w:pos="72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5.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กระบวนการสร้างความรู้ความเข้าใจ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ขั้นสังเกต / ตระหนัก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ขั้นวางแผนปฏิบัติ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ขั้นลงมือปฏิบัติ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ขั้นพัฒนาความรู้ความเข้าใจ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ขั้นสรุป</w:t>
            </w:r>
          </w:p>
        </w:tc>
        <w:tc>
          <w:tcPr>
            <w:tcW w:w="2835" w:type="dxa"/>
          </w:tcPr>
          <w:p w:rsidR="008C6A21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C6A21" w:rsidRPr="00047C69" w:rsidRDefault="008C6A21" w:rsidP="00E7134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047C69">
              <w:rPr>
                <w:rFonts w:ascii="Cordia New" w:hAnsi="Cordia New" w:cs="Cordia New"/>
                <w:sz w:val="32"/>
                <w:szCs w:val="32"/>
              </w:rPr>
              <w:t>1.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 xml:space="preserve">  </w:t>
            </w:r>
            <w:r w:rsidRPr="00047C69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ภาพ/ตัวอย่างสัตว์เศรษฐกิจ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 /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วีดีโอ/วีดีทัศน์</w:t>
            </w:r>
          </w:p>
          <w:p w:rsidR="008C6A21" w:rsidRPr="00047C69" w:rsidRDefault="008C6A21" w:rsidP="00E7134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047C69">
              <w:rPr>
                <w:rFonts w:ascii="Cordia New" w:hAnsi="Cordia New" w:cs="Cordia New"/>
                <w:sz w:val="32"/>
                <w:szCs w:val="32"/>
              </w:rPr>
              <w:t>2.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 xml:space="preserve">  ใบงาน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7C69">
              <w:rPr>
                <w:rFonts w:ascii="Cordia New" w:hAnsi="Cordia New" w:cs="Cordia New"/>
                <w:sz w:val="32"/>
                <w:szCs w:val="32"/>
              </w:rPr>
              <w:t>3.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 xml:space="preserve">  หนังสือเรียน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การงานอาชีพชั้นมัธยมศึกษาปีที่  3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>/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047C69">
              <w:rPr>
                <w:rFonts w:ascii="Cordia New" w:hAnsi="Cordia New" w:cs="Cordia New"/>
                <w:sz w:val="32"/>
                <w:szCs w:val="32"/>
                <w:cs/>
              </w:rPr>
              <w:t>ใบความรู้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การประเมินตามสภาพจริง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การตรวจผลงาน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8C6A21" w:rsidRDefault="008C6A21" w:rsidP="008C6A21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C6A21" w:rsidRPr="00274BE0" w:rsidRDefault="008C6A21" w:rsidP="008C6A21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8C6A21" w:rsidRPr="00274BE0" w:rsidRDefault="008C6A21" w:rsidP="008C6A21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กลุ่มสาระการเรียนรู้ การงานอาชีพและเทคโนโลยี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:rsidR="008C6A21" w:rsidRPr="00274BE0" w:rsidRDefault="008C6A21" w:rsidP="008C6A21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/>
        <w:rPr>
          <w:rFonts w:asciiTheme="minorBidi" w:hAnsiTheme="minorBidi" w:cstheme="minorBidi"/>
          <w:b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ง 2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10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      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การงานอาชีพพื้นฐาน  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6</w:t>
      </w:r>
    </w:p>
    <w:p w:rsidR="008C6A21" w:rsidRPr="00274BE0" w:rsidRDefault="008C6A21" w:rsidP="008C6A21">
      <w:pPr>
        <w:rPr>
          <w:rFonts w:asciiTheme="minorBidi" w:hAnsiTheme="minorBidi" w:cstheme="minorBidi"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จำนวน  0.5  หน่วยกิต</w:t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  <w:cs/>
        </w:rPr>
        <w:t xml:space="preserve">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>20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1129"/>
        <w:gridCol w:w="3518"/>
        <w:gridCol w:w="2792"/>
        <w:gridCol w:w="2793"/>
      </w:tblGrid>
      <w:tr w:rsidR="008C6A21" w:rsidRPr="00274BE0" w:rsidTr="00E71341">
        <w:tc>
          <w:tcPr>
            <w:tcW w:w="3794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576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C6A21" w:rsidRPr="00274BE0" w:rsidTr="00E71341">
        <w:tc>
          <w:tcPr>
            <w:tcW w:w="3794" w:type="dxa"/>
          </w:tcPr>
          <w:p w:rsidR="008C6A21" w:rsidRPr="00274BE0" w:rsidRDefault="008C6A21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หน่วยการเรียนรู้ที่  4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  <w:t>เรื่องงานธุรกิจ</w:t>
            </w:r>
          </w:p>
          <w:p w:rsidR="008C6A21" w:rsidRPr="00274BE0" w:rsidRDefault="008C6A21" w:rsidP="00E71341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  -  การฝาก </w:t>
            </w:r>
            <w:r w:rsidRPr="00274BE0">
              <w:rPr>
                <w:rFonts w:asciiTheme="minorBidi" w:hAnsiTheme="minorBidi" w:cstheme="minorBidi"/>
                <w:sz w:val="32"/>
                <w:szCs w:val="32"/>
              </w:rPr>
              <w:t>–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ถอนเงินในบัญชีธนาคาร</w:t>
            </w:r>
          </w:p>
          <w:p w:rsidR="008C6A21" w:rsidRPr="00274BE0" w:rsidRDefault="008C6A21" w:rsidP="00E71341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-  การบันทึกบัญชีเงินสด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3576" w:type="dxa"/>
          </w:tcPr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2.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3.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8C6A21" w:rsidRPr="00274BE0" w:rsidRDefault="008C6A21" w:rsidP="00E71341">
            <w:pPr>
              <w:tabs>
                <w:tab w:val="left" w:pos="72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5.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ขั้นสังเกต / ตระหนัก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ขั้นวางแผนปฏิบัติ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ขั้นลงมือปฏิบัติ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ขั้นพัฒนาความรู้ความเข้าใจ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ขั้นสรุป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ตัวอย่างแบบกรอกการฝากเงิน  การถอนเงิน  การโอนเงินธนาคาร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/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วีดีโอ/วีดีทัศน์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ใบงาน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หนังสือเรียนการงานอาชีพชั้นมัธยมศึกษาปีที่  3  /  ใบความรู้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การประเมินตามสภาพจริง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การตรวจผลงาน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8C6A21" w:rsidRDefault="008C6A21" w:rsidP="008C6A21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C6A21" w:rsidRPr="00274BE0" w:rsidRDefault="008C6A21" w:rsidP="008C6A21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8C6A21" w:rsidRPr="00274BE0" w:rsidRDefault="008C6A21" w:rsidP="008C6A21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กลุ่มสาระการเรียนรู้ การงานอาชีพและเทคโนโลยี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:rsidR="008C6A21" w:rsidRPr="00274BE0" w:rsidRDefault="008C6A21" w:rsidP="008C6A21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รหัสวิชา </w:t>
      </w:r>
      <w:bookmarkStart w:id="0" w:name="_GoBack"/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ง 2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10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bookmarkEnd w:id="0"/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การงานอาชีพพื้นฐาน  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6</w:t>
      </w:r>
    </w:p>
    <w:p w:rsidR="008C6A21" w:rsidRPr="00274BE0" w:rsidRDefault="008C6A21" w:rsidP="008C6A21">
      <w:pPr>
        <w:rPr>
          <w:rFonts w:asciiTheme="minorBidi" w:hAnsiTheme="minorBidi" w:cstheme="minorBidi"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จำนวน  0.5  หน่วยกิต</w:t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  <w:cs/>
        </w:rPr>
        <w:t xml:space="preserve">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>20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7"/>
        <w:gridCol w:w="1129"/>
        <w:gridCol w:w="3518"/>
        <w:gridCol w:w="2792"/>
        <w:gridCol w:w="2792"/>
      </w:tblGrid>
      <w:tr w:rsidR="008C6A21" w:rsidRPr="00274BE0" w:rsidTr="00E71341">
        <w:tc>
          <w:tcPr>
            <w:tcW w:w="3794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576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C6A21" w:rsidRPr="00274BE0" w:rsidTr="00E71341">
        <w:tc>
          <w:tcPr>
            <w:tcW w:w="3794" w:type="dxa"/>
          </w:tcPr>
          <w:p w:rsidR="008C6A21" w:rsidRPr="00274BE0" w:rsidRDefault="008C6A21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สาระที่ 4 </w:t>
            </w: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การอาชีพ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หน่วยการเรียนรู้ที่  5</w:t>
            </w: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</w:t>
            </w: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เรื่องงานอาชีพ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-  การประเมินทางเลือกอาชีพ</w:t>
            </w:r>
          </w:p>
        </w:tc>
        <w:tc>
          <w:tcPr>
            <w:tcW w:w="1134" w:type="dxa"/>
          </w:tcPr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8C6A21" w:rsidRPr="00274BE0" w:rsidRDefault="008C6A21" w:rsidP="00E71341">
            <w:pPr>
              <w:pStyle w:val="Normal1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576" w:type="dxa"/>
          </w:tcPr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2.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3.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8C6A21" w:rsidRPr="00274BE0" w:rsidRDefault="008C6A21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8C6A21" w:rsidRPr="00274BE0" w:rsidRDefault="008C6A21" w:rsidP="00E71341">
            <w:pPr>
              <w:tabs>
                <w:tab w:val="left" w:pos="72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5.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กระบวนการสร้างความรู้ความเข้าใจ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ขั้นสังเกต / ตระหนัก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ขั้นวางแผนปฏิบัติ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ขั้นลงมือปฏิบัติ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ขั้นพัฒนาความรู้ความเข้าใจ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ขั้นสรุป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ภาพตัวอย่างงานอาชีพที่หลากหลาย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/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วีดีโอ/วีดีทัศน์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ใบงาน</w:t>
            </w:r>
          </w:p>
          <w:p w:rsidR="008C6A21" w:rsidRPr="00274BE0" w:rsidRDefault="008C6A21" w:rsidP="00E71341">
            <w:pPr>
              <w:pStyle w:val="Normal1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หนังสือเรียนการงานอาชีพชั้นมัธยมศึกษาปีที่  3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ใบความรู้</w:t>
            </w:r>
          </w:p>
        </w:tc>
        <w:tc>
          <w:tcPr>
            <w:tcW w:w="2835" w:type="dxa"/>
          </w:tcPr>
          <w:p w:rsidR="008C6A21" w:rsidRPr="00274BE0" w:rsidRDefault="008C6A21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การประเมินตามสภาพจริง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การตรวจผลงาน</w:t>
            </w:r>
          </w:p>
          <w:p w:rsidR="008C6A21" w:rsidRPr="00274BE0" w:rsidRDefault="008C6A21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8C6A21" w:rsidRPr="00274BE0" w:rsidRDefault="008C6A21" w:rsidP="008C6A21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:rsidR="00775896" w:rsidRPr="008C6A21" w:rsidRDefault="00775896" w:rsidP="008C6A21"/>
    <w:sectPr w:rsidR="00775896" w:rsidRPr="008C6A21" w:rsidSect="00ED2B4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E8"/>
    <w:rsid w:val="00775896"/>
    <w:rsid w:val="008C6A21"/>
    <w:rsid w:val="008D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AE1F4-7A15-4C23-A451-579D6E35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DE8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D6DE8"/>
    <w:pPr>
      <w:spacing w:after="200" w:line="276" w:lineRule="auto"/>
    </w:pPr>
    <w:rPr>
      <w:rFonts w:ascii="Calibri" w:eastAsia="Calibri" w:hAnsi="Calibri" w:cs="Calibri"/>
      <w:szCs w:val="22"/>
    </w:rPr>
  </w:style>
  <w:style w:type="table" w:styleId="TableGrid">
    <w:name w:val="Table Grid"/>
    <w:basedOn w:val="TableNormal"/>
    <w:rsid w:val="008D6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2019-12-25T11:07:00Z</dcterms:created>
  <dcterms:modified xsi:type="dcterms:W3CDTF">2019-12-25T11:07:00Z</dcterms:modified>
</cp:coreProperties>
</file>