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C9" w:rsidRPr="00646093" w:rsidRDefault="00732DC9" w:rsidP="00732DC9">
      <w:pPr>
        <w:pStyle w:val="Normal1"/>
        <w:jc w:val="center"/>
        <w:rPr>
          <w:rFonts w:asciiTheme="majorBidi" w:hAnsiTheme="majorBidi" w:cstheme="majorBidi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732DC9" w:rsidRPr="00646093" w:rsidRDefault="00732DC9" w:rsidP="00732DC9">
      <w:pPr>
        <w:pStyle w:val="Normal1"/>
        <w:spacing w:after="0"/>
        <w:rPr>
          <w:rFonts w:asciiTheme="majorBidi" w:hAnsiTheme="majorBidi" w:cstheme="majorBidi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646093">
        <w:rPr>
          <w:rFonts w:asciiTheme="majorBidi" w:hAnsiTheme="majorBidi" w:cstheme="majorBidi"/>
          <w:sz w:val="32"/>
          <w:szCs w:val="32"/>
        </w:rPr>
        <w:t>3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646093">
        <w:rPr>
          <w:rFonts w:asciiTheme="majorBidi" w:hAnsiTheme="majorBidi" w:cstheme="majorBidi"/>
          <w:sz w:val="32"/>
          <w:szCs w:val="32"/>
        </w:rPr>
        <w:t>2563</w:t>
      </w:r>
    </w:p>
    <w:p w:rsidR="00732DC9" w:rsidRPr="00646093" w:rsidRDefault="00732DC9" w:rsidP="00732DC9">
      <w:pPr>
        <w:pStyle w:val="Normal1"/>
        <w:spacing w:after="0"/>
        <w:rPr>
          <w:rFonts w:asciiTheme="majorBidi" w:hAnsiTheme="majorBidi" w:cstheme="majorBidi"/>
          <w:szCs w:val="40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 xml:space="preserve">รหัสวิชา   </w:t>
      </w:r>
      <w:bookmarkStart w:id="0" w:name="_GoBack"/>
      <w:r w:rsidRPr="00646093">
        <w:rPr>
          <w:rFonts w:asciiTheme="majorBidi" w:hAnsiTheme="majorBidi" w:cstheme="majorBidi"/>
          <w:sz w:val="32"/>
          <w:szCs w:val="32"/>
          <w:cs/>
        </w:rPr>
        <w:t>ง 2310</w:t>
      </w:r>
      <w:r w:rsidRPr="00646093">
        <w:rPr>
          <w:rFonts w:asciiTheme="majorBidi" w:hAnsiTheme="majorBidi" w:cstheme="majorBidi"/>
          <w:sz w:val="32"/>
          <w:szCs w:val="32"/>
        </w:rPr>
        <w:t>3</w:t>
      </w:r>
      <w:bookmarkEnd w:id="0"/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รายวิชาการงานอาชีพพื้นฐาน  </w:t>
      </w:r>
      <w:r w:rsidRPr="00646093">
        <w:rPr>
          <w:rFonts w:asciiTheme="majorBidi" w:hAnsiTheme="majorBidi" w:cstheme="majorBidi"/>
          <w:sz w:val="32"/>
          <w:szCs w:val="32"/>
        </w:rPr>
        <w:t>6</w:t>
      </w:r>
    </w:p>
    <w:p w:rsidR="00732DC9" w:rsidRPr="00646093" w:rsidRDefault="00732DC9" w:rsidP="00732DC9">
      <w:pPr>
        <w:pStyle w:val="Normal1"/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646093">
        <w:rPr>
          <w:rFonts w:asciiTheme="majorBidi" w:hAnsiTheme="majorBidi" w:cstheme="majorBidi"/>
          <w:sz w:val="32"/>
          <w:szCs w:val="32"/>
        </w:rPr>
        <w:t xml:space="preserve">  0.5  </w:t>
      </w:r>
      <w:r w:rsidRPr="00646093">
        <w:rPr>
          <w:rFonts w:asciiTheme="majorBidi" w:hAnsiTheme="majorBidi" w:cstheme="majorBidi"/>
          <w:sz w:val="32"/>
          <w:szCs w:val="32"/>
          <w:cs/>
        </w:rPr>
        <w:t>หน่วยกิต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</w:rPr>
        <w:tab/>
        <w:t xml:space="preserve">                        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เวลา  </w:t>
      </w:r>
      <w:r w:rsidRPr="00646093">
        <w:rPr>
          <w:rFonts w:asciiTheme="majorBidi" w:hAnsiTheme="majorBidi" w:cstheme="majorBidi"/>
          <w:sz w:val="32"/>
          <w:szCs w:val="32"/>
        </w:rPr>
        <w:t xml:space="preserve"> 20  </w:t>
      </w:r>
      <w:r w:rsidRPr="0064609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732DC9" w:rsidRPr="00646093" w:rsidRDefault="00732DC9" w:rsidP="00732DC9">
      <w:pPr>
        <w:pStyle w:val="Normal1"/>
        <w:rPr>
          <w:rFonts w:asciiTheme="majorBidi" w:hAnsiTheme="majorBidi" w:cstheme="majorBidi"/>
          <w:b/>
        </w:rPr>
      </w:pPr>
    </w:p>
    <w:p w:rsidR="00732DC9" w:rsidRPr="00646093" w:rsidRDefault="00732DC9" w:rsidP="00732DC9">
      <w:pPr>
        <w:pStyle w:val="Normal1"/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646093">
        <w:rPr>
          <w:rFonts w:asciiTheme="majorBidi" w:eastAsia="Cordia New" w:hAnsiTheme="majorBidi" w:cstheme="majorBidi"/>
          <w:b/>
          <w:color w:val="000000"/>
          <w:sz w:val="31"/>
          <w:szCs w:val="31"/>
        </w:rPr>
        <w:t xml:space="preserve">1 </w:t>
      </w:r>
      <w:r w:rsidRPr="00646093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การดำรงชีวิตและครอบครัว</w:t>
      </w:r>
      <w:r w:rsidRPr="00646093">
        <w:rPr>
          <w:rFonts w:asciiTheme="majorBidi" w:hAnsiTheme="majorBidi" w:cstheme="majorBidi"/>
          <w:b/>
          <w:sz w:val="32"/>
          <w:szCs w:val="32"/>
        </w:rPr>
        <w:br/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ง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1.1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ab/>
        <w:t xml:space="preserve">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เข้าใจการทำงานมีความคิดสร้างสรรค์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มีทักษะกระบวนการทำงานทักษะการจัดการ ทักษะกระบวนการแก้ปัญหา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ทักษะการทำงานร่วมกัน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และทักษะการแสวงหาความรู้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มีคุณธรรมและลักษณะนิสัยในการทำงาน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มีจิตสำนึกในการใช้พลังงาน ทรัพยากร และสิ่งแวดล้อมเพื่อการดำรงชีวิตและครอบครัว</w:t>
      </w:r>
    </w:p>
    <w:p w:rsidR="00732DC9" w:rsidRPr="00646093" w:rsidRDefault="00732DC9" w:rsidP="00732DC9">
      <w:pPr>
        <w:pStyle w:val="Normal1"/>
        <w:spacing w:after="0" w:line="240" w:lineRule="auto"/>
        <w:rPr>
          <w:rFonts w:asciiTheme="majorBidi" w:hAnsiTheme="majorBidi" w:cstheme="majorBidi"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646093">
        <w:rPr>
          <w:rFonts w:asciiTheme="majorBidi" w:hAnsiTheme="majorBidi" w:cstheme="majorBidi"/>
          <w:b/>
          <w:sz w:val="32"/>
          <w:szCs w:val="32"/>
        </w:rPr>
        <w:t>:</w:t>
      </w:r>
    </w:p>
    <w:p w:rsidR="00732DC9" w:rsidRPr="00646093" w:rsidRDefault="00732DC9" w:rsidP="00732DC9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1.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.3/1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อภิปรายขั้นตอนการทำงานที่มีประสิทธิภาพ</w:t>
      </w:r>
    </w:p>
    <w:p w:rsidR="00732DC9" w:rsidRPr="00646093" w:rsidRDefault="00732DC9" w:rsidP="00732DC9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2.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.3/2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ใช้ทักษะในการทำงานร่วมกันอย่างมีคุณธรรม</w:t>
      </w:r>
    </w:p>
    <w:p w:rsidR="00732DC9" w:rsidRPr="00646093" w:rsidRDefault="00732DC9" w:rsidP="00732DC9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3.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.3/3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อภิปรายการทำงานโดยใช้ทักษะการจัดการเพื่อการประหยัดพลังงาน ทรัพยากร และสิ่งแวดล้อม</w:t>
      </w:r>
    </w:p>
    <w:p w:rsidR="00732DC9" w:rsidRPr="00646093" w:rsidRDefault="00732DC9" w:rsidP="00732D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สาระที่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 xml:space="preserve">2  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>การอาชีพ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>(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ปรับสำหรับปีการศึกษา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>2564)</w:t>
      </w:r>
    </w:p>
    <w:p w:rsidR="00732DC9" w:rsidRPr="00646093" w:rsidRDefault="00732DC9" w:rsidP="00732D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มาตรฐาน ง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732DC9" w:rsidRPr="00646093" w:rsidRDefault="00732DC9" w:rsidP="00732D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  <w:t xml:space="preserve">4.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>.3/</w:t>
      </w:r>
      <w:proofErr w:type="gramStart"/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1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อธิปรายการหางานด้วยวิธีที่หลากหลาย</w:t>
      </w:r>
      <w:proofErr w:type="gramEnd"/>
    </w:p>
    <w:p w:rsidR="00732DC9" w:rsidRPr="00646093" w:rsidRDefault="00732DC9" w:rsidP="00732D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  <w:t xml:space="preserve">5.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.3/2 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วิเคราะห์แนวทางเข้าสู่อาชีพ</w:t>
      </w:r>
    </w:p>
    <w:p w:rsidR="00732DC9" w:rsidRPr="00646093" w:rsidRDefault="00732DC9" w:rsidP="00732D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ind w:left="720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6.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.3/3   </w:t>
      </w:r>
      <w:proofErr w:type="gramStart"/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ประเมินทางเลือกในการประกอบอาชีพที่สอดคล้องกับความรู้  ความถนัด</w:t>
      </w:r>
      <w:proofErr w:type="gramEnd"/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 และความสนใจของตนเอง</w:t>
      </w:r>
    </w:p>
    <w:p w:rsidR="00732DC9" w:rsidRPr="00646093" w:rsidRDefault="00732DC9" w:rsidP="00732DC9">
      <w:pPr>
        <w:pStyle w:val="Normal1"/>
        <w:spacing w:after="0" w:line="240" w:lineRule="auto"/>
        <w:rPr>
          <w:rFonts w:asciiTheme="majorBidi" w:hAnsiTheme="majorBidi" w:cstheme="majorBidi"/>
          <w:b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732DC9" w:rsidRPr="00646093" w:rsidRDefault="00732DC9" w:rsidP="00732DC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 xml:space="preserve">ศึกษาความรู้  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ขั้นตอนการทำงาน  ความหมาย  ประโยชน์และความสำคัญของงานบ้าน  งานเกษตร  งานช่าง  งานประดิษฐ์ งานธุรกิจ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และนักเรียนสามารถ</w:t>
      </w:r>
      <w:r w:rsidRPr="00646093">
        <w:rPr>
          <w:rFonts w:asciiTheme="majorBidi" w:hAnsiTheme="majorBidi" w:cstheme="majorBidi"/>
          <w:sz w:val="32"/>
          <w:szCs w:val="32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732DC9" w:rsidRPr="00646093" w:rsidRDefault="00732DC9" w:rsidP="00732DC9">
      <w:pPr>
        <w:pStyle w:val="Normal1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 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  <w:cs/>
        </w:rPr>
        <w:t>โดยใช้ทักษะ  กระบวนการสร้างความรู้ความเข้าใจ  ทักษะ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   ระบบงานและระบบคน  เพื่อให้ทำงานสำเร็จ</w:t>
      </w:r>
      <w:r w:rsidRPr="00646093">
        <w:rPr>
          <w:rFonts w:asciiTheme="majorBidi" w:hAnsiTheme="majorBidi" w:cstheme="majorBidi"/>
          <w:sz w:val="32"/>
          <w:szCs w:val="32"/>
        </w:rPr>
        <w:t xml:space="preserve">  (</w:t>
      </w:r>
      <w:r w:rsidRPr="00646093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732DC9" w:rsidRPr="00646093" w:rsidRDefault="00732DC9" w:rsidP="00732DC9">
      <w:pPr>
        <w:pStyle w:val="Normal1"/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lastRenderedPageBreak/>
        <w:t>เพื่อให้เกิด  มีความรู้  ความเข้าใจเกี่ยวกับ  งานบ้าน  งานเกษตร  งานช่าง  งานประดิษฐ์  งานธุรกิจ  โดยนำเทคโนโลยีมาช่วยในการทำงานได้อย่างเหมาะสม</w:t>
      </w:r>
      <w:r w:rsidRPr="00646093">
        <w:rPr>
          <w:rFonts w:asciiTheme="majorBidi" w:hAnsiTheme="majorBidi" w:cstheme="majorBidi"/>
          <w:sz w:val="32"/>
          <w:szCs w:val="32"/>
        </w:rPr>
        <w:t xml:space="preserve">   (</w:t>
      </w:r>
      <w:r w:rsidRPr="00646093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732DC9" w:rsidRPr="00646093" w:rsidRDefault="00732DC9" w:rsidP="00732DC9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>พร้อมทั้ง  มีความ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รักชาติ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ศาสน์ กษัตริย์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ซื่อสัตย์สุจริต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มีวินัย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รักความเป็นไทย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</w:rPr>
        <w:t>(</w:t>
      </w:r>
      <w:r w:rsidRPr="00646093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732DC9" w:rsidRPr="00646093" w:rsidRDefault="00732DC9" w:rsidP="00732DC9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646093">
        <w:rPr>
          <w:rFonts w:asciiTheme="majorBidi" w:hAnsiTheme="majorBidi" w:cstheme="majorBidi"/>
          <w:b/>
          <w:sz w:val="32"/>
          <w:szCs w:val="32"/>
        </w:rPr>
        <w:t>***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646093">
        <w:rPr>
          <w:rFonts w:asciiTheme="majorBidi" w:hAnsiTheme="majorBidi" w:cstheme="majorBidi"/>
          <w:b/>
          <w:sz w:val="32"/>
          <w:szCs w:val="32"/>
        </w:rPr>
        <w:t>21/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proofErr w:type="gramStart"/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1E2350" w:rsidRDefault="001E2350"/>
    <w:sectPr w:rsidR="001E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C9"/>
    <w:rsid w:val="001E2350"/>
    <w:rsid w:val="007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3844-7FFA-4A17-87E9-A9BC11A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C9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32DC9"/>
    <w:pPr>
      <w:spacing w:after="200" w:line="27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2019-12-25T10:57:00Z</dcterms:created>
  <dcterms:modified xsi:type="dcterms:W3CDTF">2019-12-25T11:01:00Z</dcterms:modified>
</cp:coreProperties>
</file>