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>
        <w:rPr>
          <w:rFonts w:cs="Angsana New"/>
          <w:b/>
          <w:bCs/>
          <w:color w:val="000000"/>
          <w:sz w:val="32"/>
          <w:szCs w:val="32"/>
          <w:cs/>
        </w:rPr>
        <w:t>ระดับชั้น</w:t>
      </w:r>
      <w:r>
        <w:rPr>
          <w:color w:val="000000"/>
          <w:sz w:val="32"/>
          <w:szCs w:val="32"/>
        </w:rPr>
        <w:t xml:space="preserve">  </w:t>
      </w:r>
      <w:r>
        <w:rPr>
          <w:rFonts w:cs="Angsana New"/>
          <w:color w:val="000000"/>
          <w:sz w:val="32"/>
          <w:szCs w:val="32"/>
          <w:cs/>
        </w:rPr>
        <w:t>ม</w:t>
      </w:r>
      <w:r>
        <w:rPr>
          <w:color w:val="000000"/>
          <w:sz w:val="32"/>
          <w:szCs w:val="32"/>
        </w:rPr>
        <w:t xml:space="preserve">.5           </w:t>
      </w:r>
      <w:r>
        <w:rPr>
          <w:rFonts w:cs="Angsana New"/>
          <w:color w:val="000000"/>
          <w:sz w:val="32"/>
          <w:szCs w:val="32"/>
          <w:cs/>
        </w:rPr>
        <w:t>ค</w:t>
      </w:r>
      <w:r>
        <w:rPr>
          <w:color w:val="000000"/>
          <w:sz w:val="32"/>
          <w:szCs w:val="32"/>
        </w:rPr>
        <w:t xml:space="preserve">30104  </w:t>
      </w:r>
      <w:r>
        <w:rPr>
          <w:rFonts w:cs="Angsana New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color w:val="000000"/>
          <w:sz w:val="32"/>
          <w:szCs w:val="32"/>
        </w:rPr>
        <w:t>4</w:t>
      </w:r>
    </w:p>
    <w:tbl>
      <w:tblPr>
        <w:tblStyle w:val="a0"/>
        <w:tblW w:w="13948" w:type="dxa"/>
        <w:tblLayout w:type="fixed"/>
        <w:tblLook w:val="0400" w:firstRow="0" w:lastRow="0" w:firstColumn="0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F810E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ind w:left="360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Key Word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b/>
                <w:color w:val="000000"/>
                <w:sz w:val="32"/>
                <w:szCs w:val="32"/>
              </w:rPr>
              <w:t>)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b/>
                <w:color w:val="000000"/>
                <w:sz w:val="32"/>
                <w:szCs w:val="32"/>
              </w:rPr>
              <w:t>21/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810ED"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>
              <w:rPr>
                <w:b/>
                <w:color w:val="000000"/>
                <w:sz w:val="32"/>
                <w:szCs w:val="32"/>
              </w:rPr>
              <w:t xml:space="preserve"> 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b/>
                <w:color w:val="000000"/>
                <w:sz w:val="32"/>
                <w:szCs w:val="32"/>
              </w:rPr>
              <w:t>1.2</w:t>
            </w:r>
            <w:r>
              <w:rPr>
                <w:color w:val="000000"/>
                <w:sz w:val="32"/>
                <w:szCs w:val="32"/>
              </w:rPr>
              <w:t xml:space="preserve">  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F810ED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color w:val="000000"/>
                <w:sz w:val="32"/>
                <w:szCs w:val="32"/>
              </w:rPr>
              <w:t xml:space="preserve">1.2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ม</w:t>
            </w:r>
            <w:r>
              <w:rPr>
                <w:color w:val="000000"/>
                <w:sz w:val="32"/>
                <w:szCs w:val="32"/>
              </w:rPr>
              <w:t xml:space="preserve">.5/2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1.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2. 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ทักษะกระบวนการ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การให้เหตุผล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lastRenderedPageBreak/>
              <w:t>3.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การสื่อความหมาย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การเชื่อมโยง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rFonts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lastRenderedPageBreak/>
              <w:t xml:space="preserve">ทักษะการเรียนรู้ในศตวรรษที่ </w:t>
            </w:r>
            <w:r>
              <w:rPr>
                <w:color w:val="000000"/>
                <w:sz w:val="32"/>
                <w:szCs w:val="32"/>
              </w:rPr>
              <w:t>21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Arithmetic – </w:t>
            </w:r>
            <w:r>
              <w:rPr>
                <w:rFonts w:cs="Angsana New"/>
                <w:sz w:val="32"/>
                <w:szCs w:val="32"/>
                <w:cs/>
              </w:rPr>
              <w:t>การคิดเลขเป็น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cs="Angsana New"/>
                <w:sz w:val="32"/>
                <w:szCs w:val="32"/>
                <w:cs/>
              </w:rPr>
              <w:t>ซื่อสัตย์สุจริต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มีวินัย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ใฝ่เรียนรู้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อยู่อย่างพอเพียง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>
              <w:rPr>
                <w:rFonts w:cs="Angsana New"/>
                <w:sz w:val="32"/>
                <w:szCs w:val="32"/>
                <w:cs/>
              </w:rPr>
              <w:t>มุ่งมั่นในการทำงาน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>
              <w:rPr>
                <w:rFonts w:cs="Angsana New"/>
                <w:sz w:val="32"/>
                <w:szCs w:val="32"/>
                <w:cs/>
              </w:rPr>
              <w:t>รักความเป็นไทย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8. </w:t>
            </w:r>
            <w:r>
              <w:rPr>
                <w:rFonts w:cs="Angsana New"/>
                <w:sz w:val="32"/>
                <w:szCs w:val="32"/>
                <w:cs/>
              </w:rPr>
              <w:t>มีจิตสาธารณะ</w:t>
            </w:r>
          </w:p>
        </w:tc>
      </w:tr>
    </w:tbl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>
        <w:rPr>
          <w:rFonts w:cs="Angsana New"/>
          <w:b/>
          <w:bCs/>
          <w:color w:val="000000"/>
          <w:sz w:val="32"/>
          <w:szCs w:val="32"/>
          <w:cs/>
        </w:rPr>
        <w:t>ระดับชั้น</w:t>
      </w:r>
      <w:r>
        <w:rPr>
          <w:color w:val="000000"/>
          <w:sz w:val="32"/>
          <w:szCs w:val="32"/>
        </w:rPr>
        <w:t xml:space="preserve">  </w:t>
      </w:r>
      <w:r>
        <w:rPr>
          <w:rFonts w:cs="Angsana New"/>
          <w:color w:val="000000"/>
          <w:sz w:val="32"/>
          <w:szCs w:val="32"/>
          <w:cs/>
        </w:rPr>
        <w:t>ม</w:t>
      </w:r>
      <w:r>
        <w:rPr>
          <w:color w:val="000000"/>
          <w:sz w:val="32"/>
          <w:szCs w:val="32"/>
        </w:rPr>
        <w:t xml:space="preserve">.5           </w:t>
      </w:r>
      <w:r>
        <w:rPr>
          <w:rFonts w:cs="Angsana New"/>
          <w:color w:val="000000"/>
          <w:sz w:val="32"/>
          <w:szCs w:val="32"/>
          <w:cs/>
        </w:rPr>
        <w:t>ค</w:t>
      </w:r>
      <w:r>
        <w:rPr>
          <w:color w:val="000000"/>
          <w:sz w:val="32"/>
          <w:szCs w:val="32"/>
        </w:rPr>
        <w:t xml:space="preserve">30104  </w:t>
      </w:r>
      <w:r>
        <w:rPr>
          <w:rFonts w:cs="Angsana New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color w:val="000000"/>
          <w:sz w:val="32"/>
          <w:szCs w:val="32"/>
        </w:rPr>
        <w:t>4</w:t>
      </w:r>
    </w:p>
    <w:tbl>
      <w:tblPr>
        <w:tblStyle w:val="a1"/>
        <w:tblW w:w="13948" w:type="dxa"/>
        <w:tblLayout w:type="fixed"/>
        <w:tblLook w:val="0400" w:firstRow="0" w:lastRow="0" w:firstColumn="0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F810E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ind w:left="360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Key Word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b/>
                <w:color w:val="000000"/>
                <w:sz w:val="32"/>
                <w:szCs w:val="32"/>
              </w:rPr>
              <w:t>)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b/>
                <w:color w:val="000000"/>
                <w:sz w:val="32"/>
                <w:szCs w:val="32"/>
              </w:rPr>
              <w:t>21/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810ED"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>
              <w:rPr>
                <w:b/>
                <w:color w:val="000000"/>
                <w:sz w:val="32"/>
                <w:szCs w:val="32"/>
              </w:rPr>
              <w:t xml:space="preserve"> 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b/>
                <w:color w:val="000000"/>
                <w:sz w:val="32"/>
                <w:szCs w:val="32"/>
              </w:rPr>
              <w:t>1.3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ใช้นิพจน์ สมการ อส</w:t>
            </w:r>
            <w:bookmarkStart w:id="0" w:name="_GoBack"/>
            <w:bookmarkEnd w:id="0"/>
            <w:r>
              <w:rPr>
                <w:rFonts w:cs="Angsana New"/>
                <w:color w:val="000000"/>
                <w:sz w:val="32"/>
                <w:szCs w:val="32"/>
                <w:cs/>
              </w:rPr>
              <w:t>มการ และเมทริก</w:t>
            </w:r>
            <w:proofErr w:type="spellStart"/>
            <w:r>
              <w:rPr>
                <w:rFonts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F810ED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lastRenderedPageBreak/>
              <w:t xml:space="preserve">ค </w:t>
            </w:r>
            <w:r>
              <w:rPr>
                <w:color w:val="000000"/>
                <w:sz w:val="32"/>
                <w:szCs w:val="32"/>
              </w:rPr>
              <w:t xml:space="preserve">1.3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ม</w:t>
            </w:r>
            <w:r>
              <w:rPr>
                <w:color w:val="000000"/>
                <w:sz w:val="32"/>
                <w:szCs w:val="32"/>
              </w:rPr>
              <w:t xml:space="preserve">.5/1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เข้าใจและใช้ความรู้เกี่ยวกับดอกเบี้ยและมูลค่าของเ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งินในการแก้ปัญหา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1.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2. 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ทักษะกระบวนการ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การให้เหตุผล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การสื่อความหมาย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การเชื่อมโยง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rFonts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color w:val="000000"/>
                <w:sz w:val="32"/>
                <w:szCs w:val="32"/>
              </w:rPr>
              <w:t>21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Arithmetic – </w:t>
            </w:r>
            <w:r>
              <w:rPr>
                <w:rFonts w:cs="Angsana New"/>
                <w:sz w:val="32"/>
                <w:szCs w:val="32"/>
                <w:cs/>
              </w:rPr>
              <w:t>การคิดเลขเป็น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cs="Angsana New"/>
                <w:sz w:val="32"/>
                <w:szCs w:val="32"/>
                <w:cs/>
              </w:rPr>
              <w:t>ซื่อสัตย์สุจริต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มีวินัย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ใฝ่เรียนรู้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อยู่อย่างพอเพียง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>
              <w:rPr>
                <w:rFonts w:cs="Angsana New"/>
                <w:sz w:val="32"/>
                <w:szCs w:val="32"/>
                <w:cs/>
              </w:rPr>
              <w:t>มุ่งมั่นในการทำงาน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>
              <w:rPr>
                <w:rFonts w:cs="Angsana New"/>
                <w:sz w:val="32"/>
                <w:szCs w:val="32"/>
                <w:cs/>
              </w:rPr>
              <w:t>รักค</w:t>
            </w:r>
            <w:r>
              <w:rPr>
                <w:rFonts w:cs="Angsana New"/>
                <w:sz w:val="32"/>
                <w:szCs w:val="32"/>
                <w:cs/>
              </w:rPr>
              <w:t>วามเป็นไทย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>
              <w:rPr>
                <w:rFonts w:cs="Angsana New"/>
                <w:sz w:val="32"/>
                <w:szCs w:val="32"/>
                <w:cs/>
              </w:rPr>
              <w:t>มีจิตสาธารณะ</w:t>
            </w:r>
          </w:p>
        </w:tc>
      </w:tr>
    </w:tbl>
    <w:p w:rsidR="00F810ED" w:rsidRDefault="00F810ED">
      <w:pPr>
        <w:rPr>
          <w:sz w:val="32"/>
          <w:szCs w:val="32"/>
        </w:rPr>
      </w:pPr>
    </w:p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F810ED" w:rsidRDefault="003752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>
        <w:rPr>
          <w:rFonts w:cs="Angsana New"/>
          <w:b/>
          <w:bCs/>
          <w:color w:val="000000"/>
          <w:sz w:val="32"/>
          <w:szCs w:val="32"/>
          <w:cs/>
        </w:rPr>
        <w:t>ระดับชั้น</w:t>
      </w:r>
      <w:r>
        <w:rPr>
          <w:color w:val="000000"/>
          <w:sz w:val="32"/>
          <w:szCs w:val="32"/>
        </w:rPr>
        <w:t xml:space="preserve">  </w:t>
      </w:r>
      <w:r>
        <w:rPr>
          <w:rFonts w:cs="Angsana New"/>
          <w:color w:val="000000"/>
          <w:sz w:val="32"/>
          <w:szCs w:val="32"/>
          <w:cs/>
        </w:rPr>
        <w:t>ม</w:t>
      </w:r>
      <w:r>
        <w:rPr>
          <w:color w:val="000000"/>
          <w:sz w:val="32"/>
          <w:szCs w:val="32"/>
        </w:rPr>
        <w:t xml:space="preserve">.5           </w:t>
      </w:r>
      <w:r>
        <w:rPr>
          <w:rFonts w:cs="Angsana New"/>
          <w:color w:val="000000"/>
          <w:sz w:val="32"/>
          <w:szCs w:val="32"/>
          <w:cs/>
        </w:rPr>
        <w:t>ค</w:t>
      </w:r>
      <w:r>
        <w:rPr>
          <w:color w:val="000000"/>
          <w:sz w:val="32"/>
          <w:szCs w:val="32"/>
        </w:rPr>
        <w:t xml:space="preserve">30104  </w:t>
      </w:r>
      <w:r>
        <w:rPr>
          <w:rFonts w:cs="Angsana New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color w:val="000000"/>
          <w:sz w:val="32"/>
          <w:szCs w:val="32"/>
        </w:rPr>
        <w:t>4</w:t>
      </w:r>
    </w:p>
    <w:tbl>
      <w:tblPr>
        <w:tblStyle w:val="a2"/>
        <w:tblW w:w="13948" w:type="dxa"/>
        <w:tblLayout w:type="fixed"/>
        <w:tblLook w:val="0400" w:firstRow="0" w:lastRow="0" w:firstColumn="0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F810E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ind w:left="360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Key Word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b/>
                <w:color w:val="000000"/>
                <w:sz w:val="32"/>
                <w:szCs w:val="32"/>
              </w:rPr>
              <w:t>) 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b/>
                <w:color w:val="000000"/>
                <w:sz w:val="32"/>
                <w:szCs w:val="32"/>
              </w:rPr>
              <w:t>21/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ภูมิปัญญาท้องถิ่น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คุณลักษณะ</w:t>
            </w:r>
          </w:p>
          <w:p w:rsidR="00F810ED" w:rsidRDefault="003752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810ED"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>
              <w:rPr>
                <w:b/>
                <w:color w:val="000000"/>
                <w:sz w:val="32"/>
                <w:szCs w:val="32"/>
              </w:rPr>
              <w:t xml:space="preserve"> 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b/>
                <w:color w:val="000000"/>
                <w:sz w:val="32"/>
                <w:szCs w:val="32"/>
              </w:rPr>
              <w:t>3.2</w:t>
            </w:r>
            <w:r>
              <w:rPr>
                <w:color w:val="000000"/>
                <w:sz w:val="32"/>
                <w:szCs w:val="32"/>
              </w:rPr>
              <w:t xml:space="preserve">  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เข้าใจหลักการนับเบื้องต้น ความน่าจะเป็น และนำไปใช้ข้าใจหลักการบวกและการคูณ การเรียง</w:t>
            </w:r>
          </w:p>
        </w:tc>
      </w:tr>
      <w:tr w:rsidR="00F810E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color w:val="000000"/>
                <w:sz w:val="32"/>
                <w:szCs w:val="32"/>
              </w:rPr>
              <w:t xml:space="preserve">3.2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ม</w:t>
            </w:r>
            <w:r>
              <w:rPr>
                <w:color w:val="000000"/>
                <w:sz w:val="32"/>
                <w:szCs w:val="32"/>
              </w:rPr>
              <w:t xml:space="preserve">.4/1 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การเรียงสับเปลี่ยนและการจัดหมู่ในการแก้ปัญหา</w:t>
            </w:r>
          </w:p>
          <w:p w:rsidR="00F810ED" w:rsidRDefault="00F810ED">
            <w:pPr>
              <w:spacing w:after="0" w:line="240" w:lineRule="auto"/>
              <w:rPr>
                <w:sz w:val="32"/>
                <w:szCs w:val="32"/>
              </w:rPr>
            </w:pPr>
          </w:p>
          <w:p w:rsidR="00F810ED" w:rsidRDefault="00F810ED">
            <w:pPr>
              <w:spacing w:after="0" w:line="240" w:lineRule="auto"/>
              <w:rPr>
                <w:sz w:val="32"/>
                <w:szCs w:val="32"/>
              </w:rPr>
            </w:pPr>
          </w:p>
          <w:p w:rsidR="00F810ED" w:rsidRDefault="00F810E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cs="Angsana New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1.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2. 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ทักษะกระบวนการ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การแก้ปัญหา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การให้เหตุผล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การสื่อความหมาย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การเชื่อมโยง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rFonts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color w:val="000000"/>
                <w:sz w:val="32"/>
                <w:szCs w:val="32"/>
              </w:rPr>
              <w:t>21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Arithmetic – </w:t>
            </w:r>
            <w:r>
              <w:rPr>
                <w:rFonts w:cs="Angsana New"/>
                <w:sz w:val="32"/>
                <w:szCs w:val="32"/>
                <w:cs/>
              </w:rPr>
              <w:t>การคิดเลขเป็น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cs="Angsana New"/>
                <w:sz w:val="32"/>
                <w:szCs w:val="32"/>
                <w:cs/>
              </w:rPr>
              <w:t>ซื่อสัตย์สุจริต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มีวินัย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ใฝ่เรียนรู้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อยู่อย่างพอเพียง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>
              <w:rPr>
                <w:rFonts w:cs="Angsana New"/>
                <w:sz w:val="32"/>
                <w:szCs w:val="32"/>
                <w:cs/>
              </w:rPr>
              <w:t>มุ่งมั่นในการทำงาน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>
              <w:rPr>
                <w:rFonts w:cs="Angsana New"/>
                <w:sz w:val="32"/>
                <w:szCs w:val="32"/>
                <w:cs/>
              </w:rPr>
              <w:t>รักความเป็นไทย</w:t>
            </w:r>
          </w:p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>
              <w:rPr>
                <w:rFonts w:cs="Angsana New"/>
                <w:sz w:val="32"/>
                <w:szCs w:val="32"/>
                <w:cs/>
              </w:rPr>
              <w:t>มีจิตสาธารณะ</w:t>
            </w:r>
          </w:p>
        </w:tc>
      </w:tr>
      <w:tr w:rsidR="00F810ED">
        <w:trPr>
          <w:trHeight w:val="274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color w:val="000000"/>
                <w:sz w:val="32"/>
                <w:szCs w:val="32"/>
              </w:rPr>
              <w:t xml:space="preserve">3.2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ม</w:t>
            </w:r>
            <w:r>
              <w:rPr>
                <w:color w:val="000000"/>
                <w:sz w:val="32"/>
                <w:szCs w:val="32"/>
              </w:rPr>
              <w:t xml:space="preserve">.4/2 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3752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หา  และนำไปใช้</w:t>
            </w: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F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F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ED" w:rsidRDefault="00F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</w:tr>
    </w:tbl>
    <w:p w:rsidR="00F810ED" w:rsidRDefault="00F810ED">
      <w:pPr>
        <w:rPr>
          <w:sz w:val="32"/>
          <w:szCs w:val="32"/>
        </w:rPr>
      </w:pPr>
    </w:p>
    <w:sectPr w:rsidR="00F810ED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337E42"/>
    <w:rsid w:val="003752BD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6002"/>
  <w15:docId w15:val="{135B58C2-5FA8-46B4-A7C0-86087194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5r3Z9r9j9+VU3/2IXmLDvR0Cg==">AMUW2mUS6GWoiBT+oe0UzoL1z3vcumyXnTv2gwPX5SJepAWrgmUS3gv4Hj9rmKfH/4mCKfefTmV86DuEFiTFnkTDL0CMozk2lPFcHR4M7XeZR5maW7nbdvtsiunzhqSCve4qd7oNYVQj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2</cp:revision>
  <dcterms:created xsi:type="dcterms:W3CDTF">2020-02-07T03:58:00Z</dcterms:created>
  <dcterms:modified xsi:type="dcterms:W3CDTF">2020-02-07T03:58:00Z</dcterms:modified>
</cp:coreProperties>
</file>