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BD" w:rsidRDefault="00E149BD" w:rsidP="00E149BD">
      <w:pPr>
        <w:spacing w:after="0" w:line="240" w:lineRule="auto"/>
        <w:jc w:val="center"/>
        <w:rPr>
          <w:sz w:val="32"/>
          <w:szCs w:val="32"/>
        </w:rPr>
      </w:pPr>
      <w:r>
        <w:rPr>
          <w:rFonts w:cs="Angsan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E149BD" w:rsidRDefault="00E149BD" w:rsidP="00E149BD">
      <w:pPr>
        <w:spacing w:after="0" w:line="240" w:lineRule="auto"/>
        <w:jc w:val="center"/>
        <w:rPr>
          <w:sz w:val="32"/>
          <w:szCs w:val="32"/>
        </w:rPr>
      </w:pPr>
      <w:r>
        <w:rPr>
          <w:rFonts w:cs="Angsana New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ab/>
      </w:r>
      <w:r>
        <w:rPr>
          <w:rFonts w:cs="Angsana New"/>
          <w:b/>
          <w:bCs/>
          <w:color w:val="000000"/>
          <w:sz w:val="32"/>
          <w:szCs w:val="32"/>
          <w:cs/>
        </w:rPr>
        <w:t>ระดับชั้น</w:t>
      </w:r>
      <w:r>
        <w:rPr>
          <w:color w:val="000000"/>
          <w:sz w:val="32"/>
          <w:szCs w:val="32"/>
        </w:rPr>
        <w:t xml:space="preserve">  </w:t>
      </w:r>
      <w:r>
        <w:rPr>
          <w:rFonts w:cs="Angsana New"/>
          <w:color w:val="000000"/>
          <w:sz w:val="32"/>
          <w:szCs w:val="32"/>
          <w:cs/>
        </w:rPr>
        <w:t>ม</w:t>
      </w:r>
      <w:r>
        <w:rPr>
          <w:color w:val="000000"/>
          <w:sz w:val="32"/>
          <w:szCs w:val="32"/>
        </w:rPr>
        <w:t xml:space="preserve">.5           </w:t>
      </w:r>
      <w:r>
        <w:rPr>
          <w:rFonts w:cs="Angsana New"/>
          <w:color w:val="000000"/>
          <w:sz w:val="32"/>
          <w:szCs w:val="32"/>
          <w:cs/>
        </w:rPr>
        <w:t>ค</w:t>
      </w:r>
      <w:r>
        <w:rPr>
          <w:color w:val="000000"/>
          <w:sz w:val="32"/>
          <w:szCs w:val="32"/>
        </w:rPr>
        <w:t xml:space="preserve">30103  </w:t>
      </w:r>
      <w:r>
        <w:rPr>
          <w:rFonts w:cs="Angsana New"/>
          <w:color w:val="000000"/>
          <w:sz w:val="32"/>
          <w:szCs w:val="32"/>
          <w:cs/>
        </w:rPr>
        <w:t xml:space="preserve">วิชา คณิตศาสตร์พื้นฐาน </w:t>
      </w:r>
      <w:r>
        <w:rPr>
          <w:color w:val="000000"/>
          <w:sz w:val="32"/>
          <w:szCs w:val="32"/>
        </w:rPr>
        <w:t>3</w:t>
      </w:r>
    </w:p>
    <w:tbl>
      <w:tblPr>
        <w:tblW w:w="13948" w:type="dxa"/>
        <w:tblLayout w:type="fixed"/>
        <w:tblLook w:val="0400" w:firstRow="0" w:lastRow="0" w:firstColumn="0" w:lastColumn="0" w:noHBand="0" w:noVBand="1"/>
      </w:tblPr>
      <w:tblGrid>
        <w:gridCol w:w="3711"/>
        <w:gridCol w:w="1900"/>
        <w:gridCol w:w="3337"/>
        <w:gridCol w:w="3105"/>
        <w:gridCol w:w="1895"/>
      </w:tblGrid>
      <w:tr w:rsidR="00E149BD" w:rsidTr="009E3DC5"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9BD" w:rsidRDefault="00E149BD" w:rsidP="009E3DC5">
            <w:pPr>
              <w:spacing w:after="0" w:line="240" w:lineRule="auto"/>
              <w:ind w:left="360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9BD" w:rsidRDefault="00E149BD" w:rsidP="009E3D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Key Word </w:t>
            </w:r>
          </w:p>
          <w:p w:rsidR="00E149BD" w:rsidRDefault="00E149BD" w:rsidP="009E3D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(</w:t>
            </w: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b/>
                <w:color w:val="000000"/>
                <w:sz w:val="32"/>
                <w:szCs w:val="32"/>
              </w:rPr>
              <w:t>) </w:t>
            </w:r>
          </w:p>
          <w:p w:rsidR="00E149BD" w:rsidRDefault="00E149BD" w:rsidP="009E3D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9BD" w:rsidRDefault="00E149BD" w:rsidP="009E3D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b/>
                <w:color w:val="000000"/>
                <w:sz w:val="32"/>
                <w:szCs w:val="32"/>
              </w:rPr>
              <w:t>/</w:t>
            </w:r>
          </w:p>
          <w:p w:rsidR="00E149BD" w:rsidRDefault="00E149BD" w:rsidP="009E3D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>
              <w:rPr>
                <w:b/>
                <w:color w:val="000000"/>
                <w:sz w:val="32"/>
                <w:szCs w:val="32"/>
              </w:rPr>
              <w:t>/</w:t>
            </w:r>
          </w:p>
          <w:p w:rsidR="00E149BD" w:rsidRDefault="00E149BD" w:rsidP="009E3D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9BD" w:rsidRDefault="00E149BD" w:rsidP="009E3D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>
              <w:rPr>
                <w:b/>
                <w:color w:val="000000"/>
                <w:sz w:val="32"/>
                <w:szCs w:val="32"/>
              </w:rPr>
              <w:t>21/</w:t>
            </w:r>
          </w:p>
          <w:p w:rsidR="00E149BD" w:rsidRDefault="00E149BD" w:rsidP="009E3D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</w:t>
            </w:r>
            <w:r>
              <w:rPr>
                <w:b/>
                <w:color w:val="000000"/>
                <w:sz w:val="32"/>
                <w:szCs w:val="32"/>
              </w:rPr>
              <w:t>/</w:t>
            </w: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ภูมิปัญญาไทย</w:t>
            </w:r>
            <w:r>
              <w:rPr>
                <w:b/>
                <w:color w:val="000000"/>
                <w:sz w:val="32"/>
                <w:szCs w:val="32"/>
              </w:rPr>
              <w:t>/</w:t>
            </w: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ปรัชญาเศรษฐกิจพอเพียง</w:t>
            </w:r>
            <w:r>
              <w:rPr>
                <w:b/>
                <w:color w:val="000000"/>
                <w:sz w:val="32"/>
                <w:szCs w:val="32"/>
              </w:rPr>
              <w:t>/</w:t>
            </w: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จุดเน้นของโรงเรียน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9BD" w:rsidRDefault="00E149BD" w:rsidP="009E3D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E149BD" w:rsidRDefault="00E149BD" w:rsidP="009E3D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E149BD" w:rsidTr="009E3DC5">
        <w:trPr>
          <w:trHeight w:val="864"/>
        </w:trPr>
        <w:tc>
          <w:tcPr>
            <w:tcW w:w="13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9BD" w:rsidRDefault="00E149BD" w:rsidP="009E3D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>
              <w:rPr>
                <w:b/>
                <w:color w:val="000000"/>
                <w:sz w:val="32"/>
                <w:szCs w:val="32"/>
              </w:rPr>
              <w:t xml:space="preserve">3 </w:t>
            </w: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สถิติและความน่าจะเป็น</w:t>
            </w:r>
          </w:p>
          <w:p w:rsidR="00E149BD" w:rsidRDefault="00E149BD" w:rsidP="009E3D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>มาตรฐาน</w:t>
            </w:r>
            <w:r>
              <w:rPr>
                <w:b/>
                <w:color w:val="000000"/>
                <w:sz w:val="32"/>
                <w:szCs w:val="32"/>
              </w:rPr>
              <w:t xml:space="preserve">  </w:t>
            </w:r>
            <w:r>
              <w:rPr>
                <w:rFonts w:cs="Angsana New"/>
                <w:b/>
                <w:bCs/>
                <w:color w:val="000000"/>
                <w:sz w:val="32"/>
                <w:szCs w:val="32"/>
                <w:cs/>
              </w:rPr>
              <w:t xml:space="preserve">ค </w:t>
            </w:r>
            <w:r>
              <w:rPr>
                <w:b/>
                <w:color w:val="000000"/>
                <w:sz w:val="32"/>
                <w:szCs w:val="32"/>
              </w:rPr>
              <w:t>3.1</w:t>
            </w:r>
            <w:r>
              <w:rPr>
                <w:color w:val="000000"/>
                <w:sz w:val="32"/>
                <w:szCs w:val="32"/>
              </w:rPr>
              <w:t xml:space="preserve">  </w:t>
            </w:r>
            <w:r>
              <w:rPr>
                <w:rFonts w:cs="Angsana New"/>
                <w:color w:val="000000"/>
                <w:sz w:val="32"/>
                <w:szCs w:val="32"/>
                <w:cs/>
              </w:rPr>
              <w:t>เข้าใจกระบวนการทางสถิติ และใช้ความรู้ทางสถิติ</w:t>
            </w:r>
            <w:bookmarkStart w:id="0" w:name="_GoBack"/>
            <w:bookmarkEnd w:id="0"/>
            <w:r>
              <w:rPr>
                <w:rFonts w:cs="Angsana New"/>
                <w:color w:val="000000"/>
                <w:sz w:val="32"/>
                <w:szCs w:val="32"/>
                <w:cs/>
              </w:rPr>
              <w:t>ในการแก้ปัญหา</w:t>
            </w:r>
          </w:p>
        </w:tc>
      </w:tr>
      <w:tr w:rsidR="00E149BD" w:rsidTr="009E3DC5">
        <w:trPr>
          <w:trHeight w:val="5187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9BD" w:rsidRDefault="00E149BD" w:rsidP="009E3D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cs="Angsana New"/>
                <w:color w:val="000000"/>
                <w:sz w:val="32"/>
                <w:szCs w:val="32"/>
                <w:cs/>
              </w:rPr>
              <w:lastRenderedPageBreak/>
              <w:t xml:space="preserve">ค </w:t>
            </w:r>
            <w:r>
              <w:rPr>
                <w:color w:val="000000"/>
                <w:sz w:val="32"/>
                <w:szCs w:val="32"/>
              </w:rPr>
              <w:t xml:space="preserve">3.1 </w:t>
            </w:r>
            <w:r>
              <w:rPr>
                <w:rFonts w:cs="Angsana New"/>
                <w:color w:val="000000"/>
                <w:sz w:val="32"/>
                <w:szCs w:val="32"/>
                <w:cs/>
              </w:rPr>
              <w:t>ม</w:t>
            </w:r>
            <w:r>
              <w:rPr>
                <w:color w:val="000000"/>
                <w:sz w:val="32"/>
                <w:szCs w:val="32"/>
              </w:rPr>
              <w:t xml:space="preserve">.6/1 </w:t>
            </w:r>
            <w:r>
              <w:rPr>
                <w:rFonts w:cs="Angsana New"/>
                <w:color w:val="000000"/>
                <w:sz w:val="32"/>
                <w:szCs w:val="32"/>
                <w:cs/>
              </w:rPr>
              <w:t>เข้าใจและใช้ความรู้ทางสถิติในการนำเสนอข้อมูล และแปลความหมายของค่าสถิติเพื่อประกอบการตัดสินใจ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9BD" w:rsidRDefault="00E149BD" w:rsidP="009E3D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cs="Angsana New"/>
                <w:sz w:val="32"/>
                <w:szCs w:val="32"/>
                <w:cs/>
              </w:rPr>
              <w:t>เข้าใจ  นำเสนอ  แปลความหมาย  และตัดสินใจ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9BD" w:rsidRDefault="00E149BD" w:rsidP="009E3DC5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rFonts w:cs="Angsana New"/>
                <w:color w:val="000000"/>
                <w:sz w:val="32"/>
                <w:szCs w:val="32"/>
                <w:cs/>
              </w:rPr>
              <w:t>สมรรถนะ</w:t>
            </w:r>
          </w:p>
          <w:p w:rsidR="00E149BD" w:rsidRDefault="00E149BD" w:rsidP="009E3DC5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1. </w:t>
            </w:r>
            <w:r>
              <w:rPr>
                <w:rFonts w:cs="Angsana New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E149BD" w:rsidRDefault="00E149BD" w:rsidP="009E3D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2. </w:t>
            </w:r>
            <w:r>
              <w:rPr>
                <w:rFonts w:cs="Angsana New"/>
                <w:sz w:val="32"/>
                <w:szCs w:val="32"/>
                <w:cs/>
              </w:rPr>
              <w:t>ความสามารถในการคิด</w:t>
            </w:r>
          </w:p>
          <w:p w:rsidR="00E149BD" w:rsidRDefault="00E149BD" w:rsidP="009E3D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>
              <w:rPr>
                <w:rFonts w:cs="Angsana New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E149BD" w:rsidRDefault="00E149BD" w:rsidP="009E3D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  <w:r>
              <w:rPr>
                <w:rFonts w:cs="Angsana New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E149BD" w:rsidRDefault="00E149BD" w:rsidP="009E3D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</w:t>
            </w:r>
            <w:r>
              <w:rPr>
                <w:rFonts w:cs="Angsana New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E149BD" w:rsidRDefault="00E149BD" w:rsidP="009E3D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cs="Angsana New"/>
                <w:sz w:val="32"/>
                <w:szCs w:val="32"/>
                <w:cs/>
              </w:rPr>
              <w:t>ทักษะกระบวนการ</w:t>
            </w:r>
          </w:p>
          <w:p w:rsidR="00E149BD" w:rsidRDefault="00E149BD" w:rsidP="009E3D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1.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การแก้ปัญหา</w:t>
            </w:r>
          </w:p>
          <w:p w:rsidR="00E149BD" w:rsidRDefault="00E149BD" w:rsidP="009E3D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2.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การให้เหตุผล</w:t>
            </w:r>
          </w:p>
          <w:p w:rsidR="00E149BD" w:rsidRDefault="00E149BD" w:rsidP="009E3D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3.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การสื่อความหมาย</w:t>
            </w:r>
          </w:p>
          <w:p w:rsidR="00E149BD" w:rsidRDefault="00E149BD" w:rsidP="009E3D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sz w:val="32"/>
                <w:szCs w:val="32"/>
              </w:rPr>
              <w:t>4.</w:t>
            </w:r>
            <w:r>
              <w:rPr>
                <w:rFonts w:ascii="Angsana New" w:eastAsia="Angsana New" w:hAnsi="Angsana New" w:cs="Angsana New"/>
                <w:sz w:val="32"/>
                <w:szCs w:val="32"/>
                <w:cs/>
              </w:rPr>
              <w:t>การเชื่อมโยง</w:t>
            </w:r>
          </w:p>
          <w:p w:rsidR="00E149BD" w:rsidRDefault="00E149BD" w:rsidP="009E3D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  <w:r>
              <w:rPr>
                <w:rFonts w:cs="Angsana New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9BD" w:rsidRDefault="00E149BD" w:rsidP="009E3D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cs="Angsana New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>
              <w:rPr>
                <w:color w:val="000000"/>
                <w:sz w:val="32"/>
                <w:szCs w:val="32"/>
              </w:rPr>
              <w:t>21</w:t>
            </w:r>
          </w:p>
          <w:p w:rsidR="00E149BD" w:rsidRDefault="00E149BD" w:rsidP="009E3D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Arithmetic – </w:t>
            </w:r>
            <w:r>
              <w:rPr>
                <w:rFonts w:cs="Angsana New"/>
                <w:sz w:val="32"/>
                <w:szCs w:val="32"/>
                <w:cs/>
              </w:rPr>
              <w:t>การคิดเลขเป็น</w:t>
            </w:r>
          </w:p>
          <w:p w:rsidR="00E149BD" w:rsidRDefault="00E149BD" w:rsidP="009E3D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Critical Thinking and Solving Problem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9BD" w:rsidRDefault="00E149BD" w:rsidP="009E3D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>
              <w:rPr>
                <w:rFonts w:cs="Angsana New"/>
                <w:sz w:val="32"/>
                <w:szCs w:val="32"/>
                <w:cs/>
              </w:rPr>
              <w:t>รักชาติ ศาสน์ กษัตริย์</w:t>
            </w:r>
          </w:p>
          <w:p w:rsidR="00E149BD" w:rsidRDefault="00E149BD" w:rsidP="009E3D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>
              <w:rPr>
                <w:rFonts w:cs="Angsana New"/>
                <w:sz w:val="32"/>
                <w:szCs w:val="32"/>
                <w:cs/>
              </w:rPr>
              <w:t>ซื่อสัตย์สุจริต</w:t>
            </w:r>
          </w:p>
          <w:p w:rsidR="00E149BD" w:rsidRDefault="00E149BD" w:rsidP="009E3D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>
              <w:rPr>
                <w:rFonts w:cs="Angsana New"/>
                <w:sz w:val="32"/>
                <w:szCs w:val="32"/>
                <w:cs/>
              </w:rPr>
              <w:t>มีวินัย</w:t>
            </w:r>
          </w:p>
          <w:p w:rsidR="00E149BD" w:rsidRDefault="00E149BD" w:rsidP="009E3D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  <w:r>
              <w:rPr>
                <w:rFonts w:cs="Angsana New"/>
                <w:sz w:val="32"/>
                <w:szCs w:val="32"/>
                <w:cs/>
              </w:rPr>
              <w:t>ใฝ่เรียนรู้</w:t>
            </w:r>
          </w:p>
          <w:p w:rsidR="00E149BD" w:rsidRDefault="00E149BD" w:rsidP="009E3D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</w:t>
            </w:r>
            <w:r>
              <w:rPr>
                <w:rFonts w:cs="Angsana New"/>
                <w:sz w:val="32"/>
                <w:szCs w:val="32"/>
                <w:cs/>
              </w:rPr>
              <w:t>อยู่อย่างพอเพียง</w:t>
            </w:r>
          </w:p>
          <w:p w:rsidR="00E149BD" w:rsidRDefault="00E149BD" w:rsidP="009E3D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6. </w:t>
            </w:r>
            <w:r>
              <w:rPr>
                <w:rFonts w:cs="Angsana New"/>
                <w:sz w:val="32"/>
                <w:szCs w:val="32"/>
                <w:cs/>
              </w:rPr>
              <w:t>มุ่งมั่นในการทำงาน</w:t>
            </w:r>
          </w:p>
          <w:p w:rsidR="00E149BD" w:rsidRDefault="00E149BD" w:rsidP="009E3D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7. </w:t>
            </w:r>
            <w:r>
              <w:rPr>
                <w:rFonts w:cs="Angsana New"/>
                <w:sz w:val="32"/>
                <w:szCs w:val="32"/>
                <w:cs/>
              </w:rPr>
              <w:t>รักความเป็นไทย</w:t>
            </w:r>
          </w:p>
          <w:p w:rsidR="00E149BD" w:rsidRDefault="00E149BD" w:rsidP="009E3DC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8. </w:t>
            </w:r>
            <w:r>
              <w:rPr>
                <w:rFonts w:cs="Angsana New"/>
                <w:sz w:val="32"/>
                <w:szCs w:val="32"/>
                <w:cs/>
              </w:rPr>
              <w:t>มีจิตสาธารณะ</w:t>
            </w:r>
          </w:p>
        </w:tc>
      </w:tr>
    </w:tbl>
    <w:p w:rsidR="00E149BD" w:rsidRDefault="00E149BD" w:rsidP="00E149BD">
      <w:pPr>
        <w:spacing w:after="0" w:line="240" w:lineRule="auto"/>
        <w:jc w:val="center"/>
        <w:rPr>
          <w:b/>
          <w:sz w:val="32"/>
          <w:szCs w:val="32"/>
        </w:rPr>
      </w:pPr>
    </w:p>
    <w:p w:rsidR="00E149BD" w:rsidRDefault="00E149BD" w:rsidP="00E149BD">
      <w:pPr>
        <w:spacing w:after="0" w:line="240" w:lineRule="auto"/>
        <w:jc w:val="center"/>
        <w:rPr>
          <w:b/>
          <w:sz w:val="32"/>
          <w:szCs w:val="32"/>
        </w:rPr>
      </w:pPr>
    </w:p>
    <w:p w:rsidR="00E149BD" w:rsidRDefault="00E149BD" w:rsidP="00E149BD">
      <w:pPr>
        <w:spacing w:after="0" w:line="240" w:lineRule="auto"/>
        <w:jc w:val="center"/>
        <w:rPr>
          <w:b/>
          <w:sz w:val="32"/>
          <w:szCs w:val="32"/>
        </w:rPr>
      </w:pPr>
    </w:p>
    <w:p w:rsidR="00E149BD" w:rsidRDefault="00E149BD" w:rsidP="00E149BD">
      <w:pPr>
        <w:spacing w:after="0" w:line="240" w:lineRule="auto"/>
        <w:jc w:val="center"/>
        <w:rPr>
          <w:b/>
          <w:sz w:val="32"/>
          <w:szCs w:val="32"/>
        </w:rPr>
      </w:pPr>
    </w:p>
    <w:p w:rsidR="00E149BD" w:rsidRDefault="00E149BD" w:rsidP="00E149BD">
      <w:pPr>
        <w:spacing w:after="0" w:line="240" w:lineRule="auto"/>
        <w:jc w:val="center"/>
        <w:rPr>
          <w:b/>
          <w:sz w:val="32"/>
          <w:szCs w:val="32"/>
        </w:rPr>
      </w:pPr>
    </w:p>
    <w:p w:rsidR="00E149BD" w:rsidRDefault="00E149BD" w:rsidP="00E149BD">
      <w:pPr>
        <w:spacing w:after="0" w:line="240" w:lineRule="auto"/>
        <w:jc w:val="center"/>
        <w:rPr>
          <w:b/>
          <w:sz w:val="32"/>
          <w:szCs w:val="32"/>
        </w:rPr>
      </w:pPr>
    </w:p>
    <w:p w:rsidR="00062619" w:rsidRPr="00E149BD" w:rsidRDefault="00062619">
      <w:pPr>
        <w:rPr>
          <w:rFonts w:cs="Angsana New" w:hint="cs"/>
          <w:b/>
          <w:bCs/>
          <w:color w:val="000000"/>
          <w:sz w:val="32"/>
          <w:szCs w:val="32"/>
        </w:rPr>
      </w:pPr>
    </w:p>
    <w:sectPr w:rsidR="00062619" w:rsidRPr="00E149BD" w:rsidSect="00E149BD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BD"/>
    <w:rsid w:val="00062619"/>
    <w:rsid w:val="00E1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3C6F0"/>
  <w15:chartTrackingRefBased/>
  <w15:docId w15:val="{BB0B597B-8CD9-4D92-96BC-357B5F2A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9BD"/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2020-02-07T03:56:00Z</dcterms:created>
  <dcterms:modified xsi:type="dcterms:W3CDTF">2020-02-07T03:59:00Z</dcterms:modified>
</cp:coreProperties>
</file>