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57EF" w14:textId="77777777" w:rsidR="007148CF" w:rsidRPr="00A05F74" w:rsidRDefault="007148CF" w:rsidP="007148CF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14:paraId="560E4B6F" w14:textId="77777777" w:rsidR="007148CF" w:rsidRPr="00A05F74" w:rsidRDefault="007148CF" w:rsidP="007148CF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2B0DD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2B0DD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14:paraId="7D70B278" w14:textId="6C89830D" w:rsidR="007148CF" w:rsidRPr="00A05F74" w:rsidRDefault="007148CF" w:rsidP="007148CF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ค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>2021</w:t>
      </w:r>
      <w:r w:rsidR="00A05F74" w:rsidRPr="00A05F74">
        <w:rPr>
          <w:rFonts w:ascii="Cordia New" w:hAnsi="Cordia New" w:cs="Cordia New" w:hint="cs"/>
          <w:b/>
          <w:bCs/>
          <w:sz w:val="32"/>
          <w:szCs w:val="32"/>
        </w:rPr>
        <w:t>7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  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คณิตศาสตร์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ขั้นสูง </w:t>
      </w:r>
      <w:r w:rsidR="00A05F74" w:rsidRPr="00A05F74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14:paraId="0BF387B0" w14:textId="5ADF01DA" w:rsidR="006637B3" w:rsidRPr="00A05F74" w:rsidRDefault="007148CF" w:rsidP="007148CF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>2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หน่วยกิต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="002B0DD0"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                  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    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เวลา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564B60" w:rsidRPr="00A05F74">
        <w:rPr>
          <w:rFonts w:ascii="Cordia New" w:hAnsi="Cordia New" w:cs="Cordia New" w:hint="cs"/>
          <w:b/>
          <w:bCs/>
          <w:sz w:val="32"/>
          <w:szCs w:val="32"/>
        </w:rPr>
        <w:t>80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ชั่วโมง</w:t>
      </w:r>
      <w:proofErr w:type="spellEnd"/>
    </w:p>
    <w:p w14:paraId="3856EE06" w14:textId="77777777" w:rsidR="00D022C9" w:rsidRPr="00A05F74" w:rsidRDefault="00D022C9" w:rsidP="007148CF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1406"/>
        <w:gridCol w:w="3511"/>
        <w:gridCol w:w="3235"/>
        <w:gridCol w:w="2676"/>
      </w:tblGrid>
      <w:tr w:rsidR="00564B60" w:rsidRPr="00A05F74" w14:paraId="0387499B" w14:textId="77777777" w:rsidTr="00A05F74">
        <w:tc>
          <w:tcPr>
            <w:tcW w:w="4040" w:type="dxa"/>
            <w:vAlign w:val="center"/>
          </w:tcPr>
          <w:p w14:paraId="18A91BA5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06" w:type="dxa"/>
            <w:vAlign w:val="center"/>
          </w:tcPr>
          <w:p w14:paraId="2A963EF7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11" w:type="dxa"/>
            <w:vAlign w:val="center"/>
          </w:tcPr>
          <w:p w14:paraId="60FA6225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35" w:type="dxa"/>
            <w:vAlign w:val="center"/>
          </w:tcPr>
          <w:p w14:paraId="00940C2C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76" w:type="dxa"/>
            <w:vAlign w:val="center"/>
          </w:tcPr>
          <w:p w14:paraId="4AA3A895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05F74" w:rsidRPr="00A05F74" w14:paraId="5A74D563" w14:textId="77777777" w:rsidTr="00A05F74">
        <w:trPr>
          <w:trHeight w:val="3348"/>
        </w:trPr>
        <w:tc>
          <w:tcPr>
            <w:tcW w:w="4040" w:type="dxa"/>
          </w:tcPr>
          <w:p w14:paraId="72C98783" w14:textId="77777777" w:rsidR="00A05F74" w:rsidRPr="00A05F74" w:rsidRDefault="00A05F74" w:rsidP="00A05F74">
            <w:pPr>
              <w:tabs>
                <w:tab w:val="left" w:pos="284"/>
              </w:tabs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1.  เซต</w:t>
            </w:r>
          </w:p>
          <w:p w14:paraId="3860AF31" w14:textId="77777777" w:rsidR="00A05F74" w:rsidRPr="00A05F74" w:rsidRDefault="00A05F74" w:rsidP="00A05F74">
            <w:pPr>
              <w:ind w:left="284" w:hanging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. ชนิดของเซตและการเท่ากันของเซต</w:t>
            </w:r>
          </w:p>
          <w:p w14:paraId="702DB55A" w14:textId="77777777" w:rsidR="00A05F74" w:rsidRPr="00A05F74" w:rsidRDefault="00A05F74" w:rsidP="00A05F74">
            <w:pPr>
              <w:ind w:left="284" w:hanging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2. สับเซตและเพาเวอร์เซต</w:t>
            </w:r>
          </w:p>
          <w:p w14:paraId="249333A2" w14:textId="77777777" w:rsidR="00A05F74" w:rsidRPr="00A05F74" w:rsidRDefault="00A05F74" w:rsidP="00A05F74">
            <w:pPr>
              <w:ind w:left="284" w:hanging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3. แผนภาพเวน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น์</w:t>
            </w:r>
            <w:proofErr w:type="spellEnd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>–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ออย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เล</w:t>
            </w:r>
            <w:proofErr w:type="spellEnd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อร์</w:t>
            </w:r>
          </w:p>
          <w:p w14:paraId="3E30A418" w14:textId="51686EE6" w:rsidR="00A05F74" w:rsidRPr="00A05F74" w:rsidRDefault="00A05F74" w:rsidP="00A05F74">
            <w:pPr>
              <w:ind w:left="284" w:hanging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4. การดำเนินการของเซต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ยูเนียน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อินเตอร์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เซ</w:t>
            </w:r>
            <w:proofErr w:type="spellEnd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กช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ัน</w:t>
            </w:r>
            <w:proofErr w:type="spellEnd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คอมพลีเมน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ต์</w:t>
            </w:r>
            <w:proofErr w:type="spellEnd"/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ผลต่าง</w:t>
            </w:r>
          </w:p>
          <w:p w14:paraId="7E93FB95" w14:textId="6B14092E" w:rsidR="00A05F74" w:rsidRPr="00A05F74" w:rsidRDefault="00A05F74" w:rsidP="00A05F74">
            <w:pPr>
              <w:ind w:left="142" w:hanging="142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5. การหาจำนวนสมาชิกของเซตจำกัดและการแก้ปัญหา</w:t>
            </w:r>
          </w:p>
        </w:tc>
        <w:tc>
          <w:tcPr>
            <w:tcW w:w="1406" w:type="dxa"/>
          </w:tcPr>
          <w:p w14:paraId="74B6C06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16</w:t>
            </w:r>
          </w:p>
          <w:p w14:paraId="21FFEB70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2</w:t>
            </w:r>
          </w:p>
          <w:p w14:paraId="4F79CB1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1492E6ED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5AC7151F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4</w:t>
            </w:r>
          </w:p>
          <w:p w14:paraId="2282369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6C2D5AB6" w14:textId="6C3A3C7E" w:rsidR="00A05F74" w:rsidRPr="00A05F74" w:rsidRDefault="00A05F74" w:rsidP="00A05F74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6</w:t>
            </w:r>
          </w:p>
        </w:tc>
        <w:tc>
          <w:tcPr>
            <w:tcW w:w="3511" w:type="dxa"/>
          </w:tcPr>
          <w:p w14:paraId="22FDF34D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36B9C21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52515895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15C0279F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07BCA9ED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BCF8E2F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148E9DE8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3E4C986F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1B80BB49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35" w:type="dxa"/>
          </w:tcPr>
          <w:p w14:paraId="349D94A5" w14:textId="77777777" w:rsidR="00A05F74" w:rsidRPr="00A05F74" w:rsidRDefault="00A05F74" w:rsidP="00A05F74">
            <w:pPr>
              <w:numPr>
                <w:ilvl w:val="0"/>
                <w:numId w:val="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หนังสือเรียน สสวท.</w:t>
            </w:r>
          </w:p>
          <w:p w14:paraId="1C5C4F77" w14:textId="77777777" w:rsidR="00A05F74" w:rsidRPr="00A05F74" w:rsidRDefault="00A05F74" w:rsidP="00A05F74">
            <w:pPr>
              <w:numPr>
                <w:ilvl w:val="0"/>
                <w:numId w:val="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เอกสารประกอบการเรียน</w:t>
            </w:r>
          </w:p>
          <w:p w14:paraId="1C6153B0" w14:textId="77777777" w:rsidR="00A05F74" w:rsidRPr="00A05F74" w:rsidRDefault="00A05F74" w:rsidP="00A05F74">
            <w:pPr>
              <w:numPr>
                <w:ilvl w:val="0"/>
                <w:numId w:val="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5CD4370A" w14:textId="77777777" w:rsidR="00A05F74" w:rsidRPr="00A05F74" w:rsidRDefault="00A05F74" w:rsidP="00A05F74">
            <w:pPr>
              <w:numPr>
                <w:ilvl w:val="0"/>
                <w:numId w:val="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14:paraId="54506C00" w14:textId="77777777" w:rsidR="00A05F74" w:rsidRPr="00A05F74" w:rsidRDefault="00A05F74" w:rsidP="00A05F74">
            <w:pPr>
              <w:numPr>
                <w:ilvl w:val="0"/>
                <w:numId w:val="7"/>
              </w:num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676" w:type="dxa"/>
          </w:tcPr>
          <w:p w14:paraId="2C4C0F06" w14:textId="77777777" w:rsidR="00A05F74" w:rsidRPr="00A05F74" w:rsidRDefault="00A05F74" w:rsidP="00A05F74">
            <w:pPr>
              <w:numPr>
                <w:ilvl w:val="0"/>
                <w:numId w:val="1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7CE9168B" w14:textId="77777777" w:rsidR="00A05F74" w:rsidRPr="00A05F74" w:rsidRDefault="00A05F74" w:rsidP="00A05F74">
            <w:pPr>
              <w:numPr>
                <w:ilvl w:val="0"/>
                <w:numId w:val="1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1512C9A3" w14:textId="77777777" w:rsidR="00A05F74" w:rsidRPr="00A05F74" w:rsidRDefault="00A05F74" w:rsidP="00A05F74">
            <w:pPr>
              <w:numPr>
                <w:ilvl w:val="0"/>
                <w:numId w:val="1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0CCE1E80" w14:textId="77777777" w:rsidR="00A05F74" w:rsidRPr="00A05F74" w:rsidRDefault="00A05F74" w:rsidP="00A05F74">
            <w:pPr>
              <w:ind w:left="360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14:paraId="4F2B1C58" w14:textId="77777777" w:rsidR="00C25B7C" w:rsidRPr="00A05F74" w:rsidRDefault="00C25B7C" w:rsidP="00D91D09">
      <w:pPr>
        <w:rPr>
          <w:rFonts w:ascii="Cordia New" w:hAnsi="Cordia New" w:cs="Cordia New" w:hint="cs"/>
          <w:sz w:val="32"/>
          <w:szCs w:val="32"/>
        </w:rPr>
      </w:pPr>
    </w:p>
    <w:p w14:paraId="43EB2C97" w14:textId="77777777" w:rsidR="00564B60" w:rsidRPr="00A05F74" w:rsidRDefault="00564B60" w:rsidP="00D91D09">
      <w:pPr>
        <w:rPr>
          <w:rFonts w:ascii="Cordia New" w:hAnsi="Cordia New" w:cs="Cordia New" w:hint="cs"/>
          <w:sz w:val="32"/>
          <w:szCs w:val="32"/>
        </w:rPr>
      </w:pPr>
    </w:p>
    <w:p w14:paraId="301A87C8" w14:textId="3591F002" w:rsidR="00564B60" w:rsidRPr="00A05F74" w:rsidRDefault="00564B60" w:rsidP="00D91D09">
      <w:pPr>
        <w:rPr>
          <w:rFonts w:ascii="Cordia New" w:hAnsi="Cordia New" w:cs="Cordia New" w:hint="cs"/>
          <w:sz w:val="32"/>
          <w:szCs w:val="32"/>
        </w:rPr>
      </w:pPr>
    </w:p>
    <w:p w14:paraId="154CC80F" w14:textId="26415DBE" w:rsidR="00A05F74" w:rsidRDefault="00A05F74" w:rsidP="00D91D09">
      <w:pPr>
        <w:rPr>
          <w:rFonts w:ascii="Cordia New" w:hAnsi="Cordia New" w:cs="Cordia New"/>
          <w:sz w:val="32"/>
          <w:szCs w:val="32"/>
        </w:rPr>
      </w:pPr>
    </w:p>
    <w:p w14:paraId="34B619C5" w14:textId="77777777" w:rsidR="00A05F74" w:rsidRPr="00A05F74" w:rsidRDefault="00A05F74" w:rsidP="00D91D09">
      <w:pPr>
        <w:rPr>
          <w:rFonts w:ascii="Cordia New" w:hAnsi="Cordia New" w:cs="Cordia New"/>
          <w:sz w:val="32"/>
          <w:szCs w:val="32"/>
        </w:rPr>
      </w:pPr>
    </w:p>
    <w:p w14:paraId="47533517" w14:textId="77777777" w:rsidR="00A05F74" w:rsidRPr="00A05F74" w:rsidRDefault="00A05F74" w:rsidP="00D91D09">
      <w:pPr>
        <w:rPr>
          <w:rFonts w:ascii="Cordia New" w:hAnsi="Cordia New" w:cs="Cordia New" w:hint="cs"/>
          <w:sz w:val="32"/>
          <w:szCs w:val="32"/>
        </w:rPr>
      </w:pPr>
    </w:p>
    <w:p w14:paraId="04D7BEDB" w14:textId="77777777" w:rsidR="00564B60" w:rsidRPr="00A05F74" w:rsidRDefault="00564B60" w:rsidP="00564B60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63C177B3" w14:textId="77777777" w:rsidR="00564B60" w:rsidRPr="00A05F74" w:rsidRDefault="00564B60" w:rsidP="00564B60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ชั้นมัธยมศึกษาปีที่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14:paraId="101A0B50" w14:textId="790D2114" w:rsidR="00564B60" w:rsidRPr="00A05F74" w:rsidRDefault="00564B60" w:rsidP="00564B60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ค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2021</w:t>
      </w:r>
      <w:r w:rsidR="00A05F74" w:rsidRPr="00A05F74">
        <w:rPr>
          <w:rFonts w:ascii="Cordia New" w:hAnsi="Cordia New" w:cs="Cordia New" w:hint="cs"/>
          <w:b/>
          <w:bCs/>
          <w:sz w:val="32"/>
          <w:szCs w:val="32"/>
        </w:rPr>
        <w:t>7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รายวิชา คณิตศาสตร์ขั้นสูง </w:t>
      </w:r>
      <w:r w:rsidR="00A05F74" w:rsidRPr="00A05F74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</w:p>
    <w:p w14:paraId="2F162677" w14:textId="2C8FF2A8" w:rsidR="00564B60" w:rsidRPr="00A05F74" w:rsidRDefault="00564B60" w:rsidP="00564B60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2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หน่วยกิต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               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เวลา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r w:rsidR="00A05F74" w:rsidRPr="00A05F74">
        <w:rPr>
          <w:rFonts w:ascii="Cordia New" w:hAnsi="Cordia New" w:cs="Cordia New" w:hint="cs"/>
          <w:b/>
          <w:bCs/>
          <w:sz w:val="32"/>
          <w:szCs w:val="32"/>
        </w:rPr>
        <w:t>80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ชั่วโมง</w:t>
      </w:r>
      <w:proofErr w:type="spellEnd"/>
    </w:p>
    <w:p w14:paraId="17600CFD" w14:textId="77777777" w:rsidR="00D022C9" w:rsidRPr="00A05F74" w:rsidRDefault="00D022C9" w:rsidP="00564B60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4"/>
        <w:gridCol w:w="1407"/>
        <w:gridCol w:w="3518"/>
        <w:gridCol w:w="3232"/>
        <w:gridCol w:w="2677"/>
      </w:tblGrid>
      <w:tr w:rsidR="00564B60" w:rsidRPr="00A05F74" w14:paraId="6BCB7D69" w14:textId="77777777" w:rsidTr="00A05F74">
        <w:tc>
          <w:tcPr>
            <w:tcW w:w="4034" w:type="dxa"/>
            <w:vAlign w:val="center"/>
          </w:tcPr>
          <w:p w14:paraId="7FCE62D7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07" w:type="dxa"/>
            <w:vAlign w:val="center"/>
          </w:tcPr>
          <w:p w14:paraId="2BB2DA7A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18" w:type="dxa"/>
            <w:vAlign w:val="center"/>
          </w:tcPr>
          <w:p w14:paraId="07744447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32" w:type="dxa"/>
            <w:vAlign w:val="center"/>
          </w:tcPr>
          <w:p w14:paraId="126C15FD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77" w:type="dxa"/>
            <w:vAlign w:val="center"/>
          </w:tcPr>
          <w:p w14:paraId="5794353E" w14:textId="77777777" w:rsidR="00564B60" w:rsidRPr="00A05F74" w:rsidRDefault="00564B60" w:rsidP="00564B60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05F74" w:rsidRPr="00A05F74" w14:paraId="1F413458" w14:textId="77777777" w:rsidTr="00A05F74">
        <w:trPr>
          <w:trHeight w:val="3348"/>
        </w:trPr>
        <w:tc>
          <w:tcPr>
            <w:tcW w:w="4034" w:type="dxa"/>
          </w:tcPr>
          <w:p w14:paraId="733B1B34" w14:textId="77777777" w:rsidR="00A05F74" w:rsidRPr="00A05F74" w:rsidRDefault="00A05F74" w:rsidP="00A05F74">
            <w:pPr>
              <w:tabs>
                <w:tab w:val="left" w:pos="284"/>
              </w:tabs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2</w:t>
            </w: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.  ตรรกศาสตร์เบื้องต้น</w:t>
            </w:r>
          </w:p>
          <w:p w14:paraId="3D8F9047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1.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ประพจน์</w:t>
            </w:r>
          </w:p>
          <w:p w14:paraId="479ECD55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2.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การเชื่อมประพจน์และการหาค่า  </w:t>
            </w:r>
          </w:p>
          <w:p w14:paraId="3238120B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ความจริงของประพจน์</w:t>
            </w:r>
          </w:p>
          <w:p w14:paraId="2C18F382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3.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การสร้างตารางค่าความจริง</w:t>
            </w:r>
          </w:p>
          <w:p w14:paraId="54428EF4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4.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รูปแบบของประพจน์ที่สมมูลกัน</w:t>
            </w:r>
          </w:p>
          <w:p w14:paraId="1873007B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5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. สัจนิรันดร์</w:t>
            </w:r>
          </w:p>
          <w:p w14:paraId="0EE6405C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6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. ตัวบ่งปริมาณ</w:t>
            </w:r>
          </w:p>
          <w:p w14:paraId="323FBC73" w14:textId="77777777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ข้อความที่มีตัวบ่งปริมาณและค่าความจริงของประโยคที่มีตัวบ่งปริมาณ</w:t>
            </w:r>
          </w:p>
          <w:p w14:paraId="3049301E" w14:textId="22EC8D20" w:rsidR="00A05F74" w:rsidRPr="00A05F74" w:rsidRDefault="00A05F74" w:rsidP="00A05F74">
            <w:pPr>
              <w:tabs>
                <w:tab w:val="left" w:pos="284"/>
              </w:tabs>
              <w:ind w:left="284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- 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สมมูลและนิเสธของประโยคที่มี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br/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ตัวบ่งปริมาณ</w:t>
            </w:r>
          </w:p>
          <w:p w14:paraId="671CDCEB" w14:textId="02C7BAE1" w:rsidR="00A05F74" w:rsidRPr="00A05F74" w:rsidRDefault="00A05F74" w:rsidP="00A05F74">
            <w:pPr>
              <w:ind w:left="142" w:hanging="142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7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. การอ้างเหตุผล</w:t>
            </w:r>
          </w:p>
        </w:tc>
        <w:tc>
          <w:tcPr>
            <w:tcW w:w="1407" w:type="dxa"/>
          </w:tcPr>
          <w:p w14:paraId="49052C7F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24</w:t>
            </w:r>
          </w:p>
          <w:p w14:paraId="6688F0C8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2E8A1108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2</w:t>
            </w:r>
          </w:p>
          <w:p w14:paraId="01BC3AB9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1354476C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1F38B4BA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4</w:t>
            </w:r>
          </w:p>
          <w:p w14:paraId="2EECCC28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51049679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19E52532" w14:textId="67EED8EB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06D0C08A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586D89B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7D48BED0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6841060F" w14:textId="5EE3A7F7" w:rsidR="00A05F74" w:rsidRPr="00A05F74" w:rsidRDefault="00A05F74" w:rsidP="00A05F74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9</w:t>
            </w:r>
          </w:p>
        </w:tc>
        <w:tc>
          <w:tcPr>
            <w:tcW w:w="3518" w:type="dxa"/>
          </w:tcPr>
          <w:p w14:paraId="219262CA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7E4A419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6977F5D9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3A1F6A76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2440888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708372D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41399728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5968C341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231779C5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32" w:type="dxa"/>
          </w:tcPr>
          <w:p w14:paraId="56A73648" w14:textId="77777777" w:rsidR="00A05F74" w:rsidRPr="00A05F74" w:rsidRDefault="00A05F74" w:rsidP="00A05F74">
            <w:pPr>
              <w:numPr>
                <w:ilvl w:val="0"/>
                <w:numId w:val="3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หนังสือเรียน สสวท.</w:t>
            </w:r>
          </w:p>
          <w:p w14:paraId="67DA5F71" w14:textId="77777777" w:rsidR="00A05F74" w:rsidRPr="00A05F74" w:rsidRDefault="00A05F74" w:rsidP="00A05F74">
            <w:pPr>
              <w:numPr>
                <w:ilvl w:val="0"/>
                <w:numId w:val="3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เอกสารประกอบการเรียน</w:t>
            </w:r>
          </w:p>
          <w:p w14:paraId="3F8C527C" w14:textId="77777777" w:rsidR="00A05F74" w:rsidRPr="00A05F74" w:rsidRDefault="00A05F74" w:rsidP="00A05F74">
            <w:pPr>
              <w:numPr>
                <w:ilvl w:val="0"/>
                <w:numId w:val="3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05453020" w14:textId="77777777" w:rsidR="00A05F74" w:rsidRPr="00A05F74" w:rsidRDefault="00A05F74" w:rsidP="00A05F74">
            <w:pPr>
              <w:numPr>
                <w:ilvl w:val="0"/>
                <w:numId w:val="32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14:paraId="4A53DD44" w14:textId="77777777" w:rsidR="00A05F74" w:rsidRPr="00A05F74" w:rsidRDefault="00A05F74" w:rsidP="00A05F74">
            <w:pPr>
              <w:numPr>
                <w:ilvl w:val="0"/>
                <w:numId w:val="32"/>
              </w:num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677" w:type="dxa"/>
          </w:tcPr>
          <w:p w14:paraId="0E5C68E6" w14:textId="77777777" w:rsidR="00A05F74" w:rsidRPr="00A05F74" w:rsidRDefault="00A05F74" w:rsidP="00A05F74">
            <w:pPr>
              <w:numPr>
                <w:ilvl w:val="0"/>
                <w:numId w:val="33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0A310850" w14:textId="77777777" w:rsidR="00A05F74" w:rsidRPr="00A05F74" w:rsidRDefault="00A05F74" w:rsidP="00A05F74">
            <w:pPr>
              <w:numPr>
                <w:ilvl w:val="0"/>
                <w:numId w:val="33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1618A6DA" w14:textId="77777777" w:rsidR="00A05F74" w:rsidRPr="00A05F74" w:rsidRDefault="00A05F74" w:rsidP="00A05F74">
            <w:pPr>
              <w:numPr>
                <w:ilvl w:val="0"/>
                <w:numId w:val="33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4AC5BF1A" w14:textId="77777777" w:rsidR="00A05F74" w:rsidRPr="00A05F74" w:rsidRDefault="00A05F74" w:rsidP="00A05F74">
            <w:pPr>
              <w:ind w:left="360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14:paraId="20B94B0B" w14:textId="5F2308EE" w:rsidR="00564B60" w:rsidRPr="00A05F74" w:rsidRDefault="00564B60" w:rsidP="00D91D09">
      <w:pPr>
        <w:rPr>
          <w:rFonts w:ascii="Cordia New" w:hAnsi="Cordia New" w:cs="Cordia New" w:hint="cs"/>
          <w:sz w:val="32"/>
          <w:szCs w:val="32"/>
        </w:rPr>
      </w:pPr>
    </w:p>
    <w:p w14:paraId="5E1A8C4B" w14:textId="3B85006C" w:rsidR="00A05F74" w:rsidRPr="00A05F74" w:rsidRDefault="00A05F74" w:rsidP="00D91D09">
      <w:pPr>
        <w:rPr>
          <w:rFonts w:ascii="Cordia New" w:hAnsi="Cordia New" w:cs="Cordia New" w:hint="cs"/>
          <w:sz w:val="32"/>
          <w:szCs w:val="32"/>
        </w:rPr>
      </w:pPr>
    </w:p>
    <w:p w14:paraId="310E47B0" w14:textId="77777777" w:rsidR="00A05F74" w:rsidRPr="00A05F74" w:rsidRDefault="00A05F74" w:rsidP="00A05F74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0BE0EF33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ชั้นมัธยมศึกษาปีที่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14:paraId="4F453D36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ค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20217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รายวิชา คณิตศาสตร์ขั้นสูง 5</w:t>
      </w:r>
    </w:p>
    <w:p w14:paraId="2E4A179C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2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หน่วยกิต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               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เวลา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80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ชั่วโมง</w:t>
      </w:r>
      <w:proofErr w:type="spellEnd"/>
    </w:p>
    <w:p w14:paraId="6B789116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4"/>
        <w:gridCol w:w="1407"/>
        <w:gridCol w:w="3518"/>
        <w:gridCol w:w="3232"/>
        <w:gridCol w:w="2677"/>
      </w:tblGrid>
      <w:tr w:rsidR="00A05F74" w:rsidRPr="00A05F74" w14:paraId="3A887414" w14:textId="77777777" w:rsidTr="00AF7891">
        <w:tc>
          <w:tcPr>
            <w:tcW w:w="4034" w:type="dxa"/>
            <w:vAlign w:val="center"/>
          </w:tcPr>
          <w:p w14:paraId="0B62FBE5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07" w:type="dxa"/>
            <w:vAlign w:val="center"/>
          </w:tcPr>
          <w:p w14:paraId="6F664041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18" w:type="dxa"/>
            <w:vAlign w:val="center"/>
          </w:tcPr>
          <w:p w14:paraId="40BBE311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32" w:type="dxa"/>
            <w:vAlign w:val="center"/>
          </w:tcPr>
          <w:p w14:paraId="0302DAEC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77" w:type="dxa"/>
            <w:vAlign w:val="center"/>
          </w:tcPr>
          <w:p w14:paraId="1F9537C0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05F74" w:rsidRPr="00A05F74" w14:paraId="75BE2794" w14:textId="77777777" w:rsidTr="00AF7891">
        <w:trPr>
          <w:trHeight w:val="3348"/>
        </w:trPr>
        <w:tc>
          <w:tcPr>
            <w:tcW w:w="4034" w:type="dxa"/>
          </w:tcPr>
          <w:p w14:paraId="366FA8BE" w14:textId="77777777" w:rsidR="00A05F74" w:rsidRPr="00A05F74" w:rsidRDefault="00A05F74" w:rsidP="00A05F74">
            <w:pPr>
              <w:tabs>
                <w:tab w:val="left" w:pos="284"/>
                <w:tab w:val="left" w:pos="317"/>
              </w:tabs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3.</w:t>
            </w: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 xml:space="preserve"> </w:t>
            </w: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ระบบจำนวนจริง</w:t>
            </w:r>
          </w:p>
          <w:p w14:paraId="74A9431B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จำนวนจริง</w:t>
            </w:r>
          </w:p>
          <w:p w14:paraId="1C806AF5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สมบัติของระบบจำนวนจริง</w:t>
            </w:r>
          </w:p>
          <w:p w14:paraId="0593EE22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การแก้สมการพหุนามตัวแปรเดียว</w:t>
            </w:r>
          </w:p>
          <w:p w14:paraId="17233983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4. สมบัติการไม่เท่ากัน</w:t>
            </w:r>
          </w:p>
          <w:p w14:paraId="3D62220B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5. ช่วงและการแก้อสมการ</w:t>
            </w:r>
          </w:p>
          <w:p w14:paraId="78C0D676" w14:textId="77777777" w:rsidR="00A05F74" w:rsidRPr="00A05F74" w:rsidRDefault="00A05F74" w:rsidP="00A05F74">
            <w:pPr>
              <w:tabs>
                <w:tab w:val="left" w:pos="459"/>
                <w:tab w:val="num" w:pos="792"/>
                <w:tab w:val="num" w:pos="1440"/>
              </w:tabs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- การแก้อสมการตัวแปรเดียว</w:t>
            </w:r>
          </w:p>
          <w:p w14:paraId="18F05E3D" w14:textId="77777777" w:rsidR="00A05F74" w:rsidRPr="00A05F74" w:rsidRDefault="00A05F74" w:rsidP="00A05F74">
            <w:pPr>
              <w:tabs>
                <w:tab w:val="left" w:pos="459"/>
                <w:tab w:val="num" w:pos="792"/>
                <w:tab w:val="num" w:pos="1440"/>
              </w:tabs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- การแก้อสมการกำลังสอง</w:t>
            </w:r>
          </w:p>
          <w:p w14:paraId="585BF6E4" w14:textId="77777777" w:rsidR="00A05F74" w:rsidRPr="00A05F74" w:rsidRDefault="00A05F74" w:rsidP="00A05F74">
            <w:pPr>
              <w:tabs>
                <w:tab w:val="left" w:pos="459"/>
                <w:tab w:val="num" w:pos="792"/>
                <w:tab w:val="num" w:pos="1440"/>
              </w:tabs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- การแก้อสมการที่มีเครื่องหมายกรณฑ์ที่สอง</w:t>
            </w:r>
          </w:p>
          <w:p w14:paraId="5B1B7386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6. ค่าสัมบูรณ์</w:t>
            </w:r>
          </w:p>
          <w:p w14:paraId="472BCEB2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การแก้สมการค่าสัมบูรณ์</w:t>
            </w:r>
          </w:p>
          <w:p w14:paraId="43BCE7FC" w14:textId="43DE8DE3" w:rsidR="00A05F74" w:rsidRPr="00A05F74" w:rsidRDefault="00A05F74" w:rsidP="00A05F74">
            <w:pPr>
              <w:ind w:left="142" w:hanging="142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การแก้อสมการค่าสัมบูรณ์</w:t>
            </w:r>
          </w:p>
        </w:tc>
        <w:tc>
          <w:tcPr>
            <w:tcW w:w="1407" w:type="dxa"/>
          </w:tcPr>
          <w:p w14:paraId="0C9FF368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26</w:t>
            </w:r>
          </w:p>
          <w:p w14:paraId="6F498F21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5</w:t>
            </w:r>
          </w:p>
          <w:p w14:paraId="7404E796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4840C9CB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4</w:t>
            </w:r>
          </w:p>
          <w:p w14:paraId="6CDAA879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2</w:t>
            </w:r>
          </w:p>
          <w:p w14:paraId="1B7E0DFD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5B32450C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2</w:t>
            </w:r>
          </w:p>
          <w:p w14:paraId="4DFB36A1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729F7F14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6BDB0ED6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4DD50939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3B79DC9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485E0787" w14:textId="7B5FB7A5" w:rsidR="00A05F74" w:rsidRPr="00A05F74" w:rsidRDefault="00A05F74" w:rsidP="00A05F74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</w:tc>
        <w:tc>
          <w:tcPr>
            <w:tcW w:w="3518" w:type="dxa"/>
          </w:tcPr>
          <w:p w14:paraId="5A539A7C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545A7C15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2E572731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60875C6A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43F131A3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170A1FF8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7A793A31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17BA667C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64FA601D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32" w:type="dxa"/>
          </w:tcPr>
          <w:p w14:paraId="744613CC" w14:textId="77777777" w:rsidR="00A05F74" w:rsidRPr="00A05F74" w:rsidRDefault="00A05F74" w:rsidP="00A05F74">
            <w:pPr>
              <w:numPr>
                <w:ilvl w:val="0"/>
                <w:numId w:val="34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หนังสือเรียน สสวท.</w:t>
            </w:r>
          </w:p>
          <w:p w14:paraId="3F725C17" w14:textId="77777777" w:rsidR="00A05F74" w:rsidRPr="00A05F74" w:rsidRDefault="00A05F74" w:rsidP="00A05F74">
            <w:pPr>
              <w:numPr>
                <w:ilvl w:val="0"/>
                <w:numId w:val="34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เอกสารประกอบการเรียน</w:t>
            </w:r>
          </w:p>
          <w:p w14:paraId="2143B640" w14:textId="77777777" w:rsidR="00A05F74" w:rsidRPr="00A05F74" w:rsidRDefault="00A05F74" w:rsidP="00A05F74">
            <w:pPr>
              <w:numPr>
                <w:ilvl w:val="0"/>
                <w:numId w:val="34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3DB36B33" w14:textId="77777777" w:rsidR="00A05F74" w:rsidRPr="00A05F74" w:rsidRDefault="00A05F74" w:rsidP="00A05F74">
            <w:pPr>
              <w:numPr>
                <w:ilvl w:val="0"/>
                <w:numId w:val="34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14:paraId="272454FA" w14:textId="77777777" w:rsidR="00A05F74" w:rsidRPr="00A05F74" w:rsidRDefault="00A05F74" w:rsidP="00A05F74">
            <w:pPr>
              <w:numPr>
                <w:ilvl w:val="0"/>
                <w:numId w:val="34"/>
              </w:num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677" w:type="dxa"/>
          </w:tcPr>
          <w:p w14:paraId="37DCBF4E" w14:textId="77777777" w:rsidR="00A05F74" w:rsidRPr="00A05F74" w:rsidRDefault="00A05F74" w:rsidP="00A05F74">
            <w:pPr>
              <w:numPr>
                <w:ilvl w:val="0"/>
                <w:numId w:val="35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2AA3EDED" w14:textId="77777777" w:rsidR="00A05F74" w:rsidRPr="00A05F74" w:rsidRDefault="00A05F74" w:rsidP="00A05F74">
            <w:pPr>
              <w:numPr>
                <w:ilvl w:val="0"/>
                <w:numId w:val="35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6DEB67B9" w14:textId="77777777" w:rsidR="00A05F74" w:rsidRPr="00A05F74" w:rsidRDefault="00A05F74" w:rsidP="00A05F74">
            <w:pPr>
              <w:numPr>
                <w:ilvl w:val="0"/>
                <w:numId w:val="35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7AF7211C" w14:textId="77777777" w:rsidR="00A05F74" w:rsidRPr="00A05F74" w:rsidRDefault="00A05F74" w:rsidP="00A05F74">
            <w:pPr>
              <w:ind w:left="360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14:paraId="786E0DA4" w14:textId="6B84764D" w:rsidR="00A05F74" w:rsidRDefault="00A05F74" w:rsidP="00D91D09">
      <w:pPr>
        <w:rPr>
          <w:rFonts w:ascii="Cordia New" w:hAnsi="Cordia New" w:cs="Cordia New"/>
          <w:sz w:val="32"/>
          <w:szCs w:val="32"/>
        </w:rPr>
      </w:pPr>
    </w:p>
    <w:p w14:paraId="53BB5FB5" w14:textId="565386C8" w:rsidR="00A05F74" w:rsidRDefault="00A05F74" w:rsidP="00D91D09">
      <w:pPr>
        <w:rPr>
          <w:rFonts w:ascii="Cordia New" w:hAnsi="Cordia New" w:cs="Cordia New"/>
          <w:sz w:val="32"/>
          <w:szCs w:val="32"/>
        </w:rPr>
      </w:pPr>
    </w:p>
    <w:p w14:paraId="432DD959" w14:textId="77777777" w:rsidR="00A05F74" w:rsidRPr="00A05F74" w:rsidRDefault="00A05F74" w:rsidP="00A05F74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50F80625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ชั้นมัธยมศึกษาปีที่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14:paraId="561098F9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  <w:cs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ค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>20217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</w:t>
      </w: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รายวิชา คณิตศาสตร์ขั้นสูง 5</w:t>
      </w:r>
    </w:p>
    <w:p w14:paraId="55C97900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  <w:r w:rsidRPr="00A05F7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2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หน่วยกิต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</w:r>
      <w:r w:rsidRPr="00A05F74">
        <w:rPr>
          <w:rFonts w:ascii="Cordia New" w:hAnsi="Cordia New" w:cs="Cordia New" w:hint="cs"/>
          <w:b/>
          <w:bCs/>
          <w:sz w:val="32"/>
          <w:szCs w:val="32"/>
        </w:rPr>
        <w:tab/>
        <w:t xml:space="preserve">                         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เวลา</w:t>
      </w:r>
      <w:proofErr w:type="spellEnd"/>
      <w:r w:rsidRPr="00A05F74">
        <w:rPr>
          <w:rFonts w:ascii="Cordia New" w:hAnsi="Cordia New" w:cs="Cordia New" w:hint="cs"/>
          <w:b/>
          <w:bCs/>
          <w:sz w:val="32"/>
          <w:szCs w:val="32"/>
        </w:rPr>
        <w:t xml:space="preserve"> 80 </w:t>
      </w:r>
      <w:proofErr w:type="spellStart"/>
      <w:r w:rsidRPr="00A05F74">
        <w:rPr>
          <w:rFonts w:ascii="Cordia New" w:hAnsi="Cordia New" w:cs="Cordia New" w:hint="cs"/>
          <w:b/>
          <w:bCs/>
          <w:sz w:val="32"/>
          <w:szCs w:val="32"/>
        </w:rPr>
        <w:t>ชั่วโมง</w:t>
      </w:r>
      <w:proofErr w:type="spellEnd"/>
    </w:p>
    <w:p w14:paraId="2D33C819" w14:textId="77777777" w:rsidR="00A05F74" w:rsidRPr="00A05F74" w:rsidRDefault="00A05F74" w:rsidP="00A05F74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4"/>
        <w:gridCol w:w="1407"/>
        <w:gridCol w:w="3518"/>
        <w:gridCol w:w="3232"/>
        <w:gridCol w:w="2677"/>
      </w:tblGrid>
      <w:tr w:rsidR="00A05F74" w:rsidRPr="00A05F74" w14:paraId="32585D57" w14:textId="77777777" w:rsidTr="00AF7891">
        <w:tc>
          <w:tcPr>
            <w:tcW w:w="4034" w:type="dxa"/>
            <w:vAlign w:val="center"/>
          </w:tcPr>
          <w:p w14:paraId="36902B6B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07" w:type="dxa"/>
            <w:vAlign w:val="center"/>
          </w:tcPr>
          <w:p w14:paraId="53DE7486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18" w:type="dxa"/>
            <w:vAlign w:val="center"/>
          </w:tcPr>
          <w:p w14:paraId="18290B8E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32" w:type="dxa"/>
            <w:vAlign w:val="center"/>
          </w:tcPr>
          <w:p w14:paraId="79ACF603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77" w:type="dxa"/>
            <w:vAlign w:val="center"/>
          </w:tcPr>
          <w:p w14:paraId="7B66D077" w14:textId="77777777" w:rsidR="00A05F74" w:rsidRPr="00A05F74" w:rsidRDefault="00A05F74" w:rsidP="00AF789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05F74" w:rsidRPr="00A05F74" w14:paraId="402E211F" w14:textId="77777777" w:rsidTr="00AF7891">
        <w:trPr>
          <w:trHeight w:val="3348"/>
        </w:trPr>
        <w:tc>
          <w:tcPr>
            <w:tcW w:w="4034" w:type="dxa"/>
          </w:tcPr>
          <w:p w14:paraId="562D5909" w14:textId="77777777" w:rsidR="00A05F74" w:rsidRPr="00A05F74" w:rsidRDefault="00A05F74" w:rsidP="00A05F74">
            <w:pPr>
              <w:tabs>
                <w:tab w:val="left" w:pos="284"/>
                <w:tab w:val="left" w:pos="317"/>
              </w:tabs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4.</w:t>
            </w: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 xml:space="preserve"> </w:t>
            </w: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ทฤษฎีจำนวนเบื้องต้น</w:t>
            </w:r>
          </w:p>
          <w:p w14:paraId="24BD991F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. สมบัติของจำนวนเต็ม</w:t>
            </w: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</w:t>
            </w:r>
          </w:p>
          <w:p w14:paraId="18A7EE7D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การหารลงตัว</w:t>
            </w:r>
          </w:p>
          <w:p w14:paraId="7D74FC09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ตัวหารร่วมมาก</w:t>
            </w:r>
          </w:p>
          <w:p w14:paraId="0BF5E22E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ตัวคูณร่วมน้อย</w:t>
            </w:r>
          </w:p>
          <w:p w14:paraId="72F2AA64" w14:textId="77777777" w:rsidR="00A05F74" w:rsidRPr="00A05F74" w:rsidRDefault="00A05F74" w:rsidP="00A05F74">
            <w:pPr>
              <w:ind w:left="214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 xml:space="preserve">   -</w:t>
            </w: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คอนกรูเอน</w:t>
            </w:r>
            <w:proofErr w:type="spellStart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ซ์</w:t>
            </w:r>
            <w:proofErr w:type="spellEnd"/>
          </w:p>
          <w:p w14:paraId="5D75E409" w14:textId="4BE61E83" w:rsidR="00A05F74" w:rsidRPr="00A05F74" w:rsidRDefault="00A05F74" w:rsidP="00A05F74">
            <w:pPr>
              <w:ind w:left="142" w:hanging="142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14:paraId="5924E015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</w:rPr>
              <w:t>14</w:t>
            </w:r>
          </w:p>
          <w:p w14:paraId="76B56130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14:paraId="275E6D4B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3</w:t>
            </w:r>
          </w:p>
          <w:p w14:paraId="6C939DA6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1</w:t>
            </w:r>
          </w:p>
          <w:p w14:paraId="7613ED7A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2</w:t>
            </w:r>
          </w:p>
          <w:p w14:paraId="758A4B0B" w14:textId="77777777" w:rsidR="00A05F74" w:rsidRPr="00A05F74" w:rsidRDefault="00A05F74" w:rsidP="00A05F74">
            <w:pPr>
              <w:tabs>
                <w:tab w:val="left" w:pos="284"/>
              </w:tabs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</w:rPr>
              <w:t>8</w:t>
            </w:r>
          </w:p>
          <w:p w14:paraId="132F53E0" w14:textId="627FBA8F" w:rsidR="00A05F74" w:rsidRPr="00A05F74" w:rsidRDefault="00A05F74" w:rsidP="00A05F74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</w:tcPr>
          <w:p w14:paraId="19B180AF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49A277EA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78DF2AA4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ความสามารถในการคิด</w:t>
            </w:r>
          </w:p>
          <w:p w14:paraId="2473BF3B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077BF269" w14:textId="77777777" w:rsidR="00A05F74" w:rsidRPr="00A05F74" w:rsidRDefault="00A05F74" w:rsidP="00A05F7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390F4D8F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1. การแก้ปัญหา</w:t>
            </w:r>
          </w:p>
          <w:p w14:paraId="1B1F2F42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2. กระบวนการคณิตศาสตร์</w:t>
            </w:r>
          </w:p>
          <w:p w14:paraId="1664B552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308CC310" w14:textId="77777777" w:rsidR="00A05F74" w:rsidRPr="00A05F74" w:rsidRDefault="00A05F74" w:rsidP="00A05F7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3232" w:type="dxa"/>
          </w:tcPr>
          <w:p w14:paraId="2324001A" w14:textId="77777777" w:rsidR="00A05F74" w:rsidRPr="00A05F74" w:rsidRDefault="00A05F74" w:rsidP="00A05F74">
            <w:pPr>
              <w:numPr>
                <w:ilvl w:val="0"/>
                <w:numId w:val="36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หนังสือเรียน สสวท.</w:t>
            </w:r>
          </w:p>
          <w:p w14:paraId="37249D45" w14:textId="77777777" w:rsidR="00A05F74" w:rsidRPr="00A05F74" w:rsidRDefault="00A05F74" w:rsidP="00A05F74">
            <w:pPr>
              <w:numPr>
                <w:ilvl w:val="0"/>
                <w:numId w:val="36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เอกสารประกอบการเรียน</w:t>
            </w:r>
          </w:p>
          <w:p w14:paraId="12B21FE9" w14:textId="77777777" w:rsidR="00A05F74" w:rsidRPr="00A05F74" w:rsidRDefault="00A05F74" w:rsidP="00A05F74">
            <w:pPr>
              <w:numPr>
                <w:ilvl w:val="0"/>
                <w:numId w:val="36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บทเรียนคอมพิวเตอร์ช่วยสอน</w:t>
            </w:r>
          </w:p>
          <w:p w14:paraId="567ED7D4" w14:textId="77777777" w:rsidR="00A05F74" w:rsidRPr="00A05F74" w:rsidRDefault="00A05F74" w:rsidP="00A05F74">
            <w:pPr>
              <w:numPr>
                <w:ilvl w:val="0"/>
                <w:numId w:val="36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14:paraId="5B2AC3F8" w14:textId="77777777" w:rsidR="00A05F74" w:rsidRPr="00A05F74" w:rsidRDefault="00A05F74" w:rsidP="00A05F74">
            <w:pPr>
              <w:numPr>
                <w:ilvl w:val="0"/>
                <w:numId w:val="36"/>
              </w:num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ใบความรู้</w:t>
            </w:r>
          </w:p>
        </w:tc>
        <w:tc>
          <w:tcPr>
            <w:tcW w:w="2677" w:type="dxa"/>
          </w:tcPr>
          <w:p w14:paraId="12ACE6C6" w14:textId="77777777" w:rsidR="00A05F74" w:rsidRPr="00A05F74" w:rsidRDefault="00A05F74" w:rsidP="00A05F74">
            <w:pPr>
              <w:numPr>
                <w:ilvl w:val="0"/>
                <w:numId w:val="3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bookmarkStart w:id="0" w:name="_GoBack"/>
            <w:bookmarkEnd w:id="0"/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การทดสอบ</w:t>
            </w:r>
          </w:p>
          <w:p w14:paraId="0E1E0011" w14:textId="77777777" w:rsidR="00A05F74" w:rsidRPr="00A05F74" w:rsidRDefault="00A05F74" w:rsidP="00A05F74">
            <w:pPr>
              <w:numPr>
                <w:ilvl w:val="0"/>
                <w:numId w:val="3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การตรวจแบบฝึกหัด</w:t>
            </w:r>
          </w:p>
          <w:p w14:paraId="2FF54041" w14:textId="77777777" w:rsidR="00A05F74" w:rsidRPr="00A05F74" w:rsidRDefault="00A05F74" w:rsidP="00A05F74">
            <w:pPr>
              <w:numPr>
                <w:ilvl w:val="0"/>
                <w:numId w:val="37"/>
              </w:numPr>
              <w:rPr>
                <w:rFonts w:ascii="Cordia New" w:hAnsi="Cordia New" w:cs="Cordia New" w:hint="cs"/>
                <w:sz w:val="32"/>
                <w:szCs w:val="32"/>
              </w:rPr>
            </w:pPr>
            <w:r w:rsidRPr="00A05F74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การใช้แบบสังเกตคุณลักษณะอันพึงประสงค์</w:t>
            </w:r>
          </w:p>
          <w:p w14:paraId="6EAEBA4D" w14:textId="77777777" w:rsidR="00A05F74" w:rsidRPr="00A05F74" w:rsidRDefault="00A05F74" w:rsidP="00A05F74">
            <w:pPr>
              <w:ind w:left="360"/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14:paraId="5D66934D" w14:textId="77777777" w:rsidR="00A05F74" w:rsidRPr="00A05F74" w:rsidRDefault="00A05F74" w:rsidP="00D91D09">
      <w:pPr>
        <w:rPr>
          <w:rFonts w:ascii="Cordia New" w:hAnsi="Cordia New" w:cs="Cordia New" w:hint="cs"/>
          <w:sz w:val="32"/>
          <w:szCs w:val="32"/>
        </w:rPr>
      </w:pPr>
    </w:p>
    <w:sectPr w:rsidR="00A05F74" w:rsidRPr="00A05F74" w:rsidSect="00564B60">
      <w:headerReference w:type="even" r:id="rId8"/>
      <w:headerReference w:type="default" r:id="rId9"/>
      <w:pgSz w:w="16838" w:h="11906" w:orient="landscape" w:code="9"/>
      <w:pgMar w:top="902" w:right="962" w:bottom="1077" w:left="99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FD67" w14:textId="77777777" w:rsidR="00E439FD" w:rsidRDefault="00E439FD">
      <w:r>
        <w:separator/>
      </w:r>
    </w:p>
  </w:endnote>
  <w:endnote w:type="continuationSeparator" w:id="0">
    <w:p w14:paraId="66EAD75F" w14:textId="77777777" w:rsidR="00E439FD" w:rsidRDefault="00E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8170" w14:textId="77777777" w:rsidR="00E439FD" w:rsidRDefault="00E439FD">
      <w:r>
        <w:separator/>
      </w:r>
    </w:p>
  </w:footnote>
  <w:footnote w:type="continuationSeparator" w:id="0">
    <w:p w14:paraId="680DA7F4" w14:textId="77777777" w:rsidR="00E439FD" w:rsidRDefault="00E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5616" w14:textId="77777777" w:rsidR="00FE0716" w:rsidRDefault="00FE0716" w:rsidP="00474CD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40A170F2" w14:textId="77777777" w:rsidR="00FE0716" w:rsidRDefault="00FE0716" w:rsidP="00645C0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92FA" w14:textId="77777777" w:rsidR="00FE0716" w:rsidRDefault="00FE0716" w:rsidP="00645C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2E5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138"/>
    <w:multiLevelType w:val="hybridMultilevel"/>
    <w:tmpl w:val="BB46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127"/>
    <w:multiLevelType w:val="hybridMultilevel"/>
    <w:tmpl w:val="565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408BB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3AA"/>
    <w:multiLevelType w:val="hybridMultilevel"/>
    <w:tmpl w:val="9CD28E7C"/>
    <w:lvl w:ilvl="0" w:tplc="3426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245C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322D"/>
    <w:multiLevelType w:val="hybridMultilevel"/>
    <w:tmpl w:val="38CE96A4"/>
    <w:lvl w:ilvl="0" w:tplc="62249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FA2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E12C7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00D6"/>
    <w:multiLevelType w:val="hybridMultilevel"/>
    <w:tmpl w:val="F0A6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4993"/>
    <w:multiLevelType w:val="hybridMultilevel"/>
    <w:tmpl w:val="7D9A194A"/>
    <w:lvl w:ilvl="0" w:tplc="49780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118D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A0192"/>
    <w:multiLevelType w:val="hybridMultilevel"/>
    <w:tmpl w:val="0D60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6A4C"/>
    <w:multiLevelType w:val="hybridMultilevel"/>
    <w:tmpl w:val="75EA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D7C38"/>
    <w:multiLevelType w:val="hybridMultilevel"/>
    <w:tmpl w:val="6A98B44E"/>
    <w:lvl w:ilvl="0" w:tplc="12BC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3770"/>
    <w:multiLevelType w:val="hybridMultilevel"/>
    <w:tmpl w:val="D7BCE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8F1"/>
    <w:multiLevelType w:val="hybridMultilevel"/>
    <w:tmpl w:val="DF5A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F7A30"/>
    <w:multiLevelType w:val="hybridMultilevel"/>
    <w:tmpl w:val="B33C8F72"/>
    <w:lvl w:ilvl="0" w:tplc="205A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372BB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C90A18"/>
    <w:multiLevelType w:val="hybridMultilevel"/>
    <w:tmpl w:val="383CAF42"/>
    <w:lvl w:ilvl="0" w:tplc="E210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F14E6"/>
    <w:multiLevelType w:val="hybridMultilevel"/>
    <w:tmpl w:val="332C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D442B"/>
    <w:multiLevelType w:val="hybridMultilevel"/>
    <w:tmpl w:val="DE7A9914"/>
    <w:lvl w:ilvl="0" w:tplc="E210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06873"/>
    <w:multiLevelType w:val="hybridMultilevel"/>
    <w:tmpl w:val="00307C80"/>
    <w:lvl w:ilvl="0" w:tplc="9D2C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38CE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A2453"/>
    <w:multiLevelType w:val="hybridMultilevel"/>
    <w:tmpl w:val="62B64B0C"/>
    <w:lvl w:ilvl="0" w:tplc="4588C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327"/>
    <w:multiLevelType w:val="hybridMultilevel"/>
    <w:tmpl w:val="EDFCA670"/>
    <w:lvl w:ilvl="0" w:tplc="6224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92C29"/>
    <w:multiLevelType w:val="hybridMultilevel"/>
    <w:tmpl w:val="953C9500"/>
    <w:lvl w:ilvl="0" w:tplc="2A88F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03F21"/>
    <w:multiLevelType w:val="hybridMultilevel"/>
    <w:tmpl w:val="18E0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55D7B"/>
    <w:multiLevelType w:val="hybridMultilevel"/>
    <w:tmpl w:val="1510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032BC"/>
    <w:multiLevelType w:val="hybridMultilevel"/>
    <w:tmpl w:val="048E35F8"/>
    <w:lvl w:ilvl="0" w:tplc="E210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FFD"/>
    <w:multiLevelType w:val="hybridMultilevel"/>
    <w:tmpl w:val="85E62F42"/>
    <w:lvl w:ilvl="0" w:tplc="57722918">
      <w:start w:val="1"/>
      <w:numFmt w:val="decimal"/>
      <w:lvlText w:val="%1."/>
      <w:lvlJc w:val="left"/>
      <w:pPr>
        <w:ind w:left="360" w:hanging="360"/>
      </w:pPr>
      <w:rPr>
        <w:rFonts w:ascii="Cordia New" w:eastAsia="Times New Roman" w:hAnsi="Cordia New" w:cs="Cordia New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B444A"/>
    <w:multiLevelType w:val="hybridMultilevel"/>
    <w:tmpl w:val="CF58185C"/>
    <w:lvl w:ilvl="0" w:tplc="0B7E305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02263"/>
    <w:multiLevelType w:val="hybridMultilevel"/>
    <w:tmpl w:val="B7549D2E"/>
    <w:lvl w:ilvl="0" w:tplc="657008D8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338"/>
    <w:multiLevelType w:val="hybridMultilevel"/>
    <w:tmpl w:val="A7A4D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F406930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6C7272"/>
    <w:multiLevelType w:val="hybridMultilevel"/>
    <w:tmpl w:val="79E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32F6C"/>
    <w:multiLevelType w:val="hybridMultilevel"/>
    <w:tmpl w:val="ECDEC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434AD"/>
    <w:multiLevelType w:val="hybridMultilevel"/>
    <w:tmpl w:val="E4E4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32"/>
  </w:num>
  <w:num w:numId="4">
    <w:abstractNumId w:val="15"/>
  </w:num>
  <w:num w:numId="5">
    <w:abstractNumId w:val="4"/>
  </w:num>
  <w:num w:numId="6">
    <w:abstractNumId w:val="6"/>
  </w:num>
  <w:num w:numId="7">
    <w:abstractNumId w:val="25"/>
  </w:num>
  <w:num w:numId="8">
    <w:abstractNumId w:val="30"/>
  </w:num>
  <w:num w:numId="9">
    <w:abstractNumId w:val="17"/>
  </w:num>
  <w:num w:numId="10">
    <w:abstractNumId w:val="26"/>
  </w:num>
  <w:num w:numId="11">
    <w:abstractNumId w:val="19"/>
  </w:num>
  <w:num w:numId="12">
    <w:abstractNumId w:val="7"/>
  </w:num>
  <w:num w:numId="13">
    <w:abstractNumId w:val="22"/>
  </w:num>
  <w:num w:numId="14">
    <w:abstractNumId w:val="10"/>
  </w:num>
  <w:num w:numId="15">
    <w:abstractNumId w:val="14"/>
  </w:num>
  <w:num w:numId="16">
    <w:abstractNumId w:val="24"/>
  </w:num>
  <w:num w:numId="17">
    <w:abstractNumId w:val="13"/>
  </w:num>
  <w:num w:numId="18">
    <w:abstractNumId w:val="9"/>
  </w:num>
  <w:num w:numId="19">
    <w:abstractNumId w:val="35"/>
  </w:num>
  <w:num w:numId="20">
    <w:abstractNumId w:val="36"/>
  </w:num>
  <w:num w:numId="21">
    <w:abstractNumId w:val="34"/>
  </w:num>
  <w:num w:numId="22">
    <w:abstractNumId w:val="27"/>
  </w:num>
  <w:num w:numId="23">
    <w:abstractNumId w:val="29"/>
  </w:num>
  <w:num w:numId="24">
    <w:abstractNumId w:val="21"/>
  </w:num>
  <w:num w:numId="25">
    <w:abstractNumId w:val="2"/>
  </w:num>
  <w:num w:numId="26">
    <w:abstractNumId w:val="1"/>
  </w:num>
  <w:num w:numId="27">
    <w:abstractNumId w:val="12"/>
  </w:num>
  <w:num w:numId="28">
    <w:abstractNumId w:val="20"/>
  </w:num>
  <w:num w:numId="29">
    <w:abstractNumId w:val="8"/>
  </w:num>
  <w:num w:numId="30">
    <w:abstractNumId w:val="28"/>
  </w:num>
  <w:num w:numId="31">
    <w:abstractNumId w:val="5"/>
  </w:num>
  <w:num w:numId="32">
    <w:abstractNumId w:val="18"/>
  </w:num>
  <w:num w:numId="33">
    <w:abstractNumId w:val="31"/>
  </w:num>
  <w:num w:numId="34">
    <w:abstractNumId w:val="23"/>
  </w:num>
  <w:num w:numId="35">
    <w:abstractNumId w:val="3"/>
  </w:num>
  <w:num w:numId="36">
    <w:abstractNumId w:val="11"/>
  </w:num>
  <w:num w:numId="3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20"/>
    <w:rsid w:val="000535CD"/>
    <w:rsid w:val="00081C61"/>
    <w:rsid w:val="0009087B"/>
    <w:rsid w:val="000A3812"/>
    <w:rsid w:val="00134BD0"/>
    <w:rsid w:val="00137368"/>
    <w:rsid w:val="00145A44"/>
    <w:rsid w:val="00176C57"/>
    <w:rsid w:val="001A3D2D"/>
    <w:rsid w:val="001F2858"/>
    <w:rsid w:val="002034D9"/>
    <w:rsid w:val="00206632"/>
    <w:rsid w:val="00210D5C"/>
    <w:rsid w:val="002152A7"/>
    <w:rsid w:val="002363BB"/>
    <w:rsid w:val="00267910"/>
    <w:rsid w:val="00273DC8"/>
    <w:rsid w:val="0028597D"/>
    <w:rsid w:val="002B0DD0"/>
    <w:rsid w:val="002B2F18"/>
    <w:rsid w:val="002C7C9F"/>
    <w:rsid w:val="00302370"/>
    <w:rsid w:val="00306C5F"/>
    <w:rsid w:val="0032190C"/>
    <w:rsid w:val="00337531"/>
    <w:rsid w:val="00345BC6"/>
    <w:rsid w:val="003A4501"/>
    <w:rsid w:val="003A5919"/>
    <w:rsid w:val="003A7B62"/>
    <w:rsid w:val="003B17E4"/>
    <w:rsid w:val="003F01BF"/>
    <w:rsid w:val="00403F99"/>
    <w:rsid w:val="00432D91"/>
    <w:rsid w:val="004529D2"/>
    <w:rsid w:val="00474CD5"/>
    <w:rsid w:val="004A00C9"/>
    <w:rsid w:val="004B0255"/>
    <w:rsid w:val="004B4F82"/>
    <w:rsid w:val="004B605D"/>
    <w:rsid w:val="004D76D0"/>
    <w:rsid w:val="004E40BF"/>
    <w:rsid w:val="004F45FD"/>
    <w:rsid w:val="004F7DFB"/>
    <w:rsid w:val="00514DFA"/>
    <w:rsid w:val="00520E85"/>
    <w:rsid w:val="0052469C"/>
    <w:rsid w:val="00562520"/>
    <w:rsid w:val="00564B60"/>
    <w:rsid w:val="00566B62"/>
    <w:rsid w:val="005742BF"/>
    <w:rsid w:val="00580F45"/>
    <w:rsid w:val="00583276"/>
    <w:rsid w:val="00596679"/>
    <w:rsid w:val="005C1488"/>
    <w:rsid w:val="005D3689"/>
    <w:rsid w:val="00615933"/>
    <w:rsid w:val="006429DC"/>
    <w:rsid w:val="00645C0D"/>
    <w:rsid w:val="006637B3"/>
    <w:rsid w:val="00663D34"/>
    <w:rsid w:val="00673594"/>
    <w:rsid w:val="00681818"/>
    <w:rsid w:val="00682381"/>
    <w:rsid w:val="00684AE9"/>
    <w:rsid w:val="00684DE3"/>
    <w:rsid w:val="00690C2B"/>
    <w:rsid w:val="006A56E5"/>
    <w:rsid w:val="006B351B"/>
    <w:rsid w:val="006E2A34"/>
    <w:rsid w:val="007148CF"/>
    <w:rsid w:val="00754EA4"/>
    <w:rsid w:val="00755915"/>
    <w:rsid w:val="00757DE2"/>
    <w:rsid w:val="00760D04"/>
    <w:rsid w:val="00783A3C"/>
    <w:rsid w:val="007A171F"/>
    <w:rsid w:val="007A2AAE"/>
    <w:rsid w:val="007B53EE"/>
    <w:rsid w:val="007F6176"/>
    <w:rsid w:val="00805A3A"/>
    <w:rsid w:val="008174BE"/>
    <w:rsid w:val="00831B0D"/>
    <w:rsid w:val="00876750"/>
    <w:rsid w:val="008A4507"/>
    <w:rsid w:val="008C09DC"/>
    <w:rsid w:val="008E2E9F"/>
    <w:rsid w:val="008E5515"/>
    <w:rsid w:val="0092729C"/>
    <w:rsid w:val="00964A12"/>
    <w:rsid w:val="009B0D3D"/>
    <w:rsid w:val="009C25F6"/>
    <w:rsid w:val="00A05F74"/>
    <w:rsid w:val="00A14322"/>
    <w:rsid w:val="00A20CC1"/>
    <w:rsid w:val="00A23AAE"/>
    <w:rsid w:val="00A5704F"/>
    <w:rsid w:val="00A63A29"/>
    <w:rsid w:val="00A84039"/>
    <w:rsid w:val="00A85CCF"/>
    <w:rsid w:val="00AA5C79"/>
    <w:rsid w:val="00AB15B0"/>
    <w:rsid w:val="00B00665"/>
    <w:rsid w:val="00B240F4"/>
    <w:rsid w:val="00B61267"/>
    <w:rsid w:val="00B83444"/>
    <w:rsid w:val="00B920E9"/>
    <w:rsid w:val="00B95E0C"/>
    <w:rsid w:val="00BB3EEF"/>
    <w:rsid w:val="00BC681D"/>
    <w:rsid w:val="00BC7A07"/>
    <w:rsid w:val="00C037DE"/>
    <w:rsid w:val="00C107B3"/>
    <w:rsid w:val="00C23F81"/>
    <w:rsid w:val="00C25B7C"/>
    <w:rsid w:val="00C37C5B"/>
    <w:rsid w:val="00C615E1"/>
    <w:rsid w:val="00C627ED"/>
    <w:rsid w:val="00C646F4"/>
    <w:rsid w:val="00C73D25"/>
    <w:rsid w:val="00CD1393"/>
    <w:rsid w:val="00CE3CA3"/>
    <w:rsid w:val="00CF7269"/>
    <w:rsid w:val="00D022C9"/>
    <w:rsid w:val="00D03873"/>
    <w:rsid w:val="00D222E1"/>
    <w:rsid w:val="00D768B8"/>
    <w:rsid w:val="00D83480"/>
    <w:rsid w:val="00D91D09"/>
    <w:rsid w:val="00D97742"/>
    <w:rsid w:val="00DC51A8"/>
    <w:rsid w:val="00DF2A1A"/>
    <w:rsid w:val="00E0408E"/>
    <w:rsid w:val="00E12B9D"/>
    <w:rsid w:val="00E2315E"/>
    <w:rsid w:val="00E43374"/>
    <w:rsid w:val="00E439FD"/>
    <w:rsid w:val="00E642A9"/>
    <w:rsid w:val="00E73877"/>
    <w:rsid w:val="00E95AF3"/>
    <w:rsid w:val="00EA09DB"/>
    <w:rsid w:val="00ED7F2D"/>
    <w:rsid w:val="00F1052C"/>
    <w:rsid w:val="00F37AF3"/>
    <w:rsid w:val="00F518AB"/>
    <w:rsid w:val="00F5268E"/>
    <w:rsid w:val="00F905AB"/>
    <w:rsid w:val="00F979A3"/>
    <w:rsid w:val="00F97B73"/>
    <w:rsid w:val="00FD4094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B3313"/>
  <w15:chartTrackingRefBased/>
  <w15:docId w15:val="{B244EF84-4A20-4F61-BAE1-5428285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27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rsid w:val="00645C0D"/>
    <w:pPr>
      <w:tabs>
        <w:tab w:val="center" w:pos="4153"/>
        <w:tab w:val="right" w:pos="8306"/>
      </w:tabs>
    </w:pPr>
  </w:style>
  <w:style w:type="character" w:styleId="a5">
    <w:name w:val="page number"/>
    <w:basedOn w:val="a3"/>
    <w:rsid w:val="00645C0D"/>
  </w:style>
  <w:style w:type="paragraph" w:styleId="a6">
    <w:name w:val="footer"/>
    <w:basedOn w:val="a"/>
    <w:rsid w:val="004F45FD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714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การเชื่อมโยงหลายมิติ"/>
    <w:rsid w:val="00583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AAB3-04DD-46C4-BF73-96B3E4AE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ใบงานที่  3</vt:lpstr>
      <vt:lpstr>ใบงานที่  3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ใบงานที่  3</dc:title>
  <dc:subject/>
  <dc:creator>MoZarD</dc:creator>
  <cp:keywords/>
  <cp:lastModifiedBy>user</cp:lastModifiedBy>
  <cp:revision>5</cp:revision>
  <cp:lastPrinted>2010-03-05T06:13:00Z</cp:lastPrinted>
  <dcterms:created xsi:type="dcterms:W3CDTF">2020-03-27T10:16:00Z</dcterms:created>
  <dcterms:modified xsi:type="dcterms:W3CDTF">2020-03-27T13:05:00Z</dcterms:modified>
</cp:coreProperties>
</file>